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3A" w:rsidRDefault="00B9163A">
      <w:pPr>
        <w:rPr>
          <w:b/>
        </w:rPr>
      </w:pPr>
      <w:r w:rsidRPr="00B9163A">
        <w:rPr>
          <w:b/>
        </w:rPr>
        <w:t xml:space="preserve">Template for mapping Central Research Question </w:t>
      </w:r>
      <w:r w:rsidRPr="00B9163A">
        <w:rPr>
          <w:b/>
        </w:rPr>
        <w:sym w:font="Wingdings" w:char="F0E0"/>
      </w:r>
      <w:r>
        <w:rPr>
          <w:b/>
        </w:rPr>
        <w:t xml:space="preserve"> S</w:t>
      </w:r>
      <w:r w:rsidRPr="00B9163A">
        <w:rPr>
          <w:b/>
        </w:rPr>
        <w:t xml:space="preserve">ub-questions </w:t>
      </w:r>
      <w:r w:rsidRPr="00B9163A">
        <w:rPr>
          <w:b/>
        </w:rPr>
        <w:sym w:font="Wingdings" w:char="F0E0"/>
      </w:r>
      <w:r w:rsidRPr="00B9163A">
        <w:rPr>
          <w:b/>
        </w:rPr>
        <w:t xml:space="preserve"> Data collection questions</w:t>
      </w:r>
    </w:p>
    <w:p w:rsidR="00B9163A" w:rsidRPr="00B9163A" w:rsidRDefault="00B9163A">
      <w:r>
        <w:t>(</w:t>
      </w:r>
      <w:proofErr w:type="gramStart"/>
      <w:r>
        <w:t>expand</w:t>
      </w:r>
      <w:proofErr w:type="gramEnd"/>
      <w:r>
        <w:t xml:space="preserve"> as needed)</w:t>
      </w:r>
    </w:p>
    <w:p w:rsidR="00B9163A" w:rsidRDefault="00B91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9163A" w:rsidTr="0006247D">
        <w:tc>
          <w:tcPr>
            <w:tcW w:w="9016" w:type="dxa"/>
            <w:gridSpan w:val="2"/>
          </w:tcPr>
          <w:p w:rsidR="00B9163A" w:rsidRDefault="00B9163A" w:rsidP="0006247D">
            <w:pPr>
              <w:pStyle w:val="BodyText"/>
              <w:spacing w:line="360" w:lineRule="auto"/>
              <w:jc w:val="left"/>
            </w:pPr>
            <w:r w:rsidRPr="00A74D9E">
              <w:rPr>
                <w:b/>
              </w:rPr>
              <w:t xml:space="preserve">Central </w:t>
            </w:r>
            <w:r>
              <w:rPr>
                <w:b/>
              </w:rPr>
              <w:t>R</w:t>
            </w:r>
            <w:r w:rsidRPr="00A74D9E">
              <w:rPr>
                <w:b/>
              </w:rPr>
              <w:t xml:space="preserve">esearch </w:t>
            </w:r>
            <w:r>
              <w:rPr>
                <w:b/>
              </w:rPr>
              <w:t>Q</w:t>
            </w:r>
            <w:r w:rsidRPr="00A74D9E">
              <w:rPr>
                <w:b/>
              </w:rPr>
              <w:t>uestion</w:t>
            </w:r>
            <w:r w:rsidRPr="00A74D9E">
              <w:rPr>
                <w:rFonts w:ascii="Arial" w:hAnsi="Arial" w:cs="Arial"/>
                <w:b/>
                <w:szCs w:val="22"/>
              </w:rPr>
              <w:t>:</w:t>
            </w:r>
            <w:r>
              <w:t xml:space="preserve"> </w:t>
            </w:r>
          </w:p>
          <w:p w:rsidR="00B9163A" w:rsidRDefault="00B9163A" w:rsidP="0006247D">
            <w:pPr>
              <w:pStyle w:val="BodyText"/>
              <w:spacing w:line="360" w:lineRule="auto"/>
              <w:jc w:val="left"/>
            </w:pPr>
            <w:bookmarkStart w:id="0" w:name="_GoBack"/>
            <w:bookmarkEnd w:id="0"/>
          </w:p>
        </w:tc>
      </w:tr>
      <w:tr w:rsidR="00B9163A" w:rsidTr="00B9163A">
        <w:tc>
          <w:tcPr>
            <w:tcW w:w="3681" w:type="dxa"/>
            <w:vMerge w:val="restart"/>
          </w:tcPr>
          <w:p w:rsidR="00B9163A" w:rsidRPr="00A74D9E" w:rsidRDefault="00B9163A" w:rsidP="0006247D">
            <w:pPr>
              <w:rPr>
                <w:b/>
              </w:rPr>
            </w:pPr>
            <w:r w:rsidRPr="00A74D9E">
              <w:rPr>
                <w:b/>
              </w:rPr>
              <w:t>Sub</w:t>
            </w:r>
            <w:r>
              <w:rPr>
                <w:b/>
              </w:rPr>
              <w:t>-</w:t>
            </w:r>
            <w:r w:rsidRPr="00A74D9E">
              <w:rPr>
                <w:b/>
              </w:rPr>
              <w:t>question 1:</w:t>
            </w:r>
          </w:p>
          <w:p w:rsidR="00B9163A" w:rsidRDefault="00B9163A" w:rsidP="00B9163A">
            <w:pPr>
              <w:pStyle w:val="BodyText"/>
              <w:numPr>
                <w:ilvl w:val="0"/>
                <w:numId w:val="1"/>
              </w:numPr>
              <w:spacing w:line="360" w:lineRule="auto"/>
              <w:jc w:val="left"/>
            </w:pPr>
          </w:p>
        </w:tc>
        <w:tc>
          <w:tcPr>
            <w:tcW w:w="5335" w:type="dxa"/>
          </w:tcPr>
          <w:p w:rsidR="00B9163A" w:rsidRPr="00A74D9E" w:rsidRDefault="00B9163A" w:rsidP="0006247D">
            <w:pPr>
              <w:rPr>
                <w:b/>
              </w:rPr>
            </w:pPr>
            <w:r w:rsidRPr="00A74D9E">
              <w:rPr>
                <w:b/>
              </w:rPr>
              <w:t>Data collection questions</w:t>
            </w:r>
          </w:p>
        </w:tc>
      </w:tr>
      <w:tr w:rsidR="00B9163A" w:rsidTr="00B9163A">
        <w:tc>
          <w:tcPr>
            <w:tcW w:w="3681" w:type="dxa"/>
            <w:vMerge/>
          </w:tcPr>
          <w:p w:rsidR="00B9163A" w:rsidRDefault="00B9163A" w:rsidP="0006247D"/>
        </w:tc>
        <w:tc>
          <w:tcPr>
            <w:tcW w:w="5335" w:type="dxa"/>
          </w:tcPr>
          <w:p w:rsidR="00B9163A" w:rsidRDefault="00B9163A" w:rsidP="00B9163A"/>
          <w:p w:rsidR="00B9163A" w:rsidRDefault="00B9163A" w:rsidP="00B9163A"/>
        </w:tc>
      </w:tr>
      <w:tr w:rsidR="00B9163A" w:rsidTr="00B9163A">
        <w:tc>
          <w:tcPr>
            <w:tcW w:w="3681" w:type="dxa"/>
            <w:vMerge/>
          </w:tcPr>
          <w:p w:rsidR="00B9163A" w:rsidRDefault="00B9163A" w:rsidP="0006247D"/>
        </w:tc>
        <w:tc>
          <w:tcPr>
            <w:tcW w:w="5335" w:type="dxa"/>
          </w:tcPr>
          <w:p w:rsidR="00B9163A" w:rsidRDefault="00B9163A" w:rsidP="00B9163A"/>
          <w:p w:rsidR="00B9163A" w:rsidRDefault="00B9163A" w:rsidP="00B9163A"/>
        </w:tc>
      </w:tr>
      <w:tr w:rsidR="00B9163A" w:rsidTr="00B9163A">
        <w:tc>
          <w:tcPr>
            <w:tcW w:w="3681" w:type="dxa"/>
            <w:vMerge/>
          </w:tcPr>
          <w:p w:rsidR="00B9163A" w:rsidRDefault="00B9163A" w:rsidP="0006247D"/>
        </w:tc>
        <w:tc>
          <w:tcPr>
            <w:tcW w:w="5335" w:type="dxa"/>
          </w:tcPr>
          <w:p w:rsidR="00B9163A" w:rsidRDefault="00B9163A" w:rsidP="00B9163A"/>
          <w:p w:rsidR="00B9163A" w:rsidRDefault="00B9163A" w:rsidP="00B9163A"/>
        </w:tc>
      </w:tr>
      <w:tr w:rsidR="00B9163A" w:rsidTr="00B9163A">
        <w:tc>
          <w:tcPr>
            <w:tcW w:w="3681" w:type="dxa"/>
            <w:vMerge/>
          </w:tcPr>
          <w:p w:rsidR="00B9163A" w:rsidRDefault="00B9163A" w:rsidP="0006247D"/>
        </w:tc>
        <w:tc>
          <w:tcPr>
            <w:tcW w:w="5335" w:type="dxa"/>
          </w:tcPr>
          <w:p w:rsidR="00B9163A" w:rsidRDefault="00B9163A" w:rsidP="0006247D"/>
          <w:p w:rsidR="00B9163A" w:rsidRDefault="00B9163A" w:rsidP="0006247D"/>
        </w:tc>
      </w:tr>
      <w:tr w:rsidR="00B9163A" w:rsidTr="00B9163A">
        <w:tc>
          <w:tcPr>
            <w:tcW w:w="3681" w:type="dxa"/>
            <w:vMerge/>
          </w:tcPr>
          <w:p w:rsidR="00B9163A" w:rsidRDefault="00B9163A" w:rsidP="0006247D"/>
        </w:tc>
        <w:tc>
          <w:tcPr>
            <w:tcW w:w="5335" w:type="dxa"/>
          </w:tcPr>
          <w:p w:rsidR="00B9163A" w:rsidRDefault="00B9163A" w:rsidP="0006247D"/>
          <w:p w:rsidR="00B9163A" w:rsidRDefault="00B9163A" w:rsidP="0006247D"/>
        </w:tc>
      </w:tr>
      <w:tr w:rsidR="00B9163A" w:rsidTr="00B9163A">
        <w:tc>
          <w:tcPr>
            <w:tcW w:w="3681" w:type="dxa"/>
            <w:vMerge/>
            <w:tcBorders>
              <w:bottom w:val="thinThickSmallGap" w:sz="24" w:space="0" w:color="auto"/>
            </w:tcBorders>
          </w:tcPr>
          <w:p w:rsidR="00B9163A" w:rsidRDefault="00B9163A" w:rsidP="0006247D"/>
        </w:tc>
        <w:tc>
          <w:tcPr>
            <w:tcW w:w="5335" w:type="dxa"/>
            <w:tcBorders>
              <w:bottom w:val="thinThickSmallGap" w:sz="24" w:space="0" w:color="auto"/>
            </w:tcBorders>
          </w:tcPr>
          <w:p w:rsidR="00B9163A" w:rsidRDefault="00B9163A" w:rsidP="0006247D"/>
          <w:p w:rsidR="00B9163A" w:rsidRDefault="00B9163A" w:rsidP="0006247D"/>
        </w:tc>
      </w:tr>
      <w:tr w:rsidR="00B9163A" w:rsidTr="00B9163A">
        <w:tc>
          <w:tcPr>
            <w:tcW w:w="3681" w:type="dxa"/>
            <w:vMerge w:val="restart"/>
            <w:tcBorders>
              <w:top w:val="thinThickSmallGap" w:sz="24" w:space="0" w:color="auto"/>
            </w:tcBorders>
          </w:tcPr>
          <w:p w:rsidR="00B9163A" w:rsidRPr="00A74D9E" w:rsidRDefault="00B9163A" w:rsidP="0006247D">
            <w:pPr>
              <w:rPr>
                <w:b/>
              </w:rPr>
            </w:pPr>
            <w:r w:rsidRPr="00A74D9E">
              <w:rPr>
                <w:b/>
              </w:rPr>
              <w:t>Sub-question 2:</w:t>
            </w:r>
          </w:p>
          <w:p w:rsidR="00B9163A" w:rsidRDefault="00B9163A" w:rsidP="00B9163A">
            <w:pPr>
              <w:pStyle w:val="BodyText"/>
              <w:numPr>
                <w:ilvl w:val="0"/>
                <w:numId w:val="1"/>
              </w:numPr>
              <w:spacing w:line="360" w:lineRule="auto"/>
              <w:jc w:val="left"/>
            </w:pPr>
          </w:p>
        </w:tc>
        <w:tc>
          <w:tcPr>
            <w:tcW w:w="5335" w:type="dxa"/>
            <w:tcBorders>
              <w:top w:val="thinThickSmallGap" w:sz="24" w:space="0" w:color="auto"/>
            </w:tcBorders>
          </w:tcPr>
          <w:p w:rsidR="00B9163A" w:rsidRDefault="00B9163A" w:rsidP="0006247D"/>
          <w:p w:rsidR="00B9163A" w:rsidRDefault="00B9163A" w:rsidP="0006247D"/>
        </w:tc>
      </w:tr>
      <w:tr w:rsidR="00B9163A" w:rsidTr="00B9163A">
        <w:tc>
          <w:tcPr>
            <w:tcW w:w="3681" w:type="dxa"/>
            <w:vMerge/>
          </w:tcPr>
          <w:p w:rsidR="00B9163A" w:rsidRDefault="00B9163A" w:rsidP="0006247D"/>
        </w:tc>
        <w:tc>
          <w:tcPr>
            <w:tcW w:w="5335" w:type="dxa"/>
          </w:tcPr>
          <w:p w:rsidR="00B9163A" w:rsidRDefault="00B9163A" w:rsidP="0006247D"/>
          <w:p w:rsidR="00B9163A" w:rsidRDefault="00B9163A" w:rsidP="0006247D"/>
        </w:tc>
      </w:tr>
      <w:tr w:rsidR="00B9163A" w:rsidTr="00B9163A">
        <w:tc>
          <w:tcPr>
            <w:tcW w:w="3681" w:type="dxa"/>
            <w:vMerge/>
          </w:tcPr>
          <w:p w:rsidR="00B9163A" w:rsidRDefault="00B9163A" w:rsidP="0006247D"/>
        </w:tc>
        <w:tc>
          <w:tcPr>
            <w:tcW w:w="5335" w:type="dxa"/>
          </w:tcPr>
          <w:p w:rsidR="00B9163A" w:rsidRDefault="00B9163A" w:rsidP="0006247D"/>
          <w:p w:rsidR="00B9163A" w:rsidRDefault="00B9163A" w:rsidP="0006247D"/>
        </w:tc>
      </w:tr>
      <w:tr w:rsidR="00B9163A" w:rsidTr="00B9163A">
        <w:tc>
          <w:tcPr>
            <w:tcW w:w="3681" w:type="dxa"/>
            <w:vMerge/>
          </w:tcPr>
          <w:p w:rsidR="00B9163A" w:rsidRDefault="00B9163A" w:rsidP="0006247D"/>
        </w:tc>
        <w:tc>
          <w:tcPr>
            <w:tcW w:w="5335" w:type="dxa"/>
          </w:tcPr>
          <w:p w:rsidR="00B9163A" w:rsidRDefault="00B9163A" w:rsidP="0006247D"/>
          <w:p w:rsidR="00B9163A" w:rsidRDefault="00B9163A" w:rsidP="0006247D"/>
        </w:tc>
      </w:tr>
      <w:tr w:rsidR="00B9163A" w:rsidTr="00B9163A">
        <w:tc>
          <w:tcPr>
            <w:tcW w:w="3681" w:type="dxa"/>
            <w:vMerge/>
          </w:tcPr>
          <w:p w:rsidR="00B9163A" w:rsidRDefault="00B9163A" w:rsidP="0006247D"/>
        </w:tc>
        <w:tc>
          <w:tcPr>
            <w:tcW w:w="5335" w:type="dxa"/>
          </w:tcPr>
          <w:p w:rsidR="00B9163A" w:rsidRDefault="00B9163A" w:rsidP="0006247D"/>
          <w:p w:rsidR="00B9163A" w:rsidRDefault="00B9163A" w:rsidP="0006247D"/>
        </w:tc>
      </w:tr>
      <w:tr w:rsidR="00B9163A" w:rsidTr="00B9163A">
        <w:tc>
          <w:tcPr>
            <w:tcW w:w="3681" w:type="dxa"/>
            <w:vMerge/>
          </w:tcPr>
          <w:p w:rsidR="00B9163A" w:rsidRDefault="00B9163A" w:rsidP="0006247D"/>
        </w:tc>
        <w:tc>
          <w:tcPr>
            <w:tcW w:w="5335" w:type="dxa"/>
          </w:tcPr>
          <w:p w:rsidR="00B9163A" w:rsidRDefault="00B9163A" w:rsidP="0006247D"/>
          <w:p w:rsidR="00B9163A" w:rsidRDefault="00B9163A" w:rsidP="0006247D"/>
        </w:tc>
      </w:tr>
      <w:tr w:rsidR="00B9163A" w:rsidTr="00B9163A">
        <w:tc>
          <w:tcPr>
            <w:tcW w:w="3681" w:type="dxa"/>
            <w:vMerge w:val="restart"/>
            <w:tcBorders>
              <w:top w:val="thinThickSmallGap" w:sz="24" w:space="0" w:color="auto"/>
            </w:tcBorders>
          </w:tcPr>
          <w:p w:rsidR="00B9163A" w:rsidRPr="00A74D9E" w:rsidRDefault="00B9163A" w:rsidP="0006247D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A74D9E">
              <w:rPr>
                <w:b/>
              </w:rPr>
              <w:t>Sub-question 3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  <w:p w:rsidR="00B9163A" w:rsidRDefault="00B9163A" w:rsidP="00B9163A">
            <w:pPr>
              <w:pStyle w:val="BodyText"/>
              <w:numPr>
                <w:ilvl w:val="0"/>
                <w:numId w:val="1"/>
              </w:numPr>
              <w:spacing w:line="360" w:lineRule="auto"/>
              <w:jc w:val="left"/>
            </w:pPr>
          </w:p>
        </w:tc>
        <w:tc>
          <w:tcPr>
            <w:tcW w:w="5335" w:type="dxa"/>
            <w:tcBorders>
              <w:top w:val="thinThickSmallGap" w:sz="24" w:space="0" w:color="auto"/>
            </w:tcBorders>
          </w:tcPr>
          <w:p w:rsidR="00B9163A" w:rsidRDefault="00B9163A" w:rsidP="0006247D"/>
          <w:p w:rsidR="00B9163A" w:rsidRDefault="00B9163A" w:rsidP="0006247D"/>
        </w:tc>
      </w:tr>
      <w:tr w:rsidR="00B9163A" w:rsidTr="00B9163A">
        <w:trPr>
          <w:trHeight w:val="283"/>
        </w:trPr>
        <w:tc>
          <w:tcPr>
            <w:tcW w:w="3681" w:type="dxa"/>
            <w:vMerge/>
          </w:tcPr>
          <w:p w:rsidR="00B9163A" w:rsidRDefault="00B9163A" w:rsidP="0006247D"/>
        </w:tc>
        <w:tc>
          <w:tcPr>
            <w:tcW w:w="5335" w:type="dxa"/>
          </w:tcPr>
          <w:p w:rsidR="00B9163A" w:rsidRDefault="00B9163A" w:rsidP="0006247D"/>
          <w:p w:rsidR="00B9163A" w:rsidRDefault="00B9163A" w:rsidP="0006247D"/>
        </w:tc>
      </w:tr>
      <w:tr w:rsidR="00B9163A" w:rsidTr="00B9163A">
        <w:trPr>
          <w:trHeight w:val="279"/>
        </w:trPr>
        <w:tc>
          <w:tcPr>
            <w:tcW w:w="3681" w:type="dxa"/>
            <w:vMerge/>
          </w:tcPr>
          <w:p w:rsidR="00B9163A" w:rsidRDefault="00B9163A" w:rsidP="0006247D"/>
        </w:tc>
        <w:tc>
          <w:tcPr>
            <w:tcW w:w="5335" w:type="dxa"/>
          </w:tcPr>
          <w:p w:rsidR="00B9163A" w:rsidRDefault="00B9163A" w:rsidP="0006247D"/>
          <w:p w:rsidR="00B9163A" w:rsidRDefault="00B9163A" w:rsidP="0006247D"/>
        </w:tc>
      </w:tr>
      <w:tr w:rsidR="00B9163A" w:rsidTr="00B9163A">
        <w:trPr>
          <w:trHeight w:val="279"/>
        </w:trPr>
        <w:tc>
          <w:tcPr>
            <w:tcW w:w="3681" w:type="dxa"/>
            <w:vMerge/>
          </w:tcPr>
          <w:p w:rsidR="00B9163A" w:rsidRDefault="00B9163A" w:rsidP="0006247D"/>
        </w:tc>
        <w:tc>
          <w:tcPr>
            <w:tcW w:w="5335" w:type="dxa"/>
          </w:tcPr>
          <w:p w:rsidR="00B9163A" w:rsidRDefault="00B9163A" w:rsidP="0006247D"/>
          <w:p w:rsidR="00B9163A" w:rsidRDefault="00B9163A" w:rsidP="0006247D"/>
        </w:tc>
      </w:tr>
      <w:tr w:rsidR="00B9163A" w:rsidTr="00B9163A">
        <w:trPr>
          <w:trHeight w:val="279"/>
        </w:trPr>
        <w:tc>
          <w:tcPr>
            <w:tcW w:w="3681" w:type="dxa"/>
            <w:vMerge/>
          </w:tcPr>
          <w:p w:rsidR="00B9163A" w:rsidRDefault="00B9163A" w:rsidP="0006247D"/>
        </w:tc>
        <w:tc>
          <w:tcPr>
            <w:tcW w:w="5335" w:type="dxa"/>
          </w:tcPr>
          <w:p w:rsidR="00B9163A" w:rsidRDefault="00B9163A" w:rsidP="0006247D"/>
          <w:p w:rsidR="00B9163A" w:rsidRDefault="00B9163A" w:rsidP="0006247D"/>
        </w:tc>
      </w:tr>
      <w:tr w:rsidR="00B9163A" w:rsidTr="00B9163A">
        <w:trPr>
          <w:trHeight w:val="177"/>
        </w:trPr>
        <w:tc>
          <w:tcPr>
            <w:tcW w:w="3681" w:type="dxa"/>
            <w:vMerge/>
          </w:tcPr>
          <w:p w:rsidR="00B9163A" w:rsidRDefault="00B9163A" w:rsidP="0006247D"/>
        </w:tc>
        <w:tc>
          <w:tcPr>
            <w:tcW w:w="5335" w:type="dxa"/>
          </w:tcPr>
          <w:p w:rsidR="00B9163A" w:rsidRDefault="00B9163A" w:rsidP="0006247D"/>
          <w:p w:rsidR="00B9163A" w:rsidRDefault="00B9163A" w:rsidP="0006247D"/>
        </w:tc>
      </w:tr>
      <w:tr w:rsidR="00B9163A" w:rsidTr="00B9163A">
        <w:trPr>
          <w:trHeight w:val="176"/>
        </w:trPr>
        <w:tc>
          <w:tcPr>
            <w:tcW w:w="3681" w:type="dxa"/>
            <w:vMerge/>
          </w:tcPr>
          <w:p w:rsidR="00B9163A" w:rsidRDefault="00B9163A" w:rsidP="0006247D"/>
        </w:tc>
        <w:tc>
          <w:tcPr>
            <w:tcW w:w="5335" w:type="dxa"/>
          </w:tcPr>
          <w:p w:rsidR="00B9163A" w:rsidRDefault="00B9163A" w:rsidP="0006247D"/>
          <w:p w:rsidR="00B9163A" w:rsidRDefault="00B9163A" w:rsidP="0006247D"/>
        </w:tc>
      </w:tr>
    </w:tbl>
    <w:p w:rsidR="00B9163A" w:rsidRDefault="00B9163A"/>
    <w:sectPr w:rsidR="00B91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1FA5"/>
    <w:multiLevelType w:val="hybridMultilevel"/>
    <w:tmpl w:val="3BDCCD0E"/>
    <w:lvl w:ilvl="0" w:tplc="D92C1D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C0AE7"/>
    <w:multiLevelType w:val="hybridMultilevel"/>
    <w:tmpl w:val="8634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3A"/>
    <w:rsid w:val="00B9163A"/>
    <w:rsid w:val="00E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4FDBC-6554-43BB-B788-0E761B03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63A"/>
    <w:pPr>
      <w:ind w:left="720"/>
      <w:contextualSpacing/>
    </w:pPr>
  </w:style>
  <w:style w:type="paragraph" w:styleId="BodyText">
    <w:name w:val="Body Text"/>
    <w:basedOn w:val="Normal"/>
    <w:link w:val="BodyTextChar"/>
    <w:rsid w:val="00B9163A"/>
    <w:pPr>
      <w:spacing w:after="0" w:line="240" w:lineRule="auto"/>
      <w:jc w:val="both"/>
    </w:pPr>
    <w:rPr>
      <w:rFonts w:ascii="Calibri" w:eastAsia="Times" w:hAnsi="Calibri" w:cs="Times New Roman"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B9163A"/>
    <w:rPr>
      <w:rFonts w:ascii="Calibri" w:eastAsia="Times" w:hAnsi="Calibri" w:cs="Times New Roman"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2017-06-15T09:24:00Z</dcterms:created>
  <dcterms:modified xsi:type="dcterms:W3CDTF">2017-06-15T09:33:00Z</dcterms:modified>
</cp:coreProperties>
</file>