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D49B9" w14:textId="77777777" w:rsidR="000B3989" w:rsidRDefault="000B3989" w:rsidP="000B3989">
      <w:pPr>
        <w:pStyle w:val="CoverTitle"/>
        <w:pBdr>
          <w:bottom w:val="single" w:sz="4" w:space="0" w:color="auto"/>
        </w:pBdr>
        <w:spacing w:before="0"/>
        <w:ind w:right="1559"/>
        <w:rPr>
          <w:rFonts w:ascii="Georgia" w:hAnsi="Georgia" w:cs="Arial"/>
          <w:sz w:val="48"/>
          <w:szCs w:val="40"/>
        </w:rPr>
      </w:pPr>
    </w:p>
    <w:p w14:paraId="3363DEE2" w14:textId="02E2ABEA" w:rsidR="000B3989" w:rsidRPr="000B3989" w:rsidRDefault="00783478" w:rsidP="000B3989">
      <w:pPr>
        <w:pStyle w:val="CoverTitle"/>
        <w:pBdr>
          <w:bottom w:val="single" w:sz="4" w:space="0" w:color="auto"/>
        </w:pBdr>
        <w:spacing w:before="0"/>
        <w:ind w:right="1559"/>
        <w:rPr>
          <w:rFonts w:ascii="Georgia" w:hAnsi="Georgia" w:cs="Arial"/>
          <w:sz w:val="24"/>
          <w:szCs w:val="40"/>
        </w:rPr>
      </w:pPr>
      <w:r>
        <w:rPr>
          <w:rFonts w:ascii="Georgia" w:hAnsi="Georgia" w:cs="Arial"/>
          <w:sz w:val="24"/>
          <w:szCs w:val="40"/>
          <w:highlight w:val="yellow"/>
        </w:rPr>
        <w:t xml:space="preserve">[Version – </w:t>
      </w:r>
      <w:r w:rsidR="00CC3C04">
        <w:rPr>
          <w:rFonts w:ascii="Georgia" w:hAnsi="Georgia" w:cs="Arial"/>
          <w:sz w:val="24"/>
          <w:szCs w:val="40"/>
          <w:highlight w:val="yellow"/>
        </w:rPr>
        <w:t>14 March</w:t>
      </w:r>
      <w:r>
        <w:rPr>
          <w:rFonts w:ascii="Georgia" w:hAnsi="Georgia" w:cs="Arial"/>
          <w:sz w:val="24"/>
          <w:szCs w:val="40"/>
          <w:highlight w:val="yellow"/>
        </w:rPr>
        <w:t xml:space="preserve"> 2019</w:t>
      </w:r>
      <w:r w:rsidR="000B3989" w:rsidRPr="000B3989">
        <w:rPr>
          <w:rFonts w:ascii="Georgia" w:hAnsi="Georgia" w:cs="Arial"/>
          <w:sz w:val="24"/>
          <w:szCs w:val="40"/>
          <w:highlight w:val="yellow"/>
        </w:rPr>
        <w:t>]</w:t>
      </w:r>
    </w:p>
    <w:p w14:paraId="1F440801" w14:textId="77777777" w:rsidR="000B3989" w:rsidRDefault="000B3989" w:rsidP="000B3989">
      <w:pPr>
        <w:pStyle w:val="CoverTitle"/>
        <w:pBdr>
          <w:bottom w:val="single" w:sz="4" w:space="0" w:color="auto"/>
        </w:pBdr>
        <w:spacing w:before="0"/>
        <w:ind w:right="1559"/>
        <w:rPr>
          <w:rFonts w:ascii="Georgia" w:hAnsi="Georgia" w:cs="Arial"/>
          <w:sz w:val="48"/>
          <w:szCs w:val="40"/>
        </w:rPr>
      </w:pPr>
    </w:p>
    <w:p w14:paraId="15EA2093" w14:textId="77777777" w:rsidR="000B3989" w:rsidRDefault="000B3989" w:rsidP="000B3989">
      <w:pPr>
        <w:pStyle w:val="CoverTitle"/>
        <w:pBdr>
          <w:bottom w:val="single" w:sz="4" w:space="0" w:color="auto"/>
        </w:pBdr>
        <w:spacing w:before="0"/>
        <w:ind w:right="1559"/>
        <w:rPr>
          <w:rFonts w:ascii="Georgia" w:hAnsi="Georgia" w:cs="Arial"/>
          <w:sz w:val="48"/>
          <w:szCs w:val="40"/>
        </w:rPr>
      </w:pPr>
    </w:p>
    <w:p w14:paraId="0BE40689" w14:textId="77777777" w:rsidR="000B3989" w:rsidRDefault="000B3989" w:rsidP="000B3989">
      <w:pPr>
        <w:pStyle w:val="CoverTitle"/>
        <w:pBdr>
          <w:bottom w:val="single" w:sz="4" w:space="0" w:color="auto"/>
        </w:pBdr>
        <w:spacing w:before="0"/>
        <w:ind w:right="1559"/>
        <w:rPr>
          <w:rFonts w:ascii="Georgia" w:hAnsi="Georgia" w:cs="Arial"/>
          <w:sz w:val="48"/>
          <w:szCs w:val="40"/>
        </w:rPr>
      </w:pPr>
    </w:p>
    <w:p w14:paraId="0198C381" w14:textId="51F0546F" w:rsidR="00073D8B" w:rsidRPr="001E4A50" w:rsidRDefault="0056604E" w:rsidP="000B3989">
      <w:pPr>
        <w:pStyle w:val="CoverTitle"/>
        <w:pBdr>
          <w:bottom w:val="single" w:sz="4" w:space="0" w:color="auto"/>
        </w:pBdr>
        <w:spacing w:before="0"/>
        <w:ind w:right="1559"/>
        <w:rPr>
          <w:rFonts w:ascii="Georgia" w:hAnsi="Georgia" w:cs="Arial"/>
          <w:b w:val="0"/>
          <w:sz w:val="48"/>
          <w:szCs w:val="40"/>
        </w:rPr>
      </w:pPr>
      <w:r w:rsidRPr="001E4A50">
        <w:rPr>
          <w:rFonts w:ascii="Georgia" w:hAnsi="Georgia" w:cs="Arial"/>
          <w:sz w:val="48"/>
          <w:szCs w:val="40"/>
        </w:rPr>
        <w:t xml:space="preserve">Formal Instrument of </w:t>
      </w:r>
      <w:bookmarkStart w:id="0" w:name="_GoBack"/>
      <w:bookmarkEnd w:id="0"/>
      <w:r w:rsidRPr="001E4A50">
        <w:rPr>
          <w:rFonts w:ascii="Georgia" w:hAnsi="Georgia" w:cs="Arial"/>
          <w:sz w:val="48"/>
          <w:szCs w:val="40"/>
        </w:rPr>
        <w:t>Agreement</w:t>
      </w:r>
    </w:p>
    <w:p w14:paraId="5C90D320" w14:textId="77777777" w:rsidR="00073D8B" w:rsidRPr="002F583E" w:rsidRDefault="0056604E" w:rsidP="0056604E">
      <w:pPr>
        <w:pStyle w:val="CoverParties"/>
        <w:rPr>
          <w:rFonts w:ascii="Georgia" w:hAnsi="Georgia" w:cs="Arial"/>
          <w:b w:val="0"/>
          <w:sz w:val="32"/>
          <w:szCs w:val="32"/>
          <w:highlight w:val="yellow"/>
        </w:rPr>
      </w:pPr>
      <w:r w:rsidRPr="002F583E">
        <w:rPr>
          <w:rFonts w:ascii="Georgia" w:hAnsi="Georgia" w:cs="Arial"/>
          <w:b w:val="0"/>
          <w:sz w:val="32"/>
          <w:szCs w:val="32"/>
          <w:highlight w:val="yellow"/>
        </w:rPr>
        <w:t>[Insert Address – project description]</w:t>
      </w:r>
    </w:p>
    <w:p w14:paraId="3B00535C" w14:textId="77777777" w:rsidR="0056604E" w:rsidRPr="001E4A50" w:rsidRDefault="0056604E" w:rsidP="0056604E">
      <w:pPr>
        <w:pStyle w:val="CoverParties"/>
        <w:rPr>
          <w:rFonts w:ascii="Georgia" w:hAnsi="Georgia" w:cs="Arial"/>
          <w:b w:val="0"/>
          <w:sz w:val="32"/>
          <w:szCs w:val="32"/>
          <w:lang w:val="en-GB"/>
        </w:rPr>
      </w:pPr>
    </w:p>
    <w:p w14:paraId="168AC279" w14:textId="77777777" w:rsidR="00073D8B" w:rsidRPr="001E4A50" w:rsidRDefault="0045257E" w:rsidP="0056604E">
      <w:pPr>
        <w:pStyle w:val="CoverParties"/>
        <w:rPr>
          <w:rFonts w:ascii="Georgia" w:hAnsi="Georgia" w:cs="Arial"/>
          <w:b w:val="0"/>
          <w:sz w:val="32"/>
          <w:szCs w:val="32"/>
          <w:lang w:val="en-GB"/>
        </w:rPr>
      </w:pPr>
      <w:r w:rsidRPr="001E4A50">
        <w:rPr>
          <w:rFonts w:ascii="Georgia" w:hAnsi="Georgia" w:cs="Arial"/>
          <w:b w:val="0"/>
          <w:sz w:val="32"/>
          <w:szCs w:val="32"/>
          <w:lang w:val="en-GB"/>
        </w:rPr>
        <w:t>Australian Catholic University Limited</w:t>
      </w:r>
    </w:p>
    <w:p w14:paraId="64534B76" w14:textId="77777777" w:rsidR="00073D8B" w:rsidRPr="002F583E" w:rsidRDefault="0056604E" w:rsidP="0056604E">
      <w:pPr>
        <w:pStyle w:val="CoverParties"/>
        <w:rPr>
          <w:rFonts w:ascii="Georgia" w:hAnsi="Georgia" w:cs="Arial"/>
          <w:b w:val="0"/>
          <w:sz w:val="32"/>
          <w:highlight w:val="yellow"/>
        </w:rPr>
      </w:pPr>
      <w:r w:rsidRPr="002F583E">
        <w:rPr>
          <w:rFonts w:ascii="Georgia" w:hAnsi="Georgia" w:cs="Arial"/>
          <w:b w:val="0"/>
          <w:sz w:val="32"/>
          <w:highlight w:val="yellow"/>
        </w:rPr>
        <w:t>[Insert]</w:t>
      </w:r>
    </w:p>
    <w:p w14:paraId="6A82CDD9" w14:textId="77777777" w:rsidR="00073D8B" w:rsidRPr="001E4A50" w:rsidRDefault="00073D8B" w:rsidP="0056604E">
      <w:pPr>
        <w:jc w:val="center"/>
        <w:rPr>
          <w:rFonts w:ascii="Georgia" w:hAnsi="Georgia" w:cs="Arial"/>
          <w:b/>
          <w:sz w:val="40"/>
        </w:rPr>
      </w:pPr>
    </w:p>
    <w:p w14:paraId="371FF1D2" w14:textId="77777777" w:rsidR="0045257E" w:rsidRPr="001E4A50" w:rsidRDefault="0056604E" w:rsidP="0056604E">
      <w:pPr>
        <w:rPr>
          <w:rFonts w:ascii="Georgia" w:hAnsi="Georgia" w:cs="Arial"/>
          <w:sz w:val="40"/>
        </w:rPr>
      </w:pPr>
      <w:r w:rsidRPr="001E4A50">
        <w:rPr>
          <w:rFonts w:ascii="Georgia" w:hAnsi="Georgia" w:cs="Arial"/>
          <w:sz w:val="40"/>
        </w:rPr>
        <w:t xml:space="preserve">Amended </w:t>
      </w:r>
      <w:r w:rsidR="00073D8B" w:rsidRPr="001E4A50">
        <w:rPr>
          <w:rFonts w:ascii="Georgia" w:hAnsi="Georgia" w:cs="Arial"/>
          <w:sz w:val="40"/>
        </w:rPr>
        <w:t xml:space="preserve">AS2124 </w:t>
      </w:r>
      <w:r w:rsidR="0045257E" w:rsidRPr="001E4A50">
        <w:rPr>
          <w:rFonts w:ascii="Georgia" w:hAnsi="Georgia" w:cs="Arial"/>
          <w:sz w:val="40"/>
        </w:rPr>
        <w:t>-1992</w:t>
      </w:r>
    </w:p>
    <w:p w14:paraId="5F8CE605" w14:textId="77777777" w:rsidR="002A5BFC" w:rsidRPr="001E4A50" w:rsidRDefault="0056604E" w:rsidP="002A5BFC">
      <w:pPr>
        <w:rPr>
          <w:rFonts w:ascii="Georgia" w:hAnsi="Georgia" w:cs="Arial"/>
          <w:sz w:val="40"/>
        </w:rPr>
      </w:pPr>
      <w:r w:rsidRPr="001E4A50">
        <w:rPr>
          <w:rFonts w:ascii="Georgia" w:hAnsi="Georgia" w:cs="Arial"/>
          <w:sz w:val="40"/>
        </w:rPr>
        <w:t>Construct Only Contract</w:t>
      </w:r>
    </w:p>
    <w:p w14:paraId="3B613AC3" w14:textId="77777777" w:rsidR="002A5BFC" w:rsidRPr="001E4A50" w:rsidRDefault="002A5BFC" w:rsidP="002A5BFC">
      <w:pPr>
        <w:rPr>
          <w:rFonts w:ascii="Georgia" w:hAnsi="Georgia" w:cs="Arial"/>
          <w:sz w:val="40"/>
        </w:rPr>
      </w:pPr>
    </w:p>
    <w:p w14:paraId="1C1828BA" w14:textId="77777777" w:rsidR="002A5BFC" w:rsidRPr="001E4A50" w:rsidRDefault="002A5BFC" w:rsidP="002A5BFC">
      <w:pPr>
        <w:rPr>
          <w:rFonts w:ascii="Georgia" w:hAnsi="Georgia" w:cs="Arial"/>
          <w:sz w:val="40"/>
        </w:rPr>
      </w:pPr>
    </w:p>
    <w:p w14:paraId="65DF31E6" w14:textId="77777777" w:rsidR="002A5BFC" w:rsidRPr="001E4A50" w:rsidRDefault="002A5BFC" w:rsidP="002A5BFC">
      <w:pPr>
        <w:tabs>
          <w:tab w:val="left" w:pos="4820"/>
        </w:tabs>
        <w:rPr>
          <w:rFonts w:ascii="Georgia" w:hAnsi="Georgia" w:cs="Arial"/>
          <w:sz w:val="40"/>
        </w:rPr>
      </w:pPr>
      <w:r w:rsidRPr="001E4A50">
        <w:rPr>
          <w:rFonts w:ascii="Georgia" w:hAnsi="Georgia" w:cs="Arial"/>
          <w:sz w:val="40"/>
        </w:rPr>
        <w:tab/>
      </w:r>
    </w:p>
    <w:p w14:paraId="3E8A2596" w14:textId="77777777" w:rsidR="002A5BFC" w:rsidRPr="001E4A50" w:rsidRDefault="002A5BFC" w:rsidP="002A5BFC">
      <w:pPr>
        <w:rPr>
          <w:rFonts w:ascii="Georgia" w:hAnsi="Georgia" w:cs="Arial"/>
          <w:sz w:val="40"/>
        </w:rPr>
      </w:pPr>
    </w:p>
    <w:p w14:paraId="54D0CDF2" w14:textId="77777777" w:rsidR="00F95089" w:rsidRPr="001E4A50" w:rsidRDefault="00F95089" w:rsidP="002A5BFC">
      <w:pPr>
        <w:rPr>
          <w:rFonts w:ascii="Georgia" w:hAnsi="Georgia" w:cs="Arial"/>
          <w:sz w:val="40"/>
        </w:rPr>
        <w:sectPr w:rsidR="00F95089" w:rsidRPr="001E4A50" w:rsidSect="0056604E">
          <w:headerReference w:type="even" r:id="rId8"/>
          <w:headerReference w:type="default" r:id="rId9"/>
          <w:footerReference w:type="default" r:id="rId10"/>
          <w:headerReference w:type="first" r:id="rId11"/>
          <w:footerReference w:type="first" r:id="rId12"/>
          <w:type w:val="continuous"/>
          <w:pgSz w:w="11906" w:h="16838" w:code="9"/>
          <w:pgMar w:top="1701" w:right="1983" w:bottom="1418" w:left="2268" w:header="567" w:footer="567" w:gutter="0"/>
          <w:paperSrc w:first="7" w:other="7"/>
          <w:pgNumType w:start="1"/>
          <w:cols w:space="720"/>
          <w:noEndnote/>
          <w:titlePg/>
        </w:sectPr>
      </w:pPr>
    </w:p>
    <w:p w14:paraId="6979B0AD" w14:textId="77777777" w:rsidR="00073D8B" w:rsidRPr="001E4A50" w:rsidRDefault="00073D8B" w:rsidP="00F95089">
      <w:pPr>
        <w:pStyle w:val="DocTitle"/>
        <w:rPr>
          <w:rFonts w:ascii="Georgia" w:hAnsi="Georgia" w:cs="Arial"/>
          <w:sz w:val="40"/>
          <w:lang w:eastAsia="en-AU"/>
        </w:rPr>
      </w:pPr>
      <w:r w:rsidRPr="001E4A50">
        <w:rPr>
          <w:rFonts w:ascii="Georgia" w:hAnsi="Georgia" w:cs="Arial"/>
          <w:sz w:val="40"/>
          <w:lang w:eastAsia="en-AU"/>
        </w:rPr>
        <w:lastRenderedPageBreak/>
        <w:t>Formal Instrument of Agreement</w:t>
      </w:r>
    </w:p>
    <w:p w14:paraId="7C7BCF09" w14:textId="77777777" w:rsidR="00073D8B" w:rsidRPr="001E4A50" w:rsidRDefault="00073D8B" w:rsidP="00073D8B">
      <w:pPr>
        <w:pStyle w:val="SectionHead"/>
        <w:rPr>
          <w:rFonts w:ascii="Georgia" w:hAnsi="Georgia" w:cs="Arial"/>
          <w:b w:val="0"/>
          <w:sz w:val="32"/>
          <w:lang w:eastAsia="en-AU"/>
        </w:rPr>
      </w:pPr>
      <w:bookmarkStart w:id="1" w:name="_Toc403888565"/>
      <w:r w:rsidRPr="001E4A50">
        <w:rPr>
          <w:rFonts w:ascii="Georgia" w:hAnsi="Georgia" w:cs="Arial"/>
          <w:b w:val="0"/>
          <w:sz w:val="32"/>
          <w:lang w:eastAsia="en-AU"/>
        </w:rPr>
        <w:t>Parties</w:t>
      </w:r>
      <w:bookmarkEnd w:id="1"/>
    </w:p>
    <w:p w14:paraId="34C28594" w14:textId="77777777" w:rsidR="00073D8B" w:rsidRPr="001E4A50" w:rsidRDefault="0045257E" w:rsidP="00073D8B">
      <w:pPr>
        <w:pStyle w:val="DocParties"/>
        <w:jc w:val="both"/>
        <w:rPr>
          <w:rFonts w:ascii="Georgia" w:hAnsi="Georgia" w:cs="Arial"/>
          <w:sz w:val="20"/>
        </w:rPr>
      </w:pPr>
      <w:r w:rsidRPr="001E4A50">
        <w:rPr>
          <w:rFonts w:ascii="Georgia" w:hAnsi="Georgia" w:cs="Arial"/>
          <w:b/>
          <w:sz w:val="20"/>
        </w:rPr>
        <w:t>Australian Catholic University Limited</w:t>
      </w:r>
      <w:r w:rsidR="00073D8B" w:rsidRPr="001E4A50">
        <w:rPr>
          <w:rFonts w:ascii="Georgia" w:hAnsi="Georgia" w:cs="Arial"/>
          <w:b/>
          <w:sz w:val="20"/>
        </w:rPr>
        <w:t xml:space="preserve"> </w:t>
      </w:r>
      <w:r w:rsidR="00F873B6" w:rsidRPr="001E4A50">
        <w:rPr>
          <w:rFonts w:ascii="Georgia" w:hAnsi="Georgia" w:cs="Arial"/>
          <w:b/>
          <w:sz w:val="20"/>
        </w:rPr>
        <w:t>ABN 15 050 192 660</w:t>
      </w:r>
      <w:r w:rsidR="00073D8B" w:rsidRPr="001E4A50">
        <w:rPr>
          <w:rFonts w:ascii="Georgia" w:hAnsi="Georgia" w:cs="Arial"/>
          <w:sz w:val="20"/>
        </w:rPr>
        <w:t xml:space="preserve"> of </w:t>
      </w:r>
      <w:r w:rsidRPr="001E4A50">
        <w:rPr>
          <w:rFonts w:ascii="Georgia" w:hAnsi="Georgia" w:cs="Arial"/>
          <w:sz w:val="20"/>
        </w:rPr>
        <w:t>40 Edward Street, North Sydney</w:t>
      </w:r>
      <w:r w:rsidR="00073D8B" w:rsidRPr="001E4A50">
        <w:rPr>
          <w:rFonts w:ascii="Georgia" w:hAnsi="Georgia" w:cs="Arial"/>
          <w:sz w:val="20"/>
        </w:rPr>
        <w:t xml:space="preserve">, </w:t>
      </w:r>
      <w:r w:rsidRPr="001E4A50">
        <w:rPr>
          <w:rFonts w:ascii="Georgia" w:hAnsi="Georgia" w:cs="Arial"/>
          <w:sz w:val="20"/>
        </w:rPr>
        <w:t>NSW</w:t>
      </w:r>
      <w:r w:rsidR="00A20660" w:rsidRPr="001E4A50">
        <w:rPr>
          <w:rFonts w:ascii="Georgia" w:hAnsi="Georgia" w:cs="Arial"/>
          <w:sz w:val="20"/>
        </w:rPr>
        <w:t xml:space="preserve"> </w:t>
      </w:r>
      <w:r w:rsidR="00F67651" w:rsidRPr="001E4A50">
        <w:rPr>
          <w:rFonts w:ascii="Georgia" w:hAnsi="Georgia" w:cs="Arial"/>
          <w:sz w:val="20"/>
        </w:rPr>
        <w:t>2060</w:t>
      </w:r>
      <w:r w:rsidR="00073D8B" w:rsidRPr="001E4A50">
        <w:rPr>
          <w:rFonts w:ascii="Georgia" w:hAnsi="Georgia" w:cs="Arial"/>
          <w:sz w:val="20"/>
        </w:rPr>
        <w:t xml:space="preserve"> (</w:t>
      </w:r>
      <w:r w:rsidR="00073D8B" w:rsidRPr="001E4A50">
        <w:rPr>
          <w:rFonts w:ascii="Georgia" w:hAnsi="Georgia" w:cs="Arial"/>
          <w:b/>
          <w:sz w:val="20"/>
        </w:rPr>
        <w:t>Principal)</w:t>
      </w:r>
      <w:r w:rsidR="00073D8B" w:rsidRPr="001E4A50">
        <w:rPr>
          <w:rFonts w:ascii="Georgia" w:hAnsi="Georgia" w:cs="Arial"/>
          <w:sz w:val="20"/>
        </w:rPr>
        <w:t>.</w:t>
      </w:r>
    </w:p>
    <w:p w14:paraId="258B5B9B" w14:textId="77777777" w:rsidR="00073D8B" w:rsidRPr="001E4A50" w:rsidRDefault="00F95089" w:rsidP="00073D8B">
      <w:pPr>
        <w:pStyle w:val="DocParties"/>
        <w:rPr>
          <w:rFonts w:ascii="Georgia" w:hAnsi="Georgia" w:cs="Arial"/>
          <w:sz w:val="20"/>
        </w:rPr>
      </w:pPr>
      <w:r w:rsidRPr="002F583E">
        <w:rPr>
          <w:rFonts w:ascii="Georgia" w:hAnsi="Georgia" w:cs="Arial"/>
          <w:b/>
          <w:sz w:val="20"/>
          <w:highlight w:val="yellow"/>
        </w:rPr>
        <w:t xml:space="preserve">[Insert] </w:t>
      </w:r>
      <w:r w:rsidRPr="001E4A50">
        <w:rPr>
          <w:rFonts w:ascii="Georgia" w:hAnsi="Georgia" w:cs="Arial"/>
          <w:b/>
          <w:sz w:val="20"/>
        </w:rPr>
        <w:t xml:space="preserve">ACN </w:t>
      </w:r>
      <w:r w:rsidRPr="002F583E">
        <w:rPr>
          <w:rFonts w:ascii="Georgia" w:hAnsi="Georgia" w:cs="Arial"/>
          <w:b/>
          <w:sz w:val="20"/>
          <w:highlight w:val="yellow"/>
        </w:rPr>
        <w:t xml:space="preserve">[Insert] </w:t>
      </w:r>
      <w:r w:rsidRPr="002F583E">
        <w:rPr>
          <w:rFonts w:ascii="Georgia" w:hAnsi="Georgia" w:cs="Arial"/>
          <w:sz w:val="20"/>
          <w:highlight w:val="yellow"/>
        </w:rPr>
        <w:t>of [Insert]</w:t>
      </w:r>
      <w:r w:rsidR="00073D8B" w:rsidRPr="002F583E">
        <w:rPr>
          <w:rFonts w:ascii="Georgia" w:hAnsi="Georgia" w:cs="Arial"/>
          <w:sz w:val="20"/>
          <w:highlight w:val="yellow"/>
        </w:rPr>
        <w:t xml:space="preserve"> (</w:t>
      </w:r>
      <w:r w:rsidR="00073D8B" w:rsidRPr="001E4A50">
        <w:rPr>
          <w:rFonts w:ascii="Georgia" w:hAnsi="Georgia" w:cs="Arial"/>
          <w:b/>
          <w:sz w:val="20"/>
        </w:rPr>
        <w:t>Contractor</w:t>
      </w:r>
      <w:r w:rsidR="00073D8B" w:rsidRPr="001E4A50">
        <w:rPr>
          <w:rFonts w:ascii="Georgia" w:hAnsi="Georgia" w:cs="Arial"/>
          <w:sz w:val="20"/>
        </w:rPr>
        <w:t>).</w:t>
      </w:r>
      <w:bookmarkStart w:id="2" w:name="parties"/>
      <w:bookmarkEnd w:id="2"/>
    </w:p>
    <w:p w14:paraId="6E45FECE" w14:textId="77777777" w:rsidR="00073D8B" w:rsidRPr="001E4A50" w:rsidRDefault="00073D8B" w:rsidP="00073D8B">
      <w:pPr>
        <w:pStyle w:val="SectionHead"/>
        <w:rPr>
          <w:rFonts w:ascii="Georgia" w:hAnsi="Georgia" w:cs="Arial"/>
          <w:b w:val="0"/>
          <w:sz w:val="32"/>
          <w:lang w:eastAsia="en-AU"/>
        </w:rPr>
      </w:pPr>
      <w:bookmarkStart w:id="3" w:name="_Toc403888566"/>
      <w:r w:rsidRPr="001E4A50">
        <w:rPr>
          <w:rFonts w:ascii="Georgia" w:hAnsi="Georgia" w:cs="Arial"/>
          <w:b w:val="0"/>
          <w:sz w:val="32"/>
          <w:lang w:eastAsia="en-AU"/>
        </w:rPr>
        <w:t>Background</w:t>
      </w:r>
      <w:bookmarkEnd w:id="3"/>
    </w:p>
    <w:p w14:paraId="0E4D1934" w14:textId="77777777" w:rsidR="00073D8B" w:rsidRPr="001E4A50" w:rsidRDefault="00073D8B" w:rsidP="00073D8B">
      <w:pPr>
        <w:pStyle w:val="DocBackground"/>
        <w:jc w:val="both"/>
        <w:rPr>
          <w:rFonts w:ascii="Georgia" w:hAnsi="Georgia" w:cs="Arial"/>
          <w:sz w:val="20"/>
        </w:rPr>
      </w:pPr>
      <w:r w:rsidRPr="001E4A50">
        <w:rPr>
          <w:rFonts w:ascii="Georgia" w:hAnsi="Georgia" w:cs="Arial"/>
          <w:sz w:val="20"/>
        </w:rPr>
        <w:t>The Principal has decided to engage the Contractor to undertake the work under the Contract on the terms and conditions contained in this Deed.</w:t>
      </w:r>
    </w:p>
    <w:p w14:paraId="3ECC96D0" w14:textId="77777777" w:rsidR="00073D8B" w:rsidRPr="001E4A50" w:rsidRDefault="00073D8B" w:rsidP="00073D8B">
      <w:pPr>
        <w:pStyle w:val="SectionHead"/>
        <w:rPr>
          <w:rFonts w:ascii="Georgia" w:hAnsi="Georgia" w:cs="Arial"/>
          <w:b w:val="0"/>
          <w:sz w:val="32"/>
          <w:lang w:eastAsia="en-AU"/>
        </w:rPr>
      </w:pPr>
      <w:r w:rsidRPr="001E4A50">
        <w:rPr>
          <w:rFonts w:ascii="Georgia" w:hAnsi="Georgia" w:cs="Arial"/>
          <w:b w:val="0"/>
          <w:sz w:val="32"/>
          <w:lang w:eastAsia="en-AU"/>
        </w:rPr>
        <w:t>Operative Provisions</w:t>
      </w:r>
    </w:p>
    <w:p w14:paraId="49C288DF" w14:textId="77777777" w:rsidR="00073D8B" w:rsidRPr="001E4A50" w:rsidRDefault="00073D8B" w:rsidP="00073D8B">
      <w:pPr>
        <w:pStyle w:val="Heading1"/>
        <w:rPr>
          <w:rFonts w:ascii="Georgia" w:hAnsi="Georgia" w:cs="Arial"/>
          <w:sz w:val="24"/>
        </w:rPr>
      </w:pPr>
      <w:bookmarkStart w:id="4" w:name="_Toc201118702"/>
      <w:bookmarkStart w:id="5" w:name="_Toc326936080"/>
      <w:bookmarkStart w:id="6" w:name="_Toc388964285"/>
      <w:bookmarkStart w:id="7" w:name="_Toc429046097"/>
      <w:bookmarkStart w:id="8" w:name="_Toc467681258"/>
      <w:r w:rsidRPr="001E4A50">
        <w:rPr>
          <w:rFonts w:ascii="Georgia" w:hAnsi="Georgia" w:cs="Arial"/>
          <w:sz w:val="24"/>
        </w:rPr>
        <w:t>Definitions</w:t>
      </w:r>
      <w:bookmarkStart w:id="9" w:name="_Toc403888570"/>
      <w:r w:rsidRPr="001E4A50">
        <w:rPr>
          <w:rFonts w:ascii="Georgia" w:hAnsi="Georgia" w:cs="Arial"/>
          <w:sz w:val="24"/>
        </w:rPr>
        <w:t xml:space="preserve"> and Interpretation</w:t>
      </w:r>
      <w:bookmarkEnd w:id="4"/>
      <w:bookmarkEnd w:id="5"/>
      <w:bookmarkEnd w:id="6"/>
      <w:bookmarkEnd w:id="7"/>
      <w:bookmarkEnd w:id="8"/>
      <w:r w:rsidRPr="001E4A50">
        <w:rPr>
          <w:rFonts w:ascii="Georgia" w:hAnsi="Georgia" w:cs="Arial"/>
          <w:sz w:val="24"/>
        </w:rPr>
        <w:t xml:space="preserve"> </w:t>
      </w:r>
    </w:p>
    <w:p w14:paraId="4709AEA6" w14:textId="77777777" w:rsidR="00073D8B" w:rsidRPr="001E4A50" w:rsidRDefault="00073D8B" w:rsidP="00073D8B">
      <w:pPr>
        <w:pStyle w:val="BodyTextIndent"/>
        <w:rPr>
          <w:rFonts w:ascii="Georgia" w:hAnsi="Georgia" w:cs="Arial"/>
          <w:sz w:val="20"/>
        </w:rPr>
      </w:pPr>
      <w:r w:rsidRPr="001E4A50">
        <w:rPr>
          <w:rFonts w:ascii="Georgia" w:hAnsi="Georgia" w:cs="Arial"/>
          <w:sz w:val="20"/>
        </w:rPr>
        <w:t>Unless the context otherwise requires:</w:t>
      </w:r>
    </w:p>
    <w:p w14:paraId="597DF5C3" w14:textId="77777777" w:rsidR="00073D8B" w:rsidRPr="001E4A50" w:rsidRDefault="00073D8B" w:rsidP="00073D8B">
      <w:pPr>
        <w:pStyle w:val="Heading3"/>
        <w:rPr>
          <w:rFonts w:ascii="Georgia" w:hAnsi="Georgia" w:cs="Arial"/>
          <w:sz w:val="20"/>
        </w:rPr>
      </w:pPr>
      <w:r w:rsidRPr="001E4A50">
        <w:rPr>
          <w:rFonts w:ascii="Georgia" w:hAnsi="Georgia" w:cs="Arial"/>
          <w:b/>
          <w:sz w:val="20"/>
        </w:rPr>
        <w:t>General Conditions</w:t>
      </w:r>
      <w:r w:rsidRPr="001E4A50">
        <w:rPr>
          <w:rFonts w:ascii="Georgia" w:hAnsi="Georgia" w:cs="Arial"/>
          <w:sz w:val="20"/>
        </w:rPr>
        <w:t xml:space="preserve"> means the General Conditions of </w:t>
      </w:r>
      <w:smartTag w:uri="urn:schemas-microsoft-com:office:smarttags" w:element="place">
        <w:smartTag w:uri="urn:schemas-microsoft-com:office:smarttags" w:element="City">
          <w:r w:rsidRPr="001E4A50">
            <w:rPr>
              <w:rFonts w:ascii="Georgia" w:hAnsi="Georgia" w:cs="Arial"/>
              <w:sz w:val="20"/>
            </w:rPr>
            <w:t>Contract</w:t>
          </w:r>
        </w:smartTag>
        <w:r w:rsidRPr="001E4A50">
          <w:rPr>
            <w:rFonts w:ascii="Georgia" w:hAnsi="Georgia" w:cs="Arial"/>
            <w:sz w:val="20"/>
          </w:rPr>
          <w:t xml:space="preserve"> </w:t>
        </w:r>
        <w:smartTag w:uri="urn:schemas-microsoft-com:office:smarttags" w:element="State">
          <w:r w:rsidRPr="001E4A50">
            <w:rPr>
              <w:rFonts w:ascii="Georgia" w:hAnsi="Georgia" w:cs="Arial"/>
              <w:sz w:val="20"/>
            </w:rPr>
            <w:t>AS</w:t>
          </w:r>
        </w:smartTag>
      </w:smartTag>
      <w:r w:rsidRPr="001E4A50">
        <w:rPr>
          <w:rFonts w:ascii="Georgia" w:hAnsi="Georgia" w:cs="Arial"/>
          <w:sz w:val="20"/>
        </w:rPr>
        <w:t xml:space="preserve"> 2124 - 1992.</w:t>
      </w:r>
    </w:p>
    <w:p w14:paraId="504A236A" w14:textId="77777777" w:rsidR="00073D8B" w:rsidRPr="001E4A50" w:rsidRDefault="00073D8B" w:rsidP="00073D8B">
      <w:pPr>
        <w:pStyle w:val="Heading3"/>
        <w:rPr>
          <w:rFonts w:ascii="Georgia" w:hAnsi="Georgia" w:cs="Arial"/>
          <w:sz w:val="20"/>
        </w:rPr>
      </w:pPr>
      <w:r w:rsidRPr="001E4A50">
        <w:rPr>
          <w:rFonts w:ascii="Georgia" w:hAnsi="Georgia" w:cs="Arial"/>
          <w:sz w:val="20"/>
        </w:rPr>
        <w:t>Other words and expressions used in this Deed have the same meaning as in the General Conditions.</w:t>
      </w:r>
    </w:p>
    <w:p w14:paraId="473D70B9" w14:textId="77777777" w:rsidR="00073D8B" w:rsidRPr="001E4A50" w:rsidRDefault="00073D8B" w:rsidP="00073D8B">
      <w:pPr>
        <w:pStyle w:val="Heading1"/>
        <w:rPr>
          <w:rFonts w:ascii="Georgia" w:hAnsi="Georgia" w:cs="Arial"/>
          <w:sz w:val="24"/>
        </w:rPr>
      </w:pPr>
      <w:bookmarkStart w:id="10" w:name="_Toc79298226"/>
      <w:bookmarkStart w:id="11" w:name="_Toc103180426"/>
      <w:bookmarkStart w:id="12" w:name="_Toc201118703"/>
      <w:bookmarkStart w:id="13" w:name="_Toc326936081"/>
      <w:bookmarkStart w:id="14" w:name="_Toc388964286"/>
      <w:bookmarkStart w:id="15" w:name="_Toc429046098"/>
      <w:bookmarkStart w:id="16" w:name="_Toc467681259"/>
      <w:r w:rsidRPr="001E4A50">
        <w:rPr>
          <w:rFonts w:ascii="Georgia" w:hAnsi="Georgia" w:cs="Arial"/>
          <w:sz w:val="24"/>
        </w:rPr>
        <w:t>Undertaking the Works</w:t>
      </w:r>
      <w:bookmarkEnd w:id="10"/>
      <w:bookmarkEnd w:id="11"/>
      <w:bookmarkEnd w:id="12"/>
      <w:bookmarkEnd w:id="13"/>
      <w:bookmarkEnd w:id="14"/>
      <w:bookmarkEnd w:id="15"/>
      <w:bookmarkEnd w:id="16"/>
    </w:p>
    <w:p w14:paraId="1B1A5388" w14:textId="77777777" w:rsidR="00073D8B" w:rsidRPr="001E4A50" w:rsidRDefault="00073D8B" w:rsidP="00073D8B">
      <w:pPr>
        <w:pStyle w:val="Heading2"/>
        <w:rPr>
          <w:rFonts w:ascii="Georgia" w:hAnsi="Georgia" w:cs="Arial"/>
          <w:sz w:val="20"/>
        </w:rPr>
      </w:pPr>
      <w:bookmarkStart w:id="17" w:name="_Toc79298227"/>
      <w:bookmarkStart w:id="18" w:name="_Toc103180427"/>
      <w:r w:rsidRPr="001E4A50">
        <w:rPr>
          <w:rFonts w:ascii="Georgia" w:hAnsi="Georgia" w:cs="Arial"/>
          <w:sz w:val="20"/>
        </w:rPr>
        <w:t>General Obligations</w:t>
      </w:r>
    </w:p>
    <w:p w14:paraId="5C035894" w14:textId="77777777" w:rsidR="00073D8B" w:rsidRPr="001E4A50" w:rsidRDefault="00073D8B" w:rsidP="00073D8B">
      <w:pPr>
        <w:pStyle w:val="BodyTextIndent"/>
        <w:jc w:val="both"/>
        <w:rPr>
          <w:rFonts w:ascii="Georgia" w:hAnsi="Georgia" w:cs="Arial"/>
          <w:sz w:val="20"/>
        </w:rPr>
      </w:pPr>
      <w:r w:rsidRPr="001E4A50">
        <w:rPr>
          <w:rFonts w:ascii="Georgia" w:hAnsi="Georgia" w:cs="Arial"/>
          <w:sz w:val="20"/>
        </w:rPr>
        <w:t>Subject to this document the Contractor shall undertake the work under the Contract and the Principal shall pay the Contract Sum to the Contractor on the terms and conditions contained in the Contract which is comprised in the following documents, copies of which are annexed hereto:</w:t>
      </w:r>
      <w:bookmarkEnd w:id="17"/>
      <w:bookmarkEnd w:id="18"/>
    </w:p>
    <w:p w14:paraId="076A0D3F" w14:textId="77777777" w:rsidR="00073D8B" w:rsidRPr="001E4A50" w:rsidRDefault="00073D8B" w:rsidP="00073D8B">
      <w:pPr>
        <w:pStyle w:val="Heading3"/>
        <w:jc w:val="both"/>
        <w:rPr>
          <w:rFonts w:ascii="Georgia" w:hAnsi="Georgia" w:cs="Arial"/>
          <w:sz w:val="20"/>
        </w:rPr>
      </w:pPr>
      <w:r w:rsidRPr="001E4A50">
        <w:rPr>
          <w:rFonts w:ascii="Georgia" w:hAnsi="Georgia" w:cs="Arial"/>
          <w:sz w:val="20"/>
        </w:rPr>
        <w:t xml:space="preserve">the General Conditions, which are incorporated into this Formal Instrument by reference, as amended by the special conditions attached at Annexure Part B; </w:t>
      </w:r>
    </w:p>
    <w:p w14:paraId="0A8AD772" w14:textId="77777777" w:rsidR="00073D8B" w:rsidRPr="001E4A50" w:rsidRDefault="00073D8B" w:rsidP="00073D8B">
      <w:pPr>
        <w:pStyle w:val="Heading3"/>
        <w:rPr>
          <w:rFonts w:ascii="Georgia" w:hAnsi="Georgia" w:cs="Arial"/>
          <w:sz w:val="20"/>
        </w:rPr>
      </w:pPr>
      <w:r w:rsidRPr="001E4A50">
        <w:rPr>
          <w:rFonts w:ascii="Georgia" w:hAnsi="Georgia" w:cs="Arial"/>
          <w:sz w:val="20"/>
        </w:rPr>
        <w:t xml:space="preserve">Annexure Part A; </w:t>
      </w:r>
    </w:p>
    <w:p w14:paraId="0B77F4AD" w14:textId="77777777" w:rsidR="00073D8B" w:rsidRPr="001E4A50" w:rsidRDefault="00073D8B" w:rsidP="00073D8B">
      <w:pPr>
        <w:pStyle w:val="Heading3"/>
        <w:rPr>
          <w:rFonts w:ascii="Georgia" w:hAnsi="Georgia" w:cs="Arial"/>
          <w:sz w:val="20"/>
        </w:rPr>
      </w:pPr>
      <w:r w:rsidRPr="001E4A50">
        <w:rPr>
          <w:rFonts w:ascii="Georgia" w:hAnsi="Georgia" w:cs="Arial"/>
          <w:sz w:val="20"/>
        </w:rPr>
        <w:t>all other Annexures to the General Conditions; and</w:t>
      </w:r>
    </w:p>
    <w:p w14:paraId="13F25689" w14:textId="77777777" w:rsidR="00073D8B" w:rsidRPr="001E4A50" w:rsidRDefault="00073D8B" w:rsidP="00073D8B">
      <w:pPr>
        <w:pStyle w:val="Heading3"/>
        <w:rPr>
          <w:rFonts w:ascii="Georgia" w:hAnsi="Georgia" w:cs="Arial"/>
          <w:sz w:val="20"/>
        </w:rPr>
      </w:pPr>
      <w:r w:rsidRPr="001E4A50">
        <w:rPr>
          <w:rFonts w:ascii="Georgia" w:hAnsi="Georgia" w:cs="Arial"/>
          <w:sz w:val="20"/>
        </w:rPr>
        <w:t>any documents expressly incorporated into the Contract by either of the above.</w:t>
      </w:r>
    </w:p>
    <w:p w14:paraId="52EE7666" w14:textId="77777777" w:rsidR="00073D8B" w:rsidRPr="001E4A50" w:rsidRDefault="00073D8B" w:rsidP="00073D8B">
      <w:pPr>
        <w:pStyle w:val="Heading2"/>
        <w:rPr>
          <w:rFonts w:ascii="Georgia" w:hAnsi="Georgia" w:cs="Arial"/>
          <w:sz w:val="20"/>
        </w:rPr>
        <w:sectPr w:rsidR="00073D8B" w:rsidRPr="001E4A50" w:rsidSect="001E4A50">
          <w:headerReference w:type="first" r:id="rId13"/>
          <w:pgSz w:w="11906" w:h="16838" w:code="9"/>
          <w:pgMar w:top="1701" w:right="1983" w:bottom="1418" w:left="2268" w:header="567" w:footer="567" w:gutter="0"/>
          <w:paperSrc w:first="7" w:other="7"/>
          <w:pgNumType w:start="2"/>
          <w:cols w:space="720"/>
          <w:noEndnote/>
          <w:titlePg/>
        </w:sectPr>
      </w:pPr>
    </w:p>
    <w:p w14:paraId="2140FC7A" w14:textId="77777777" w:rsidR="00F95089" w:rsidRPr="001E4A50" w:rsidRDefault="00073D8B" w:rsidP="008A7A60">
      <w:pPr>
        <w:pStyle w:val="Heading2"/>
        <w:tabs>
          <w:tab w:val="clear" w:pos="709"/>
          <w:tab w:val="num" w:pos="851"/>
        </w:tabs>
        <w:ind w:left="851" w:firstLine="0"/>
        <w:rPr>
          <w:rFonts w:ascii="Georgia" w:hAnsi="Georgia" w:cs="Arial"/>
          <w:sz w:val="20"/>
        </w:rPr>
      </w:pPr>
      <w:r w:rsidRPr="001E4A50">
        <w:rPr>
          <w:rFonts w:ascii="Georgia" w:hAnsi="Georgia" w:cs="Arial"/>
          <w:sz w:val="20"/>
        </w:rPr>
        <w:t>Contract Sum</w:t>
      </w:r>
    </w:p>
    <w:p w14:paraId="55228A7E" w14:textId="77777777" w:rsidR="00073D8B" w:rsidRPr="001E4A50" w:rsidRDefault="00073D8B" w:rsidP="008A7A60">
      <w:pPr>
        <w:pStyle w:val="Heading2"/>
        <w:numPr>
          <w:ilvl w:val="0"/>
          <w:numId w:val="0"/>
        </w:numPr>
        <w:ind w:left="1418"/>
        <w:rPr>
          <w:rFonts w:ascii="Georgia" w:hAnsi="Georgia" w:cs="Arial"/>
          <w:b w:val="0"/>
          <w:sz w:val="20"/>
        </w:rPr>
        <w:sectPr w:rsidR="00073D8B" w:rsidRPr="001E4A50" w:rsidSect="00073D8B">
          <w:type w:val="continuous"/>
          <w:pgSz w:w="11906" w:h="16838" w:code="9"/>
          <w:pgMar w:top="1701" w:right="1418" w:bottom="1418" w:left="1418" w:header="567" w:footer="567" w:gutter="0"/>
          <w:paperSrc w:first="7" w:other="7"/>
          <w:pgNumType w:start="1"/>
          <w:cols w:space="720"/>
          <w:formProt w:val="0"/>
          <w:noEndnote/>
          <w:titlePg/>
        </w:sectPr>
      </w:pPr>
      <w:r w:rsidRPr="001E4A50">
        <w:rPr>
          <w:rFonts w:ascii="Georgia" w:hAnsi="Georgia" w:cs="Arial"/>
          <w:b w:val="0"/>
          <w:sz w:val="20"/>
        </w:rPr>
        <w:t xml:space="preserve">The Contract Sum is a lump sum amount of </w:t>
      </w:r>
      <w:r w:rsidR="00F95089" w:rsidRPr="001E4A50">
        <w:rPr>
          <w:rFonts w:ascii="Georgia" w:hAnsi="Georgia" w:cs="Arial"/>
          <w:b w:val="0"/>
          <w:sz w:val="20"/>
        </w:rPr>
        <w:t>$</w:t>
      </w:r>
      <w:r w:rsidR="00F95089" w:rsidRPr="00E90C51">
        <w:rPr>
          <w:rFonts w:ascii="Georgia" w:hAnsi="Georgia" w:cs="Arial"/>
          <w:b w:val="0"/>
          <w:sz w:val="20"/>
          <w:highlight w:val="yellow"/>
        </w:rPr>
        <w:t>[Insert]</w:t>
      </w:r>
      <w:r w:rsidR="000411D7" w:rsidRPr="001E4A50">
        <w:rPr>
          <w:rFonts w:ascii="Georgia" w:hAnsi="Georgia" w:cs="Arial"/>
          <w:b w:val="0"/>
          <w:sz w:val="20"/>
        </w:rPr>
        <w:t xml:space="preserve"> (excl GST)</w:t>
      </w:r>
      <w:r w:rsidRPr="001E4A50">
        <w:rPr>
          <w:rFonts w:ascii="Georgia" w:hAnsi="Georgia" w:cs="Arial"/>
          <w:b w:val="0"/>
          <w:sz w:val="20"/>
        </w:rPr>
        <w:t>.</w:t>
      </w:r>
    </w:p>
    <w:p w14:paraId="2927EA21" w14:textId="77777777" w:rsidR="00073D8B" w:rsidRPr="001E4A50" w:rsidRDefault="00073D8B" w:rsidP="00073D8B">
      <w:pPr>
        <w:pStyle w:val="Heading1"/>
        <w:rPr>
          <w:rFonts w:ascii="Georgia" w:hAnsi="Georgia" w:cs="Arial"/>
          <w:sz w:val="24"/>
        </w:rPr>
      </w:pPr>
      <w:bookmarkStart w:id="19" w:name="_Toc201118704"/>
      <w:bookmarkStart w:id="20" w:name="_Toc326936082"/>
      <w:bookmarkStart w:id="21" w:name="_Toc388964287"/>
      <w:bookmarkStart w:id="22" w:name="_Toc429046099"/>
      <w:bookmarkStart w:id="23" w:name="_Toc467681260"/>
      <w:r w:rsidRPr="001E4A50">
        <w:rPr>
          <w:rFonts w:ascii="Georgia" w:hAnsi="Georgia" w:cs="Arial"/>
          <w:sz w:val="24"/>
        </w:rPr>
        <w:lastRenderedPageBreak/>
        <w:t>Execution</w:t>
      </w:r>
      <w:bookmarkEnd w:id="19"/>
      <w:bookmarkEnd w:id="20"/>
      <w:bookmarkEnd w:id="21"/>
      <w:bookmarkEnd w:id="22"/>
      <w:bookmarkEnd w:id="23"/>
    </w:p>
    <w:p w14:paraId="7B4DAC1B" w14:textId="77777777" w:rsidR="00073D8B" w:rsidRPr="001E4A50" w:rsidRDefault="00073D8B" w:rsidP="00073D8B">
      <w:pPr>
        <w:pStyle w:val="BodyTextIndent"/>
        <w:rPr>
          <w:rFonts w:ascii="Georgia" w:hAnsi="Georgia" w:cs="Arial"/>
        </w:rPr>
      </w:pPr>
      <w:r w:rsidRPr="001E4A50">
        <w:rPr>
          <w:rFonts w:ascii="Georgia" w:hAnsi="Georgia" w:cs="Arial"/>
          <w:sz w:val="20"/>
        </w:rPr>
        <w:t>The Contract is executed as, and shall be interpreted as, a Deed.</w:t>
      </w:r>
    </w:p>
    <w:p w14:paraId="6DD089E2" w14:textId="77777777" w:rsidR="00F95089" w:rsidRPr="001E4A50" w:rsidRDefault="00F95089" w:rsidP="00073D8B">
      <w:pPr>
        <w:rPr>
          <w:rFonts w:ascii="Georgia" w:hAnsi="Georgia" w:cs="Arial"/>
          <w:color w:val="000000"/>
          <w:sz w:val="32"/>
        </w:rPr>
      </w:pPr>
      <w:r w:rsidRPr="001E4A50">
        <w:rPr>
          <w:rFonts w:ascii="Georgia" w:hAnsi="Georgia" w:cs="Arial"/>
          <w:color w:val="000000"/>
          <w:sz w:val="32"/>
        </w:rPr>
        <w:t>Signing page</w:t>
      </w:r>
    </w:p>
    <w:p w14:paraId="5FE8934A" w14:textId="77777777" w:rsidR="00E90C51" w:rsidRDefault="00E90C51" w:rsidP="00073D8B">
      <w:pPr>
        <w:rPr>
          <w:rFonts w:ascii="Georgia" w:hAnsi="Georgia" w:cs="Arial"/>
          <w:b/>
          <w:color w:val="000000"/>
          <w:sz w:val="20"/>
        </w:rPr>
      </w:pPr>
    </w:p>
    <w:p w14:paraId="74468987" w14:textId="1E7093F3" w:rsidR="00073D8B" w:rsidRPr="001E4A50" w:rsidRDefault="00073D8B" w:rsidP="00073D8B">
      <w:pPr>
        <w:rPr>
          <w:rFonts w:ascii="Georgia" w:hAnsi="Georgia" w:cs="Arial"/>
          <w:color w:val="000000"/>
          <w:sz w:val="20"/>
        </w:rPr>
      </w:pPr>
      <w:r w:rsidRPr="001E4A50">
        <w:rPr>
          <w:rFonts w:ascii="Georgia" w:hAnsi="Georgia" w:cs="Arial"/>
          <w:b/>
          <w:color w:val="000000"/>
          <w:sz w:val="20"/>
        </w:rPr>
        <w:t>Executed</w:t>
      </w:r>
      <w:r w:rsidR="00F95089" w:rsidRPr="001E4A50">
        <w:rPr>
          <w:rFonts w:ascii="Georgia" w:hAnsi="Georgia" w:cs="Arial"/>
          <w:color w:val="000000"/>
          <w:sz w:val="20"/>
        </w:rPr>
        <w:t xml:space="preserve"> as a</w:t>
      </w:r>
      <w:r w:rsidRPr="001E4A50">
        <w:rPr>
          <w:rFonts w:ascii="Georgia" w:hAnsi="Georgia" w:cs="Arial"/>
          <w:color w:val="000000"/>
          <w:sz w:val="20"/>
        </w:rPr>
        <w:t xml:space="preserve"> Deed.</w:t>
      </w:r>
    </w:p>
    <w:p w14:paraId="5116E592" w14:textId="786758B1" w:rsidR="00F95089" w:rsidRPr="001E4A50" w:rsidRDefault="00F95089" w:rsidP="00073D8B">
      <w:pPr>
        <w:rPr>
          <w:rFonts w:ascii="Georgia" w:hAnsi="Georgia" w:cs="Arial"/>
          <w:color w:val="000000"/>
          <w:sz w:val="20"/>
        </w:rPr>
      </w:pPr>
      <w:r w:rsidRPr="001E4A50">
        <w:rPr>
          <w:rFonts w:ascii="Georgia" w:hAnsi="Georgia" w:cs="Arial"/>
          <w:color w:val="000000"/>
          <w:sz w:val="20"/>
        </w:rPr>
        <w:t>Dated</w:t>
      </w:r>
      <w:r w:rsidR="00E90C51">
        <w:rPr>
          <w:rFonts w:ascii="Georgia" w:hAnsi="Georgia" w:cs="Arial"/>
          <w:color w:val="000000"/>
          <w:sz w:val="20"/>
        </w:rPr>
        <w:tab/>
        <w:t>__________________________</w:t>
      </w:r>
    </w:p>
    <w:p w14:paraId="7671F0AC" w14:textId="77777777" w:rsidR="00802D6E" w:rsidRPr="001E4A50" w:rsidRDefault="00802D6E" w:rsidP="00073D8B">
      <w:pPr>
        <w:rPr>
          <w:rFonts w:ascii="Georgia" w:hAnsi="Georgia" w:cs="Arial"/>
          <w:color w:val="000000"/>
          <w:sz w:val="20"/>
        </w:rPr>
      </w:pPr>
    </w:p>
    <w:tbl>
      <w:tblPr>
        <w:tblW w:w="0" w:type="auto"/>
        <w:tblLayout w:type="fixed"/>
        <w:tblLook w:val="0000" w:firstRow="0" w:lastRow="0" w:firstColumn="0" w:lastColumn="0" w:noHBand="0" w:noVBand="0"/>
      </w:tblPr>
      <w:tblGrid>
        <w:gridCol w:w="4428"/>
        <w:gridCol w:w="358"/>
        <w:gridCol w:w="4428"/>
      </w:tblGrid>
      <w:tr w:rsidR="00802D6E" w:rsidRPr="001E4A50" w14:paraId="32A013CA" w14:textId="77777777" w:rsidTr="00802D6E">
        <w:tc>
          <w:tcPr>
            <w:tcW w:w="4428" w:type="dxa"/>
          </w:tcPr>
          <w:p w14:paraId="0C2AE023" w14:textId="77777777" w:rsidR="00802D6E" w:rsidRPr="001E4A50" w:rsidRDefault="00802D6E" w:rsidP="00F873B6">
            <w:pPr>
              <w:spacing w:before="0"/>
              <w:rPr>
                <w:rFonts w:ascii="Georgia" w:hAnsi="Georgia" w:cs="Arial"/>
                <w:i/>
                <w:color w:val="000000"/>
                <w:sz w:val="20"/>
                <w:lang w:val="en-US"/>
              </w:rPr>
            </w:pPr>
            <w:r w:rsidRPr="001E4A50">
              <w:rPr>
                <w:rFonts w:ascii="Georgia" w:hAnsi="Georgia" w:cs="Arial"/>
                <w:color w:val="000000"/>
                <w:sz w:val="20"/>
                <w:lang w:val="en-US"/>
              </w:rPr>
              <w:t>Executed by</w:t>
            </w:r>
            <w:r w:rsidRPr="001E4A50">
              <w:rPr>
                <w:rFonts w:ascii="Georgia" w:hAnsi="Georgia" w:cs="Arial"/>
                <w:b/>
                <w:color w:val="000000"/>
                <w:sz w:val="20"/>
                <w:lang w:val="en-US"/>
              </w:rPr>
              <w:t xml:space="preserve"> Australian Catholic University Limited </w:t>
            </w:r>
            <w:r w:rsidR="00F873B6" w:rsidRPr="001E4A50">
              <w:rPr>
                <w:rFonts w:ascii="Georgia" w:hAnsi="Georgia" w:cs="Arial"/>
                <w:b/>
                <w:color w:val="000000"/>
                <w:sz w:val="20"/>
                <w:lang w:val="en-US"/>
              </w:rPr>
              <w:t>ABN 15 050 192 660</w:t>
            </w:r>
            <w:r w:rsidRPr="001E4A50">
              <w:rPr>
                <w:rFonts w:ascii="Georgia" w:hAnsi="Georgia" w:cs="Arial"/>
                <w:b/>
                <w:color w:val="000000"/>
                <w:sz w:val="20"/>
                <w:lang w:val="en-US"/>
              </w:rPr>
              <w:t xml:space="preserve"> </w:t>
            </w:r>
            <w:r w:rsidRPr="001E4A50">
              <w:rPr>
                <w:rFonts w:ascii="Georgia" w:hAnsi="Georgia" w:cs="Arial"/>
                <w:color w:val="000000"/>
                <w:sz w:val="20"/>
                <w:lang w:val="en-US"/>
              </w:rPr>
              <w:t xml:space="preserve">in accordance with section 127(1) of the </w:t>
            </w:r>
            <w:r w:rsidRPr="001E4A50">
              <w:rPr>
                <w:rFonts w:ascii="Georgia" w:hAnsi="Georgia" w:cs="Arial"/>
                <w:i/>
                <w:color w:val="000000"/>
                <w:sz w:val="20"/>
                <w:lang w:val="en-US"/>
              </w:rPr>
              <w:t>Corporations Act 2001</w:t>
            </w:r>
            <w:r w:rsidR="00F95089" w:rsidRPr="001E4A50">
              <w:rPr>
                <w:rFonts w:ascii="Georgia" w:hAnsi="Georgia" w:cs="Arial"/>
                <w:color w:val="000000"/>
                <w:sz w:val="20"/>
                <w:lang w:val="en-US"/>
              </w:rPr>
              <w:t>:</w:t>
            </w:r>
          </w:p>
        </w:tc>
        <w:tc>
          <w:tcPr>
            <w:tcW w:w="358" w:type="dxa"/>
            <w:tcBorders>
              <w:right w:val="nil"/>
            </w:tcBorders>
          </w:tcPr>
          <w:p w14:paraId="63E556AF" w14:textId="77777777" w:rsidR="00802D6E" w:rsidRPr="001E4A50" w:rsidRDefault="00802D6E" w:rsidP="00802D6E">
            <w:pPr>
              <w:tabs>
                <w:tab w:val="center" w:pos="2052"/>
              </w:tabs>
              <w:spacing w:before="0"/>
              <w:rPr>
                <w:rFonts w:ascii="Georgia" w:hAnsi="Georgia" w:cs="Arial"/>
                <w:color w:val="000000"/>
                <w:sz w:val="20"/>
              </w:rPr>
            </w:pPr>
          </w:p>
        </w:tc>
        <w:tc>
          <w:tcPr>
            <w:tcW w:w="4428" w:type="dxa"/>
            <w:tcBorders>
              <w:left w:val="nil"/>
            </w:tcBorders>
          </w:tcPr>
          <w:p w14:paraId="703B6BB6" w14:textId="77777777" w:rsidR="00802D6E" w:rsidRPr="001E4A50" w:rsidRDefault="00802D6E" w:rsidP="00802D6E">
            <w:pPr>
              <w:tabs>
                <w:tab w:val="center" w:pos="2052"/>
              </w:tabs>
              <w:spacing w:before="0"/>
              <w:rPr>
                <w:rFonts w:ascii="Georgia" w:hAnsi="Georgia" w:cs="Arial"/>
                <w:color w:val="000000"/>
                <w:sz w:val="20"/>
              </w:rPr>
            </w:pPr>
          </w:p>
        </w:tc>
      </w:tr>
      <w:tr w:rsidR="00802D6E" w:rsidRPr="001E4A50" w14:paraId="5B9E3893" w14:textId="77777777" w:rsidTr="00802D6E">
        <w:trPr>
          <w:trHeight w:val="1023"/>
        </w:trPr>
        <w:tc>
          <w:tcPr>
            <w:tcW w:w="4428" w:type="dxa"/>
            <w:tcBorders>
              <w:bottom w:val="single" w:sz="4" w:space="0" w:color="auto"/>
            </w:tcBorders>
          </w:tcPr>
          <w:p w14:paraId="4223EACC" w14:textId="77777777" w:rsidR="00802D6E" w:rsidRPr="001E4A50" w:rsidRDefault="00802D6E" w:rsidP="00802D6E">
            <w:pPr>
              <w:spacing w:before="0"/>
              <w:rPr>
                <w:rFonts w:ascii="Georgia" w:hAnsi="Georgia" w:cs="Arial"/>
                <w:color w:val="000000"/>
                <w:sz w:val="20"/>
                <w:lang w:val="en-US"/>
              </w:rPr>
            </w:pPr>
          </w:p>
        </w:tc>
        <w:tc>
          <w:tcPr>
            <w:tcW w:w="358" w:type="dxa"/>
            <w:tcBorders>
              <w:right w:val="nil"/>
            </w:tcBorders>
          </w:tcPr>
          <w:p w14:paraId="76F379B6" w14:textId="77777777" w:rsidR="00802D6E" w:rsidRPr="001E4A50" w:rsidRDefault="00802D6E" w:rsidP="00802D6E">
            <w:pPr>
              <w:tabs>
                <w:tab w:val="center" w:pos="2052"/>
              </w:tabs>
              <w:spacing w:before="0"/>
              <w:rPr>
                <w:rFonts w:ascii="Georgia" w:hAnsi="Georgia" w:cs="Arial"/>
                <w:color w:val="000000"/>
                <w:sz w:val="20"/>
              </w:rPr>
            </w:pPr>
          </w:p>
        </w:tc>
        <w:tc>
          <w:tcPr>
            <w:tcW w:w="4428" w:type="dxa"/>
            <w:tcBorders>
              <w:left w:val="nil"/>
              <w:bottom w:val="single" w:sz="4" w:space="0" w:color="auto"/>
            </w:tcBorders>
          </w:tcPr>
          <w:p w14:paraId="759120A4" w14:textId="77777777" w:rsidR="00802D6E" w:rsidRPr="001E4A50" w:rsidRDefault="00802D6E" w:rsidP="00802D6E">
            <w:pPr>
              <w:tabs>
                <w:tab w:val="center" w:pos="2052"/>
              </w:tabs>
              <w:spacing w:before="0"/>
              <w:rPr>
                <w:rFonts w:ascii="Georgia" w:hAnsi="Georgia" w:cs="Arial"/>
                <w:color w:val="000000"/>
                <w:sz w:val="20"/>
              </w:rPr>
            </w:pPr>
          </w:p>
        </w:tc>
      </w:tr>
      <w:tr w:rsidR="00802D6E" w:rsidRPr="001E4A50" w14:paraId="5BD434CC" w14:textId="77777777" w:rsidTr="00802D6E">
        <w:tc>
          <w:tcPr>
            <w:tcW w:w="4428" w:type="dxa"/>
            <w:tcBorders>
              <w:top w:val="single" w:sz="4" w:space="0" w:color="auto"/>
            </w:tcBorders>
          </w:tcPr>
          <w:p w14:paraId="5FED4920" w14:textId="77777777" w:rsidR="00802D6E" w:rsidRPr="001E4A50" w:rsidRDefault="00802D6E" w:rsidP="00802D6E">
            <w:pPr>
              <w:spacing w:before="0"/>
              <w:rPr>
                <w:rFonts w:ascii="Georgia" w:hAnsi="Georgia" w:cs="Arial"/>
                <w:color w:val="000000"/>
                <w:sz w:val="16"/>
                <w:lang w:val="en-US"/>
              </w:rPr>
            </w:pPr>
            <w:r w:rsidRPr="001E4A50">
              <w:rPr>
                <w:rFonts w:ascii="Georgia" w:hAnsi="Georgia" w:cs="Arial"/>
                <w:color w:val="000000"/>
                <w:sz w:val="16"/>
                <w:lang w:val="en-US"/>
              </w:rPr>
              <w:t xml:space="preserve">Signature of </w:t>
            </w:r>
            <w:r w:rsidR="00A43D43" w:rsidRPr="001E4A50">
              <w:rPr>
                <w:rFonts w:ascii="Georgia" w:hAnsi="Georgia" w:cs="Arial"/>
                <w:color w:val="000000"/>
                <w:sz w:val="16"/>
                <w:lang w:val="en-US"/>
              </w:rPr>
              <w:t>Director</w:t>
            </w:r>
          </w:p>
        </w:tc>
        <w:tc>
          <w:tcPr>
            <w:tcW w:w="358" w:type="dxa"/>
            <w:tcBorders>
              <w:right w:val="nil"/>
            </w:tcBorders>
          </w:tcPr>
          <w:p w14:paraId="2D1B35C8" w14:textId="77777777" w:rsidR="00802D6E" w:rsidRPr="001E4A50" w:rsidRDefault="00802D6E" w:rsidP="00802D6E">
            <w:pPr>
              <w:tabs>
                <w:tab w:val="center" w:pos="2052"/>
              </w:tabs>
              <w:spacing w:before="0"/>
              <w:rPr>
                <w:rFonts w:ascii="Georgia" w:hAnsi="Georgia" w:cs="Arial"/>
                <w:color w:val="000000"/>
                <w:sz w:val="16"/>
              </w:rPr>
            </w:pPr>
          </w:p>
        </w:tc>
        <w:tc>
          <w:tcPr>
            <w:tcW w:w="4428" w:type="dxa"/>
            <w:tcBorders>
              <w:top w:val="single" w:sz="4" w:space="0" w:color="auto"/>
              <w:left w:val="nil"/>
            </w:tcBorders>
          </w:tcPr>
          <w:p w14:paraId="07EAF561" w14:textId="77777777" w:rsidR="00802D6E" w:rsidRPr="001E4A50" w:rsidRDefault="00802D6E" w:rsidP="00802D6E">
            <w:pPr>
              <w:tabs>
                <w:tab w:val="center" w:pos="2052"/>
              </w:tabs>
              <w:spacing w:before="0"/>
              <w:rPr>
                <w:rFonts w:ascii="Georgia" w:hAnsi="Georgia" w:cs="Arial"/>
                <w:color w:val="000000"/>
                <w:sz w:val="16"/>
              </w:rPr>
            </w:pPr>
            <w:r w:rsidRPr="001E4A50">
              <w:rPr>
                <w:rFonts w:ascii="Georgia" w:hAnsi="Georgia" w:cs="Arial"/>
                <w:color w:val="000000"/>
                <w:sz w:val="16"/>
              </w:rPr>
              <w:t xml:space="preserve">Signature of </w:t>
            </w:r>
            <w:r w:rsidR="00A43D43" w:rsidRPr="001E4A50">
              <w:rPr>
                <w:rFonts w:ascii="Georgia" w:hAnsi="Georgia" w:cs="Arial"/>
                <w:color w:val="000000"/>
                <w:sz w:val="16"/>
                <w:lang w:val="en-US"/>
              </w:rPr>
              <w:t>Director</w:t>
            </w:r>
            <w:r w:rsidR="00A43D43" w:rsidRPr="001E4A50">
              <w:rPr>
                <w:rFonts w:ascii="Georgia" w:hAnsi="Georgia" w:cs="Arial"/>
                <w:color w:val="000000"/>
                <w:sz w:val="16"/>
              </w:rPr>
              <w:t>/Secretary</w:t>
            </w:r>
            <w:r w:rsidR="00A43D43" w:rsidRPr="001E4A50">
              <w:rPr>
                <w:rFonts w:ascii="Georgia" w:hAnsi="Georgia" w:cs="Arial"/>
                <w:color w:val="000000"/>
                <w:sz w:val="16"/>
                <w:lang w:val="en-US"/>
              </w:rPr>
              <w:t xml:space="preserve"> </w:t>
            </w:r>
          </w:p>
        </w:tc>
      </w:tr>
      <w:tr w:rsidR="00802D6E" w:rsidRPr="001E4A50" w14:paraId="2310F502" w14:textId="77777777" w:rsidTr="00802D6E">
        <w:trPr>
          <w:trHeight w:val="875"/>
        </w:trPr>
        <w:tc>
          <w:tcPr>
            <w:tcW w:w="4428" w:type="dxa"/>
            <w:tcBorders>
              <w:bottom w:val="single" w:sz="4" w:space="0" w:color="auto"/>
            </w:tcBorders>
          </w:tcPr>
          <w:p w14:paraId="76FA568A" w14:textId="77777777" w:rsidR="00802D6E" w:rsidRPr="001E4A50" w:rsidRDefault="00802D6E" w:rsidP="00802D6E">
            <w:pPr>
              <w:spacing w:before="0"/>
              <w:rPr>
                <w:rFonts w:ascii="Georgia" w:hAnsi="Georgia" w:cs="Arial"/>
                <w:color w:val="000000"/>
                <w:sz w:val="16"/>
                <w:lang w:val="en-US"/>
              </w:rPr>
            </w:pPr>
          </w:p>
        </w:tc>
        <w:tc>
          <w:tcPr>
            <w:tcW w:w="358" w:type="dxa"/>
            <w:tcBorders>
              <w:right w:val="nil"/>
            </w:tcBorders>
          </w:tcPr>
          <w:p w14:paraId="7CD6E391" w14:textId="77777777" w:rsidR="00802D6E" w:rsidRPr="001E4A50" w:rsidRDefault="00802D6E" w:rsidP="00802D6E">
            <w:pPr>
              <w:tabs>
                <w:tab w:val="center" w:pos="2052"/>
              </w:tabs>
              <w:spacing w:before="0"/>
              <w:rPr>
                <w:rFonts w:ascii="Georgia" w:hAnsi="Georgia" w:cs="Arial"/>
                <w:color w:val="000000"/>
                <w:sz w:val="16"/>
              </w:rPr>
            </w:pPr>
          </w:p>
        </w:tc>
        <w:tc>
          <w:tcPr>
            <w:tcW w:w="4428" w:type="dxa"/>
            <w:tcBorders>
              <w:left w:val="nil"/>
              <w:bottom w:val="single" w:sz="4" w:space="0" w:color="auto"/>
            </w:tcBorders>
          </w:tcPr>
          <w:p w14:paraId="5AE52032" w14:textId="77777777" w:rsidR="00802D6E" w:rsidRPr="001E4A50" w:rsidRDefault="00802D6E" w:rsidP="00802D6E">
            <w:pPr>
              <w:tabs>
                <w:tab w:val="center" w:pos="2052"/>
              </w:tabs>
              <w:spacing w:before="0"/>
              <w:rPr>
                <w:rFonts w:ascii="Georgia" w:hAnsi="Georgia" w:cs="Arial"/>
                <w:color w:val="000000"/>
                <w:sz w:val="16"/>
              </w:rPr>
            </w:pPr>
          </w:p>
        </w:tc>
      </w:tr>
      <w:tr w:rsidR="00802D6E" w:rsidRPr="001E4A50" w14:paraId="247587C2" w14:textId="77777777" w:rsidTr="00802D6E">
        <w:tc>
          <w:tcPr>
            <w:tcW w:w="4428" w:type="dxa"/>
            <w:tcBorders>
              <w:top w:val="single" w:sz="4" w:space="0" w:color="auto"/>
            </w:tcBorders>
          </w:tcPr>
          <w:p w14:paraId="5C941535" w14:textId="77777777" w:rsidR="00802D6E" w:rsidRPr="001E4A50" w:rsidRDefault="00802D6E" w:rsidP="00802D6E">
            <w:pPr>
              <w:spacing w:before="0"/>
              <w:rPr>
                <w:rFonts w:ascii="Georgia" w:hAnsi="Georgia" w:cs="Arial"/>
                <w:color w:val="000000"/>
                <w:sz w:val="16"/>
                <w:lang w:val="en-US"/>
              </w:rPr>
            </w:pPr>
            <w:r w:rsidRPr="001E4A50">
              <w:rPr>
                <w:rFonts w:ascii="Georgia" w:hAnsi="Georgia" w:cs="Arial"/>
                <w:color w:val="000000"/>
                <w:sz w:val="16"/>
                <w:lang w:val="en-US"/>
              </w:rPr>
              <w:t xml:space="preserve">Name of </w:t>
            </w:r>
            <w:r w:rsidR="00A43D43" w:rsidRPr="001E4A50">
              <w:rPr>
                <w:rFonts w:ascii="Georgia" w:hAnsi="Georgia" w:cs="Arial"/>
                <w:color w:val="000000"/>
                <w:sz w:val="16"/>
                <w:lang w:val="en-US"/>
              </w:rPr>
              <w:t>Director (Block Letters)</w:t>
            </w:r>
          </w:p>
        </w:tc>
        <w:tc>
          <w:tcPr>
            <w:tcW w:w="358" w:type="dxa"/>
            <w:tcBorders>
              <w:right w:val="nil"/>
            </w:tcBorders>
          </w:tcPr>
          <w:p w14:paraId="37FE7709" w14:textId="77777777" w:rsidR="00802D6E" w:rsidRPr="001E4A50" w:rsidRDefault="00802D6E" w:rsidP="00802D6E">
            <w:pPr>
              <w:tabs>
                <w:tab w:val="center" w:pos="2052"/>
              </w:tabs>
              <w:spacing w:before="0"/>
              <w:rPr>
                <w:rFonts w:ascii="Georgia" w:hAnsi="Georgia" w:cs="Arial"/>
                <w:color w:val="000000"/>
                <w:sz w:val="16"/>
              </w:rPr>
            </w:pPr>
          </w:p>
        </w:tc>
        <w:tc>
          <w:tcPr>
            <w:tcW w:w="4428" w:type="dxa"/>
            <w:tcBorders>
              <w:top w:val="single" w:sz="4" w:space="0" w:color="auto"/>
              <w:left w:val="nil"/>
            </w:tcBorders>
          </w:tcPr>
          <w:p w14:paraId="38295383" w14:textId="77777777" w:rsidR="00802D6E" w:rsidRPr="001E4A50" w:rsidRDefault="00A43D43" w:rsidP="00802D6E">
            <w:pPr>
              <w:tabs>
                <w:tab w:val="center" w:pos="2052"/>
              </w:tabs>
              <w:spacing w:before="0"/>
              <w:rPr>
                <w:rFonts w:ascii="Georgia" w:hAnsi="Georgia" w:cs="Arial"/>
                <w:color w:val="000000"/>
                <w:sz w:val="16"/>
              </w:rPr>
            </w:pPr>
            <w:r w:rsidRPr="001E4A50">
              <w:rPr>
                <w:rFonts w:ascii="Georgia" w:hAnsi="Georgia" w:cs="Arial"/>
                <w:color w:val="000000"/>
                <w:sz w:val="16"/>
              </w:rPr>
              <w:t>Name of Director/Secretary (Block Letters</w:t>
            </w:r>
            <w:r w:rsidR="00F95089" w:rsidRPr="001E4A50">
              <w:rPr>
                <w:rFonts w:ascii="Georgia" w:hAnsi="Georgia" w:cs="Arial"/>
                <w:color w:val="000000"/>
                <w:sz w:val="16"/>
              </w:rPr>
              <w:t>)</w:t>
            </w:r>
          </w:p>
        </w:tc>
      </w:tr>
    </w:tbl>
    <w:p w14:paraId="4BE5D5AC" w14:textId="77777777" w:rsidR="00073D8B" w:rsidRPr="001E4A50" w:rsidRDefault="00073D8B" w:rsidP="00073D8B">
      <w:pPr>
        <w:rPr>
          <w:rFonts w:ascii="Georgia" w:hAnsi="Georgia" w:cs="Arial"/>
          <w:color w:val="000000"/>
          <w:sz w:val="20"/>
        </w:rPr>
      </w:pPr>
    </w:p>
    <w:p w14:paraId="4B430A2A" w14:textId="77777777" w:rsidR="00073D8B" w:rsidRPr="001E4A50" w:rsidRDefault="00073D8B" w:rsidP="00073D8B">
      <w:pPr>
        <w:rPr>
          <w:rFonts w:ascii="Georgia" w:hAnsi="Georgia" w:cs="Arial"/>
          <w:sz w:val="20"/>
        </w:rPr>
      </w:pPr>
    </w:p>
    <w:tbl>
      <w:tblPr>
        <w:tblW w:w="0" w:type="auto"/>
        <w:tblLayout w:type="fixed"/>
        <w:tblLook w:val="0000" w:firstRow="0" w:lastRow="0" w:firstColumn="0" w:lastColumn="0" w:noHBand="0" w:noVBand="0"/>
      </w:tblPr>
      <w:tblGrid>
        <w:gridCol w:w="4428"/>
        <w:gridCol w:w="358"/>
        <w:gridCol w:w="4428"/>
      </w:tblGrid>
      <w:tr w:rsidR="00073D8B" w:rsidRPr="001E4A50" w14:paraId="31940E01" w14:textId="77777777" w:rsidTr="00073D8B">
        <w:tc>
          <w:tcPr>
            <w:tcW w:w="4428" w:type="dxa"/>
          </w:tcPr>
          <w:p w14:paraId="65E9CF90" w14:textId="77777777" w:rsidR="00073D8B" w:rsidRPr="001E4A50" w:rsidRDefault="00073D8B" w:rsidP="00F95089">
            <w:pPr>
              <w:spacing w:before="0"/>
              <w:rPr>
                <w:rFonts w:ascii="Georgia" w:hAnsi="Georgia" w:cs="Arial"/>
                <w:color w:val="000000"/>
                <w:sz w:val="20"/>
                <w:lang w:val="en-US"/>
              </w:rPr>
            </w:pPr>
            <w:r w:rsidRPr="001E4A50">
              <w:rPr>
                <w:rFonts w:ascii="Georgia" w:hAnsi="Georgia" w:cs="Arial"/>
                <w:color w:val="000000"/>
                <w:sz w:val="20"/>
                <w:lang w:val="en-US"/>
              </w:rPr>
              <w:t xml:space="preserve">Executed by </w:t>
            </w:r>
            <w:r w:rsidR="00F95089" w:rsidRPr="002F583E">
              <w:rPr>
                <w:rFonts w:ascii="Georgia" w:hAnsi="Georgia" w:cs="Arial"/>
                <w:b/>
                <w:sz w:val="20"/>
                <w:highlight w:val="yellow"/>
              </w:rPr>
              <w:t>[Insert]</w:t>
            </w:r>
            <w:r w:rsidR="00A43D43" w:rsidRPr="002F583E">
              <w:rPr>
                <w:rFonts w:ascii="Georgia" w:hAnsi="Georgia" w:cs="Arial"/>
                <w:sz w:val="20"/>
                <w:highlight w:val="yellow"/>
              </w:rPr>
              <w:t xml:space="preserve"> </w:t>
            </w:r>
            <w:r w:rsidR="00A43D43" w:rsidRPr="001E4A50">
              <w:rPr>
                <w:rFonts w:ascii="Georgia" w:hAnsi="Georgia" w:cs="Arial"/>
                <w:b/>
                <w:sz w:val="20"/>
              </w:rPr>
              <w:t>ACN</w:t>
            </w:r>
            <w:r w:rsidR="00F95089" w:rsidRPr="001E4A50">
              <w:rPr>
                <w:rFonts w:ascii="Georgia" w:hAnsi="Georgia" w:cs="Arial"/>
                <w:b/>
                <w:sz w:val="20"/>
              </w:rPr>
              <w:t xml:space="preserve"> </w:t>
            </w:r>
            <w:r w:rsidR="00F95089" w:rsidRPr="002F583E">
              <w:rPr>
                <w:rFonts w:ascii="Georgia" w:hAnsi="Georgia" w:cs="Arial"/>
                <w:b/>
                <w:sz w:val="20"/>
                <w:highlight w:val="yellow"/>
              </w:rPr>
              <w:t>[Insert]</w:t>
            </w:r>
            <w:r w:rsidR="00A43D43" w:rsidRPr="002F583E">
              <w:rPr>
                <w:rFonts w:ascii="Georgia" w:hAnsi="Georgia" w:cs="Arial"/>
                <w:sz w:val="20"/>
                <w:highlight w:val="yellow"/>
              </w:rPr>
              <w:t xml:space="preserve"> </w:t>
            </w:r>
            <w:r w:rsidRPr="001E4A50">
              <w:rPr>
                <w:rFonts w:ascii="Georgia" w:hAnsi="Georgia" w:cs="Arial"/>
                <w:color w:val="000000"/>
                <w:sz w:val="20"/>
                <w:lang w:val="en-US"/>
              </w:rPr>
              <w:t>in accordance with section 127</w:t>
            </w:r>
            <w:r w:rsidR="00F67651" w:rsidRPr="001E4A50">
              <w:rPr>
                <w:rFonts w:ascii="Georgia" w:hAnsi="Georgia" w:cs="Arial"/>
                <w:color w:val="000000"/>
                <w:sz w:val="20"/>
                <w:lang w:val="en-US"/>
              </w:rPr>
              <w:t>(1)</w:t>
            </w:r>
            <w:r w:rsidRPr="001E4A50">
              <w:rPr>
                <w:rFonts w:ascii="Georgia" w:hAnsi="Georgia" w:cs="Arial"/>
                <w:color w:val="000000"/>
                <w:sz w:val="20"/>
                <w:lang w:val="en-US"/>
              </w:rPr>
              <w:t xml:space="preserve"> of the </w:t>
            </w:r>
            <w:r w:rsidRPr="001E4A50">
              <w:rPr>
                <w:rFonts w:ascii="Georgia" w:hAnsi="Georgia" w:cs="Arial"/>
                <w:i/>
                <w:color w:val="000000"/>
                <w:sz w:val="20"/>
                <w:lang w:val="en-US"/>
              </w:rPr>
              <w:t>Corporations Act 2001</w:t>
            </w:r>
            <w:r w:rsidR="00F95089" w:rsidRPr="001E4A50">
              <w:rPr>
                <w:rFonts w:ascii="Georgia" w:hAnsi="Georgia" w:cs="Arial"/>
                <w:color w:val="000000"/>
                <w:sz w:val="20"/>
                <w:lang w:val="en-US"/>
              </w:rPr>
              <w:t>:</w:t>
            </w:r>
          </w:p>
        </w:tc>
        <w:tc>
          <w:tcPr>
            <w:tcW w:w="358" w:type="dxa"/>
            <w:tcBorders>
              <w:right w:val="nil"/>
            </w:tcBorders>
          </w:tcPr>
          <w:p w14:paraId="55CCAD24" w14:textId="77777777" w:rsidR="00073D8B" w:rsidRPr="001E4A50" w:rsidRDefault="00073D8B" w:rsidP="00073D8B">
            <w:pPr>
              <w:tabs>
                <w:tab w:val="center" w:pos="2052"/>
              </w:tabs>
              <w:spacing w:before="0"/>
              <w:rPr>
                <w:rFonts w:ascii="Georgia" w:hAnsi="Georgia" w:cs="Arial"/>
                <w:color w:val="000000"/>
                <w:sz w:val="20"/>
              </w:rPr>
            </w:pPr>
          </w:p>
        </w:tc>
        <w:tc>
          <w:tcPr>
            <w:tcW w:w="4428" w:type="dxa"/>
            <w:tcBorders>
              <w:left w:val="nil"/>
            </w:tcBorders>
          </w:tcPr>
          <w:p w14:paraId="281B1226" w14:textId="77777777" w:rsidR="00073D8B" w:rsidRPr="001E4A50" w:rsidRDefault="00073D8B" w:rsidP="00073D8B">
            <w:pPr>
              <w:tabs>
                <w:tab w:val="center" w:pos="2052"/>
              </w:tabs>
              <w:spacing w:before="0"/>
              <w:rPr>
                <w:rFonts w:ascii="Georgia" w:hAnsi="Georgia" w:cs="Arial"/>
                <w:color w:val="000000"/>
                <w:sz w:val="20"/>
              </w:rPr>
            </w:pPr>
          </w:p>
        </w:tc>
      </w:tr>
      <w:tr w:rsidR="00073D8B" w:rsidRPr="001E4A50" w14:paraId="09F98DC5" w14:textId="77777777" w:rsidTr="00073D8B">
        <w:trPr>
          <w:trHeight w:val="1023"/>
        </w:trPr>
        <w:tc>
          <w:tcPr>
            <w:tcW w:w="4428" w:type="dxa"/>
            <w:tcBorders>
              <w:bottom w:val="single" w:sz="4" w:space="0" w:color="auto"/>
            </w:tcBorders>
          </w:tcPr>
          <w:p w14:paraId="17E9F9CF" w14:textId="77777777" w:rsidR="00073D8B" w:rsidRPr="001E4A50" w:rsidRDefault="00073D8B" w:rsidP="00073D8B">
            <w:pPr>
              <w:spacing w:before="0"/>
              <w:rPr>
                <w:rFonts w:ascii="Georgia" w:hAnsi="Georgia" w:cs="Arial"/>
                <w:color w:val="000000"/>
                <w:sz w:val="20"/>
                <w:lang w:val="en-US"/>
              </w:rPr>
            </w:pPr>
          </w:p>
        </w:tc>
        <w:tc>
          <w:tcPr>
            <w:tcW w:w="358" w:type="dxa"/>
            <w:tcBorders>
              <w:right w:val="nil"/>
            </w:tcBorders>
          </w:tcPr>
          <w:p w14:paraId="06212B95" w14:textId="77777777" w:rsidR="00073D8B" w:rsidRPr="001E4A50" w:rsidRDefault="00073D8B" w:rsidP="00073D8B">
            <w:pPr>
              <w:tabs>
                <w:tab w:val="center" w:pos="2052"/>
              </w:tabs>
              <w:spacing w:before="0"/>
              <w:rPr>
                <w:rFonts w:ascii="Georgia" w:hAnsi="Georgia" w:cs="Arial"/>
                <w:color w:val="000000"/>
                <w:sz w:val="20"/>
              </w:rPr>
            </w:pPr>
          </w:p>
        </w:tc>
        <w:tc>
          <w:tcPr>
            <w:tcW w:w="4428" w:type="dxa"/>
            <w:tcBorders>
              <w:left w:val="nil"/>
              <w:bottom w:val="single" w:sz="4" w:space="0" w:color="auto"/>
            </w:tcBorders>
          </w:tcPr>
          <w:p w14:paraId="41919B24" w14:textId="77777777" w:rsidR="00073D8B" w:rsidRPr="001E4A50" w:rsidRDefault="00073D8B" w:rsidP="00073D8B">
            <w:pPr>
              <w:tabs>
                <w:tab w:val="center" w:pos="2052"/>
              </w:tabs>
              <w:spacing w:before="0"/>
              <w:rPr>
                <w:rFonts w:ascii="Georgia" w:hAnsi="Georgia" w:cs="Arial"/>
                <w:color w:val="000000"/>
                <w:sz w:val="20"/>
              </w:rPr>
            </w:pPr>
          </w:p>
        </w:tc>
      </w:tr>
      <w:tr w:rsidR="00073D8B" w:rsidRPr="001E4A50" w14:paraId="5AC909D0" w14:textId="77777777" w:rsidTr="00073D8B">
        <w:tc>
          <w:tcPr>
            <w:tcW w:w="4428" w:type="dxa"/>
            <w:tcBorders>
              <w:top w:val="single" w:sz="4" w:space="0" w:color="auto"/>
            </w:tcBorders>
          </w:tcPr>
          <w:p w14:paraId="45C0824D" w14:textId="77777777" w:rsidR="00073D8B" w:rsidRPr="001E4A50" w:rsidRDefault="00073D8B" w:rsidP="00073D8B">
            <w:pPr>
              <w:spacing w:before="0"/>
              <w:rPr>
                <w:rFonts w:ascii="Georgia" w:hAnsi="Georgia" w:cs="Arial"/>
                <w:color w:val="000000"/>
                <w:sz w:val="16"/>
                <w:lang w:val="en-US"/>
              </w:rPr>
            </w:pPr>
            <w:r w:rsidRPr="001E4A50">
              <w:rPr>
                <w:rFonts w:ascii="Georgia" w:hAnsi="Georgia" w:cs="Arial"/>
                <w:color w:val="000000"/>
                <w:sz w:val="16"/>
                <w:lang w:val="en-US"/>
              </w:rPr>
              <w:t>Signature of Director</w:t>
            </w:r>
          </w:p>
        </w:tc>
        <w:tc>
          <w:tcPr>
            <w:tcW w:w="358" w:type="dxa"/>
            <w:tcBorders>
              <w:right w:val="nil"/>
            </w:tcBorders>
          </w:tcPr>
          <w:p w14:paraId="0553A59C" w14:textId="77777777" w:rsidR="00073D8B" w:rsidRPr="001E4A50" w:rsidRDefault="00073D8B" w:rsidP="00073D8B">
            <w:pPr>
              <w:tabs>
                <w:tab w:val="center" w:pos="2052"/>
              </w:tabs>
              <w:spacing w:before="0"/>
              <w:rPr>
                <w:rFonts w:ascii="Georgia" w:hAnsi="Georgia" w:cs="Arial"/>
                <w:color w:val="000000"/>
                <w:sz w:val="16"/>
              </w:rPr>
            </w:pPr>
          </w:p>
        </w:tc>
        <w:tc>
          <w:tcPr>
            <w:tcW w:w="4428" w:type="dxa"/>
            <w:tcBorders>
              <w:top w:val="single" w:sz="4" w:space="0" w:color="auto"/>
              <w:left w:val="nil"/>
            </w:tcBorders>
          </w:tcPr>
          <w:p w14:paraId="7504F8C8" w14:textId="77777777" w:rsidR="00073D8B" w:rsidRPr="001E4A50" w:rsidRDefault="00073D8B" w:rsidP="00073D8B">
            <w:pPr>
              <w:tabs>
                <w:tab w:val="center" w:pos="2052"/>
              </w:tabs>
              <w:spacing w:before="0"/>
              <w:rPr>
                <w:rFonts w:ascii="Georgia" w:hAnsi="Georgia" w:cs="Arial"/>
                <w:color w:val="000000"/>
                <w:sz w:val="16"/>
              </w:rPr>
            </w:pPr>
            <w:r w:rsidRPr="001E4A50">
              <w:rPr>
                <w:rFonts w:ascii="Georgia" w:hAnsi="Georgia" w:cs="Arial"/>
                <w:color w:val="000000"/>
                <w:sz w:val="16"/>
              </w:rPr>
              <w:t>Signature of Director/Secretary</w:t>
            </w:r>
          </w:p>
        </w:tc>
      </w:tr>
      <w:tr w:rsidR="00073D8B" w:rsidRPr="001E4A50" w14:paraId="6200D1E6" w14:textId="77777777" w:rsidTr="00073D8B">
        <w:trPr>
          <w:trHeight w:val="875"/>
        </w:trPr>
        <w:tc>
          <w:tcPr>
            <w:tcW w:w="4428" w:type="dxa"/>
            <w:tcBorders>
              <w:bottom w:val="single" w:sz="4" w:space="0" w:color="auto"/>
            </w:tcBorders>
          </w:tcPr>
          <w:p w14:paraId="6D8A65D3" w14:textId="77777777" w:rsidR="00073D8B" w:rsidRPr="001E4A50" w:rsidRDefault="00073D8B" w:rsidP="00073D8B">
            <w:pPr>
              <w:spacing w:before="0"/>
              <w:rPr>
                <w:rFonts w:ascii="Georgia" w:hAnsi="Georgia" w:cs="Arial"/>
                <w:color w:val="000000"/>
                <w:sz w:val="16"/>
                <w:lang w:val="en-US"/>
              </w:rPr>
            </w:pPr>
          </w:p>
        </w:tc>
        <w:tc>
          <w:tcPr>
            <w:tcW w:w="358" w:type="dxa"/>
            <w:tcBorders>
              <w:right w:val="nil"/>
            </w:tcBorders>
          </w:tcPr>
          <w:p w14:paraId="717133C1" w14:textId="77777777" w:rsidR="00073D8B" w:rsidRPr="001E4A50" w:rsidRDefault="00073D8B" w:rsidP="00073D8B">
            <w:pPr>
              <w:tabs>
                <w:tab w:val="center" w:pos="2052"/>
              </w:tabs>
              <w:spacing w:before="0"/>
              <w:rPr>
                <w:rFonts w:ascii="Georgia" w:hAnsi="Georgia" w:cs="Arial"/>
                <w:color w:val="000000"/>
                <w:sz w:val="16"/>
              </w:rPr>
            </w:pPr>
          </w:p>
        </w:tc>
        <w:tc>
          <w:tcPr>
            <w:tcW w:w="4428" w:type="dxa"/>
            <w:tcBorders>
              <w:left w:val="nil"/>
              <w:bottom w:val="single" w:sz="4" w:space="0" w:color="auto"/>
            </w:tcBorders>
          </w:tcPr>
          <w:p w14:paraId="1EDB66BB" w14:textId="77777777" w:rsidR="00073D8B" w:rsidRPr="001E4A50" w:rsidRDefault="00073D8B" w:rsidP="00073D8B">
            <w:pPr>
              <w:tabs>
                <w:tab w:val="center" w:pos="2052"/>
              </w:tabs>
              <w:spacing w:before="0"/>
              <w:rPr>
                <w:rFonts w:ascii="Georgia" w:hAnsi="Georgia" w:cs="Arial"/>
                <w:color w:val="000000"/>
                <w:sz w:val="16"/>
              </w:rPr>
            </w:pPr>
          </w:p>
        </w:tc>
      </w:tr>
      <w:tr w:rsidR="00073D8B" w:rsidRPr="001E4A50" w14:paraId="0CC82215" w14:textId="77777777" w:rsidTr="00073D8B">
        <w:tc>
          <w:tcPr>
            <w:tcW w:w="4428" w:type="dxa"/>
            <w:tcBorders>
              <w:top w:val="single" w:sz="4" w:space="0" w:color="auto"/>
            </w:tcBorders>
          </w:tcPr>
          <w:p w14:paraId="548146B6" w14:textId="77777777" w:rsidR="00073D8B" w:rsidRPr="001E4A50" w:rsidRDefault="00073D8B" w:rsidP="00073D8B">
            <w:pPr>
              <w:spacing w:before="0"/>
              <w:rPr>
                <w:rFonts w:ascii="Georgia" w:hAnsi="Georgia" w:cs="Arial"/>
                <w:color w:val="000000"/>
                <w:sz w:val="16"/>
                <w:lang w:val="en-US"/>
              </w:rPr>
            </w:pPr>
            <w:r w:rsidRPr="001E4A50">
              <w:rPr>
                <w:rFonts w:ascii="Georgia" w:hAnsi="Georgia" w:cs="Arial"/>
                <w:color w:val="000000"/>
                <w:sz w:val="16"/>
                <w:lang w:val="en-US"/>
              </w:rPr>
              <w:t>Name of Director (Block Letters)</w:t>
            </w:r>
          </w:p>
        </w:tc>
        <w:tc>
          <w:tcPr>
            <w:tcW w:w="358" w:type="dxa"/>
            <w:tcBorders>
              <w:right w:val="nil"/>
            </w:tcBorders>
          </w:tcPr>
          <w:p w14:paraId="7E828C01" w14:textId="77777777" w:rsidR="00073D8B" w:rsidRPr="001E4A50" w:rsidRDefault="00073D8B" w:rsidP="00073D8B">
            <w:pPr>
              <w:tabs>
                <w:tab w:val="center" w:pos="2052"/>
              </w:tabs>
              <w:spacing w:before="0"/>
              <w:rPr>
                <w:rFonts w:ascii="Georgia" w:hAnsi="Georgia" w:cs="Arial"/>
                <w:color w:val="000000"/>
                <w:sz w:val="16"/>
              </w:rPr>
            </w:pPr>
          </w:p>
        </w:tc>
        <w:tc>
          <w:tcPr>
            <w:tcW w:w="4428" w:type="dxa"/>
            <w:tcBorders>
              <w:top w:val="single" w:sz="4" w:space="0" w:color="auto"/>
              <w:left w:val="nil"/>
            </w:tcBorders>
          </w:tcPr>
          <w:p w14:paraId="71420509" w14:textId="77777777" w:rsidR="00073D8B" w:rsidRPr="001E4A50" w:rsidRDefault="00073D8B" w:rsidP="00073D8B">
            <w:pPr>
              <w:tabs>
                <w:tab w:val="center" w:pos="2052"/>
              </w:tabs>
              <w:spacing w:before="0"/>
              <w:rPr>
                <w:rFonts w:ascii="Georgia" w:hAnsi="Georgia" w:cs="Arial"/>
                <w:color w:val="000000"/>
                <w:sz w:val="16"/>
              </w:rPr>
            </w:pPr>
            <w:r w:rsidRPr="001E4A50">
              <w:rPr>
                <w:rFonts w:ascii="Georgia" w:hAnsi="Georgia" w:cs="Arial"/>
                <w:color w:val="000000"/>
                <w:sz w:val="16"/>
              </w:rPr>
              <w:t>Name of Director/Secretary (Block Letters)</w:t>
            </w:r>
          </w:p>
        </w:tc>
      </w:tr>
      <w:bookmarkEnd w:id="9"/>
    </w:tbl>
    <w:p w14:paraId="74D0442F" w14:textId="77777777" w:rsidR="00073D8B" w:rsidRPr="001E4A50" w:rsidRDefault="00073D8B" w:rsidP="00073D8B">
      <w:pPr>
        <w:pStyle w:val="SchedAnnex"/>
        <w:rPr>
          <w:rFonts w:ascii="Georgia" w:hAnsi="Georgia" w:cs="Arial"/>
          <w:b w:val="0"/>
        </w:rPr>
      </w:pPr>
      <w:r w:rsidRPr="001E4A50">
        <w:rPr>
          <w:rFonts w:ascii="Georgia" w:hAnsi="Georgia" w:cs="Arial"/>
          <w:sz w:val="24"/>
        </w:rPr>
        <w:br w:type="page"/>
      </w:r>
      <w:bookmarkStart w:id="24" w:name="_Toc79298230"/>
      <w:r w:rsidRPr="001E4A50">
        <w:rPr>
          <w:rFonts w:ascii="Georgia" w:hAnsi="Georgia" w:cs="Arial"/>
          <w:b w:val="0"/>
          <w:sz w:val="32"/>
        </w:rPr>
        <w:lastRenderedPageBreak/>
        <w:t>Attachments</w:t>
      </w:r>
      <w:bookmarkEnd w:id="24"/>
    </w:p>
    <w:p w14:paraId="74D4C6FE" w14:textId="77777777" w:rsidR="00073D8B" w:rsidRPr="001E4A50" w:rsidRDefault="00073D8B" w:rsidP="00073D8B">
      <w:pPr>
        <w:rPr>
          <w:rFonts w:ascii="Georgia" w:hAnsi="Georgia" w:cs="Arial"/>
          <w:sz w:val="20"/>
        </w:rPr>
      </w:pPr>
      <w:r w:rsidRPr="001E4A50">
        <w:rPr>
          <w:rFonts w:ascii="Georgia" w:hAnsi="Georgia" w:cs="Arial"/>
          <w:sz w:val="20"/>
        </w:rPr>
        <w:t>Note that the General Conditions of AS 2124-1992 are incorporated by reference.</w:t>
      </w:r>
    </w:p>
    <w:p w14:paraId="21E2EB4C" w14:textId="77777777" w:rsidR="00073D8B" w:rsidRPr="001E4A50" w:rsidRDefault="00073D8B" w:rsidP="004437E5">
      <w:pPr>
        <w:numPr>
          <w:ilvl w:val="0"/>
          <w:numId w:val="17"/>
        </w:numPr>
        <w:rPr>
          <w:rFonts w:ascii="Georgia" w:hAnsi="Georgia" w:cs="Arial"/>
          <w:sz w:val="20"/>
        </w:rPr>
      </w:pPr>
      <w:r w:rsidRPr="001E4A50">
        <w:rPr>
          <w:rFonts w:ascii="Georgia" w:hAnsi="Georgia" w:cs="Arial"/>
          <w:sz w:val="20"/>
        </w:rPr>
        <w:t>Annexure Part A</w:t>
      </w:r>
    </w:p>
    <w:p w14:paraId="1969812D" w14:textId="77777777" w:rsidR="00073D8B" w:rsidRPr="001E4A50" w:rsidRDefault="00073D8B" w:rsidP="004437E5">
      <w:pPr>
        <w:numPr>
          <w:ilvl w:val="0"/>
          <w:numId w:val="17"/>
        </w:numPr>
        <w:rPr>
          <w:rFonts w:ascii="Georgia" w:hAnsi="Georgia" w:cs="Arial"/>
          <w:sz w:val="20"/>
        </w:rPr>
      </w:pPr>
      <w:r w:rsidRPr="001E4A50">
        <w:rPr>
          <w:rFonts w:ascii="Georgia" w:hAnsi="Georgia" w:cs="Arial"/>
          <w:sz w:val="20"/>
        </w:rPr>
        <w:t>Annexure Part B - Special Conditions</w:t>
      </w:r>
    </w:p>
    <w:p w14:paraId="7F8D6885" w14:textId="77777777" w:rsidR="00073D8B" w:rsidRPr="001E4A50" w:rsidRDefault="00073D8B" w:rsidP="004437E5">
      <w:pPr>
        <w:numPr>
          <w:ilvl w:val="0"/>
          <w:numId w:val="17"/>
        </w:numPr>
        <w:rPr>
          <w:rFonts w:ascii="Georgia" w:hAnsi="Georgia" w:cs="Arial"/>
          <w:sz w:val="20"/>
        </w:rPr>
      </w:pPr>
      <w:r w:rsidRPr="001E4A50">
        <w:rPr>
          <w:rFonts w:ascii="Georgia" w:hAnsi="Georgia" w:cs="Arial"/>
          <w:sz w:val="20"/>
        </w:rPr>
        <w:t>Annexure Part C – Approved Form of Unconditional Undertaking</w:t>
      </w:r>
    </w:p>
    <w:p w14:paraId="6EEFB9F6" w14:textId="77777777" w:rsidR="00073D8B" w:rsidRPr="001E4A50" w:rsidRDefault="00073D8B" w:rsidP="004437E5">
      <w:pPr>
        <w:numPr>
          <w:ilvl w:val="0"/>
          <w:numId w:val="17"/>
        </w:numPr>
        <w:rPr>
          <w:rFonts w:ascii="Georgia" w:hAnsi="Georgia" w:cs="Arial"/>
          <w:sz w:val="20"/>
        </w:rPr>
      </w:pPr>
      <w:r w:rsidRPr="001E4A50">
        <w:rPr>
          <w:rFonts w:ascii="Georgia" w:hAnsi="Georgia" w:cs="Arial"/>
          <w:sz w:val="20"/>
        </w:rPr>
        <w:t>Annexure Part D - Deed of Guarantee, Undertaking and Substitution</w:t>
      </w:r>
    </w:p>
    <w:p w14:paraId="7DBE181C" w14:textId="77777777" w:rsidR="00073D8B" w:rsidRPr="001E4A50" w:rsidRDefault="00073D8B" w:rsidP="004437E5">
      <w:pPr>
        <w:numPr>
          <w:ilvl w:val="0"/>
          <w:numId w:val="17"/>
        </w:numPr>
        <w:rPr>
          <w:rFonts w:ascii="Georgia" w:hAnsi="Georgia" w:cs="Arial"/>
          <w:sz w:val="20"/>
        </w:rPr>
      </w:pPr>
      <w:r w:rsidRPr="001E4A50">
        <w:rPr>
          <w:rFonts w:ascii="Georgia" w:hAnsi="Georgia" w:cs="Arial"/>
          <w:sz w:val="20"/>
        </w:rPr>
        <w:t>Annexure Part E - Key Personnel</w:t>
      </w:r>
    </w:p>
    <w:p w14:paraId="00AFF338" w14:textId="77777777" w:rsidR="00073D8B" w:rsidRPr="001E4A50" w:rsidRDefault="00073D8B" w:rsidP="004437E5">
      <w:pPr>
        <w:numPr>
          <w:ilvl w:val="0"/>
          <w:numId w:val="17"/>
        </w:numPr>
        <w:rPr>
          <w:rFonts w:ascii="Georgia" w:hAnsi="Georgia" w:cs="Arial"/>
          <w:sz w:val="20"/>
        </w:rPr>
      </w:pPr>
      <w:r w:rsidRPr="001E4A50">
        <w:rPr>
          <w:rFonts w:ascii="Georgia" w:hAnsi="Georgia" w:cs="Arial"/>
          <w:sz w:val="20"/>
        </w:rPr>
        <w:t>Annexure Part F - Provisional Sums Schedule</w:t>
      </w:r>
    </w:p>
    <w:p w14:paraId="7912675C" w14:textId="77777777" w:rsidR="00073D8B" w:rsidRPr="001E4A50" w:rsidRDefault="00073D8B" w:rsidP="004437E5">
      <w:pPr>
        <w:numPr>
          <w:ilvl w:val="0"/>
          <w:numId w:val="17"/>
        </w:numPr>
        <w:rPr>
          <w:rFonts w:ascii="Georgia" w:hAnsi="Georgia" w:cs="Arial"/>
          <w:sz w:val="20"/>
        </w:rPr>
      </w:pPr>
      <w:r w:rsidRPr="001E4A50">
        <w:rPr>
          <w:rFonts w:ascii="Georgia" w:hAnsi="Georgia" w:cs="Arial"/>
          <w:sz w:val="20"/>
        </w:rPr>
        <w:t>Annexure Part G - Schedule of Drawings and Specifications</w:t>
      </w:r>
    </w:p>
    <w:p w14:paraId="52142138" w14:textId="77777777" w:rsidR="00F6159B" w:rsidRPr="001E4A50" w:rsidRDefault="00F6159B" w:rsidP="004437E5">
      <w:pPr>
        <w:numPr>
          <w:ilvl w:val="0"/>
          <w:numId w:val="17"/>
        </w:numPr>
        <w:rPr>
          <w:rFonts w:ascii="Georgia" w:hAnsi="Georgia" w:cs="Arial"/>
          <w:sz w:val="20"/>
        </w:rPr>
      </w:pPr>
      <w:r w:rsidRPr="001E4A50">
        <w:rPr>
          <w:rFonts w:ascii="Georgia" w:hAnsi="Georgia" w:cs="Arial"/>
          <w:sz w:val="20"/>
        </w:rPr>
        <w:t>Annexure Part H – Site Plan</w:t>
      </w:r>
    </w:p>
    <w:p w14:paraId="694B3CD4" w14:textId="77777777" w:rsidR="00CA5CCC" w:rsidRPr="001E4A50" w:rsidRDefault="00CA5CCC" w:rsidP="004437E5">
      <w:pPr>
        <w:numPr>
          <w:ilvl w:val="0"/>
          <w:numId w:val="17"/>
        </w:numPr>
        <w:rPr>
          <w:rFonts w:ascii="Georgia" w:hAnsi="Georgia" w:cs="Arial"/>
          <w:sz w:val="20"/>
        </w:rPr>
      </w:pPr>
      <w:r w:rsidRPr="001E4A50">
        <w:rPr>
          <w:rFonts w:ascii="Georgia" w:hAnsi="Georgia" w:cs="Arial"/>
          <w:sz w:val="20"/>
        </w:rPr>
        <w:t>Annexure Part I – Working Day Calendar</w:t>
      </w:r>
    </w:p>
    <w:p w14:paraId="066988E8" w14:textId="77777777" w:rsidR="008A7A60" w:rsidRPr="001E4A50" w:rsidRDefault="008A7A60" w:rsidP="004437E5">
      <w:pPr>
        <w:numPr>
          <w:ilvl w:val="0"/>
          <w:numId w:val="17"/>
        </w:numPr>
        <w:rPr>
          <w:rFonts w:ascii="Georgia" w:hAnsi="Georgia" w:cs="Arial"/>
          <w:sz w:val="20"/>
        </w:rPr>
      </w:pPr>
      <w:r w:rsidRPr="001E4A50">
        <w:rPr>
          <w:rFonts w:ascii="Georgia" w:hAnsi="Georgia" w:cs="Arial"/>
          <w:sz w:val="20"/>
        </w:rPr>
        <w:t>Annexure Part J – Program</w:t>
      </w:r>
    </w:p>
    <w:p w14:paraId="19B5D160" w14:textId="77777777" w:rsidR="008A7A60" w:rsidRPr="001E4A50" w:rsidRDefault="008A7A60" w:rsidP="004437E5">
      <w:pPr>
        <w:numPr>
          <w:ilvl w:val="0"/>
          <w:numId w:val="17"/>
        </w:numPr>
        <w:rPr>
          <w:rFonts w:ascii="Georgia" w:hAnsi="Georgia" w:cs="Arial"/>
          <w:sz w:val="20"/>
        </w:rPr>
      </w:pPr>
      <w:r w:rsidRPr="001E4A50">
        <w:rPr>
          <w:rFonts w:ascii="Georgia" w:hAnsi="Georgia" w:cs="Arial"/>
          <w:sz w:val="20"/>
        </w:rPr>
        <w:t xml:space="preserve">Annexure Part K </w:t>
      </w:r>
      <w:r w:rsidR="00112FDF" w:rsidRPr="001E4A50">
        <w:rPr>
          <w:rFonts w:ascii="Georgia" w:hAnsi="Georgia" w:cs="Arial"/>
          <w:sz w:val="20"/>
        </w:rPr>
        <w:t>–</w:t>
      </w:r>
      <w:r w:rsidRPr="001E4A50">
        <w:rPr>
          <w:rFonts w:ascii="Georgia" w:hAnsi="Georgia" w:cs="Arial"/>
          <w:sz w:val="20"/>
        </w:rPr>
        <w:t xml:space="preserve"> </w:t>
      </w:r>
      <w:r w:rsidR="00112FDF" w:rsidRPr="001E4A50">
        <w:rPr>
          <w:rFonts w:ascii="Georgia" w:hAnsi="Georgia" w:cs="Arial"/>
          <w:sz w:val="20"/>
        </w:rPr>
        <w:t xml:space="preserve">Preliminaries </w:t>
      </w:r>
    </w:p>
    <w:p w14:paraId="6F2DFFFA" w14:textId="77777777" w:rsidR="00073D8B" w:rsidRPr="001E4A50" w:rsidRDefault="00073D8B" w:rsidP="00073D8B">
      <w:pPr>
        <w:rPr>
          <w:rFonts w:ascii="Georgia" w:hAnsi="Georgia" w:cs="Arial"/>
        </w:rPr>
      </w:pPr>
    </w:p>
    <w:p w14:paraId="52C20B30" w14:textId="77777777" w:rsidR="00073D8B" w:rsidRPr="001E4A50" w:rsidRDefault="00073D8B" w:rsidP="00073D8B">
      <w:pPr>
        <w:rPr>
          <w:rFonts w:ascii="Georgia" w:hAnsi="Georgia" w:cs="Arial"/>
        </w:rPr>
        <w:sectPr w:rsidR="00073D8B" w:rsidRPr="001E4A50" w:rsidSect="001E4A50">
          <w:pgSz w:w="11906" w:h="16838" w:code="9"/>
          <w:pgMar w:top="1701" w:right="1418" w:bottom="1418" w:left="1418" w:header="567" w:footer="567" w:gutter="0"/>
          <w:paperSrc w:first="7" w:other="7"/>
          <w:pgNumType w:start="3"/>
          <w:cols w:space="720"/>
          <w:noEndnote/>
          <w:titlePg/>
        </w:sectPr>
      </w:pPr>
    </w:p>
    <w:tbl>
      <w:tblPr>
        <w:tblW w:w="0" w:type="auto"/>
        <w:jc w:val="center"/>
        <w:tblLayout w:type="fixed"/>
        <w:tblCellMar>
          <w:left w:w="120" w:type="dxa"/>
          <w:right w:w="120" w:type="dxa"/>
        </w:tblCellMar>
        <w:tblLook w:val="0000" w:firstRow="0" w:lastRow="0" w:firstColumn="0" w:lastColumn="0" w:noHBand="0" w:noVBand="0"/>
      </w:tblPr>
      <w:tblGrid>
        <w:gridCol w:w="120"/>
        <w:gridCol w:w="284"/>
        <w:gridCol w:w="52"/>
        <w:gridCol w:w="3917"/>
        <w:gridCol w:w="32"/>
        <w:gridCol w:w="272"/>
        <w:gridCol w:w="3277"/>
        <w:gridCol w:w="1238"/>
      </w:tblGrid>
      <w:tr w:rsidR="00073D8B" w:rsidRPr="001E4A50" w14:paraId="347ECF76" w14:textId="77777777" w:rsidTr="00F6159B">
        <w:trPr>
          <w:gridAfter w:val="1"/>
          <w:wAfter w:w="1238" w:type="dxa"/>
          <w:jc w:val="center"/>
        </w:trPr>
        <w:tc>
          <w:tcPr>
            <w:tcW w:w="4677" w:type="dxa"/>
            <w:gridSpan w:val="6"/>
          </w:tcPr>
          <w:p w14:paraId="79340388" w14:textId="77777777" w:rsidR="00073D8B" w:rsidRPr="001E4A50" w:rsidRDefault="00073D8B" w:rsidP="00073D8B">
            <w:pPr>
              <w:pStyle w:val="H"/>
              <w:rPr>
                <w:rFonts w:ascii="Georgia" w:hAnsi="Georgia" w:cs="Arial"/>
              </w:rPr>
            </w:pPr>
            <w:r w:rsidRPr="001E4A50">
              <w:rPr>
                <w:rFonts w:ascii="Georgia" w:hAnsi="Georgia" w:cs="Arial"/>
              </w:rPr>
              <w:lastRenderedPageBreak/>
              <w:t>ANNEXURE to the Australian Standard</w:t>
            </w:r>
            <w:r w:rsidRPr="001E4A50">
              <w:rPr>
                <w:rFonts w:ascii="Georgia" w:hAnsi="Georgia" w:cs="Arial"/>
              </w:rPr>
              <w:br/>
              <w:t>General Conditions of Contract</w:t>
            </w:r>
          </w:p>
        </w:tc>
        <w:tc>
          <w:tcPr>
            <w:tcW w:w="3277" w:type="dxa"/>
            <w:vAlign w:val="bottom"/>
          </w:tcPr>
          <w:p w14:paraId="5B78631A" w14:textId="77777777" w:rsidR="00073D8B" w:rsidRPr="001E4A50" w:rsidRDefault="00073D8B" w:rsidP="00073D8B">
            <w:pPr>
              <w:pStyle w:val="B10"/>
              <w:spacing w:line="240" w:lineRule="auto"/>
              <w:jc w:val="right"/>
              <w:rPr>
                <w:rStyle w:val="35pt"/>
                <w:rFonts w:ascii="Georgia" w:hAnsi="Georgia" w:cs="Arial"/>
              </w:rPr>
            </w:pPr>
            <w:r w:rsidRPr="001E4A50">
              <w:rPr>
                <w:rStyle w:val="35pt"/>
                <w:rFonts w:ascii="Georgia" w:hAnsi="Georgia" w:cs="Arial"/>
              </w:rPr>
              <w:t>PART A</w:t>
            </w:r>
          </w:p>
        </w:tc>
      </w:tr>
      <w:tr w:rsidR="00482D6F" w:rsidRPr="001E4A50" w14:paraId="43C78C74" w14:textId="77777777" w:rsidTr="00482D6F">
        <w:tblPrEx>
          <w:jc w:val="left"/>
          <w:tblCellMar>
            <w:left w:w="0" w:type="dxa"/>
            <w:right w:w="0" w:type="dxa"/>
          </w:tblCellMar>
          <w:tblLook w:val="04A0" w:firstRow="1" w:lastRow="0" w:firstColumn="1" w:lastColumn="0" w:noHBand="0" w:noVBand="1"/>
        </w:tblPrEx>
        <w:trPr>
          <w:gridBefore w:val="1"/>
          <w:wBefore w:w="120" w:type="dxa"/>
          <w:cantSplit/>
        </w:trPr>
        <w:tc>
          <w:tcPr>
            <w:tcW w:w="9072" w:type="dxa"/>
            <w:gridSpan w:val="7"/>
            <w:tcBorders>
              <w:top w:val="nil"/>
              <w:left w:val="nil"/>
              <w:bottom w:val="single" w:sz="4" w:space="0" w:color="auto"/>
              <w:right w:val="nil"/>
            </w:tcBorders>
            <w:hideMark/>
          </w:tcPr>
          <w:p w14:paraId="7FE9B4BC" w14:textId="77777777" w:rsidR="00482D6F" w:rsidRPr="001E4A50" w:rsidRDefault="00482D6F">
            <w:pPr>
              <w:pStyle w:val="BT0"/>
              <w:rPr>
                <w:rFonts w:ascii="Georgia" w:hAnsi="Georgia" w:cs="Arial"/>
                <w:color w:val="000000"/>
              </w:rPr>
            </w:pPr>
            <w:r w:rsidRPr="001E4A50">
              <w:rPr>
                <w:rFonts w:ascii="Georgia" w:hAnsi="Georgia" w:cs="Arial"/>
                <w:color w:val="000000"/>
              </w:rPr>
              <w:t>This Annexure shall be issued as part of the tender documents and is to be attached to the General Conditions of Contract and shall be read as part of the Contract.</w:t>
            </w:r>
          </w:p>
        </w:tc>
      </w:tr>
      <w:tr w:rsidR="00482D6F" w:rsidRPr="001E4A50" w14:paraId="2EC3A98D" w14:textId="77777777" w:rsidTr="00482D6F">
        <w:tblPrEx>
          <w:jc w:val="left"/>
          <w:tblCellMar>
            <w:left w:w="0" w:type="dxa"/>
            <w:right w:w="0" w:type="dxa"/>
          </w:tblCellMar>
          <w:tblLook w:val="04A0" w:firstRow="1" w:lastRow="0" w:firstColumn="1" w:lastColumn="0" w:noHBand="0" w:noVBand="1"/>
        </w:tblPrEx>
        <w:trPr>
          <w:gridBefore w:val="1"/>
          <w:wBefore w:w="120" w:type="dxa"/>
        </w:trPr>
        <w:tc>
          <w:tcPr>
            <w:tcW w:w="336" w:type="dxa"/>
            <w:gridSpan w:val="2"/>
          </w:tcPr>
          <w:p w14:paraId="5964173B" w14:textId="77777777" w:rsidR="00482D6F" w:rsidRPr="001E4A50" w:rsidRDefault="00482D6F">
            <w:pPr>
              <w:pStyle w:val="BT0"/>
              <w:rPr>
                <w:rFonts w:ascii="Georgia" w:hAnsi="Georgia" w:cs="Arial"/>
                <w:color w:val="000000"/>
              </w:rPr>
            </w:pPr>
          </w:p>
        </w:tc>
        <w:tc>
          <w:tcPr>
            <w:tcW w:w="3949" w:type="dxa"/>
            <w:gridSpan w:val="2"/>
          </w:tcPr>
          <w:p w14:paraId="6FDC0B25" w14:textId="77777777" w:rsidR="00482D6F" w:rsidRPr="001E4A50" w:rsidRDefault="00482D6F">
            <w:pPr>
              <w:pStyle w:val="BT0"/>
              <w:rPr>
                <w:rFonts w:ascii="Georgia" w:hAnsi="Georgia" w:cs="Arial"/>
                <w:color w:val="000000"/>
              </w:rPr>
            </w:pPr>
          </w:p>
        </w:tc>
        <w:tc>
          <w:tcPr>
            <w:tcW w:w="4787" w:type="dxa"/>
            <w:gridSpan w:val="3"/>
          </w:tcPr>
          <w:p w14:paraId="67A48D0A" w14:textId="77777777" w:rsidR="00482D6F" w:rsidRPr="001E4A50" w:rsidRDefault="00482D6F">
            <w:pPr>
              <w:pStyle w:val="BT0"/>
              <w:rPr>
                <w:rFonts w:ascii="Georgia" w:hAnsi="Georgia" w:cs="Arial"/>
                <w:color w:val="000000"/>
              </w:rPr>
            </w:pPr>
          </w:p>
        </w:tc>
      </w:tr>
      <w:tr w:rsidR="00482D6F" w:rsidRPr="001E4A50" w14:paraId="3DC2D5A3" w14:textId="77777777" w:rsidTr="00482D6F">
        <w:tblPrEx>
          <w:jc w:val="left"/>
          <w:tblCellMar>
            <w:left w:w="0" w:type="dxa"/>
            <w:right w:w="0" w:type="dxa"/>
          </w:tblCellMar>
          <w:tblLook w:val="04A0" w:firstRow="1" w:lastRow="0" w:firstColumn="1" w:lastColumn="0" w:noHBand="0" w:noVBand="1"/>
        </w:tblPrEx>
        <w:trPr>
          <w:gridBefore w:val="1"/>
          <w:wBefore w:w="120" w:type="dxa"/>
        </w:trPr>
        <w:tc>
          <w:tcPr>
            <w:tcW w:w="336" w:type="dxa"/>
            <w:gridSpan w:val="2"/>
            <w:hideMark/>
          </w:tcPr>
          <w:p w14:paraId="234C55CC" w14:textId="77777777" w:rsidR="00482D6F" w:rsidRPr="001E4A50" w:rsidRDefault="00482D6F">
            <w:pPr>
              <w:pStyle w:val="BT0"/>
              <w:rPr>
                <w:rFonts w:ascii="Georgia" w:hAnsi="Georgia" w:cs="Arial"/>
                <w:color w:val="000000"/>
              </w:rPr>
            </w:pPr>
            <w:r w:rsidRPr="001E4A50">
              <w:rPr>
                <w:rFonts w:ascii="Georgia" w:hAnsi="Georgia" w:cs="Arial"/>
                <w:color w:val="000000"/>
              </w:rPr>
              <w:t>1</w:t>
            </w:r>
          </w:p>
        </w:tc>
        <w:tc>
          <w:tcPr>
            <w:tcW w:w="3949" w:type="dxa"/>
            <w:gridSpan w:val="2"/>
            <w:hideMark/>
          </w:tcPr>
          <w:p w14:paraId="42844934" w14:textId="77777777" w:rsidR="00482D6F" w:rsidRPr="001E4A50" w:rsidRDefault="00482D6F">
            <w:pPr>
              <w:pStyle w:val="BT0"/>
              <w:rPr>
                <w:rFonts w:ascii="Georgia" w:hAnsi="Georgia" w:cs="Arial"/>
                <w:color w:val="000000"/>
              </w:rPr>
            </w:pPr>
            <w:r w:rsidRPr="001E4A50">
              <w:rPr>
                <w:rFonts w:ascii="Georgia" w:hAnsi="Georgia" w:cs="Arial"/>
                <w:color w:val="000000"/>
              </w:rPr>
              <w:t>The law applicable is that of the State or Territory of:</w:t>
            </w:r>
          </w:p>
          <w:p w14:paraId="67F91E6A" w14:textId="77777777" w:rsidR="00482D6F" w:rsidRPr="001E4A50" w:rsidRDefault="00482D6F">
            <w:pPr>
              <w:pStyle w:val="BT0"/>
              <w:rPr>
                <w:rFonts w:ascii="Georgia" w:hAnsi="Georgia" w:cs="Arial"/>
                <w:color w:val="000000"/>
              </w:rPr>
            </w:pPr>
            <w:r w:rsidRPr="001E4A50">
              <w:rPr>
                <w:rFonts w:ascii="Georgia" w:hAnsi="Georgia" w:cs="Arial"/>
                <w:color w:val="000000"/>
              </w:rPr>
              <w:t>(Clause 1)</w:t>
            </w:r>
          </w:p>
        </w:tc>
        <w:tc>
          <w:tcPr>
            <w:tcW w:w="4787" w:type="dxa"/>
            <w:gridSpan w:val="3"/>
          </w:tcPr>
          <w:p w14:paraId="5B10B022" w14:textId="4649AA0C" w:rsidR="00482D6F" w:rsidRPr="001E4A50" w:rsidRDefault="00482D6F">
            <w:pPr>
              <w:pStyle w:val="BT0"/>
              <w:rPr>
                <w:rFonts w:ascii="Georgia" w:hAnsi="Georgia" w:cs="Arial"/>
              </w:rPr>
            </w:pPr>
            <w:r w:rsidRPr="001E4A50">
              <w:rPr>
                <w:rFonts w:ascii="Georgia" w:hAnsi="Georgia" w:cs="Arial"/>
                <w:color w:val="000000"/>
              </w:rPr>
              <w:tab/>
            </w:r>
            <w:r w:rsidR="00C66391" w:rsidRPr="001E4A50">
              <w:rPr>
                <w:rFonts w:ascii="Georgia" w:hAnsi="Georgia" w:cs="Arial"/>
                <w:color w:val="000000"/>
                <w:highlight w:val="yellow"/>
              </w:rPr>
              <w:t>[INSERT]</w:t>
            </w:r>
          </w:p>
          <w:p w14:paraId="2A41EA36" w14:textId="77777777" w:rsidR="00482D6F" w:rsidRPr="001E4A50" w:rsidRDefault="00482D6F">
            <w:pPr>
              <w:pStyle w:val="BT0"/>
              <w:rPr>
                <w:rFonts w:ascii="Georgia" w:hAnsi="Georgia" w:cs="Arial"/>
                <w:color w:val="000000"/>
              </w:rPr>
            </w:pPr>
          </w:p>
        </w:tc>
      </w:tr>
      <w:tr w:rsidR="00482D6F" w:rsidRPr="001E4A50" w14:paraId="4F852F3A" w14:textId="77777777" w:rsidTr="00482D6F">
        <w:tblPrEx>
          <w:jc w:val="left"/>
          <w:tblCellMar>
            <w:left w:w="0" w:type="dxa"/>
            <w:right w:w="0" w:type="dxa"/>
          </w:tblCellMar>
          <w:tblLook w:val="04A0" w:firstRow="1" w:lastRow="0" w:firstColumn="1" w:lastColumn="0" w:noHBand="0" w:noVBand="1"/>
        </w:tblPrEx>
        <w:trPr>
          <w:gridBefore w:val="1"/>
          <w:wBefore w:w="120" w:type="dxa"/>
        </w:trPr>
        <w:tc>
          <w:tcPr>
            <w:tcW w:w="336" w:type="dxa"/>
            <w:gridSpan w:val="2"/>
          </w:tcPr>
          <w:p w14:paraId="768A94A5" w14:textId="77777777" w:rsidR="00482D6F" w:rsidRPr="001E4A50" w:rsidRDefault="00482D6F">
            <w:pPr>
              <w:pStyle w:val="BT0"/>
              <w:rPr>
                <w:rFonts w:ascii="Georgia" w:hAnsi="Georgia" w:cs="Arial"/>
                <w:color w:val="000000"/>
              </w:rPr>
            </w:pPr>
          </w:p>
        </w:tc>
        <w:tc>
          <w:tcPr>
            <w:tcW w:w="3949" w:type="dxa"/>
            <w:gridSpan w:val="2"/>
          </w:tcPr>
          <w:p w14:paraId="3D757441" w14:textId="77777777" w:rsidR="00482D6F" w:rsidRPr="001E4A50" w:rsidRDefault="00482D6F">
            <w:pPr>
              <w:pStyle w:val="BT0"/>
              <w:rPr>
                <w:rFonts w:ascii="Georgia" w:hAnsi="Georgia" w:cs="Arial"/>
                <w:color w:val="000000"/>
              </w:rPr>
            </w:pPr>
          </w:p>
        </w:tc>
        <w:tc>
          <w:tcPr>
            <w:tcW w:w="4787" w:type="dxa"/>
            <w:gridSpan w:val="3"/>
          </w:tcPr>
          <w:p w14:paraId="5DF9B442" w14:textId="77777777" w:rsidR="00482D6F" w:rsidRPr="001E4A50" w:rsidRDefault="00482D6F">
            <w:pPr>
              <w:pStyle w:val="BT0"/>
              <w:rPr>
                <w:rFonts w:ascii="Georgia" w:hAnsi="Georgia" w:cs="Arial"/>
                <w:color w:val="000000"/>
              </w:rPr>
            </w:pPr>
          </w:p>
        </w:tc>
      </w:tr>
      <w:tr w:rsidR="00482D6F" w:rsidRPr="001E4A50" w14:paraId="36AAEB58" w14:textId="77777777" w:rsidTr="00482D6F">
        <w:tblPrEx>
          <w:jc w:val="left"/>
          <w:tblCellMar>
            <w:left w:w="0" w:type="dxa"/>
            <w:right w:w="0" w:type="dxa"/>
          </w:tblCellMar>
          <w:tblLook w:val="04A0" w:firstRow="1" w:lastRow="0" w:firstColumn="1" w:lastColumn="0" w:noHBand="0" w:noVBand="1"/>
        </w:tblPrEx>
        <w:trPr>
          <w:gridBefore w:val="1"/>
          <w:wBefore w:w="120" w:type="dxa"/>
        </w:trPr>
        <w:tc>
          <w:tcPr>
            <w:tcW w:w="336" w:type="dxa"/>
            <w:gridSpan w:val="2"/>
            <w:hideMark/>
          </w:tcPr>
          <w:p w14:paraId="4371A973" w14:textId="77777777" w:rsidR="00482D6F" w:rsidRPr="001E4A50" w:rsidRDefault="00482D6F">
            <w:pPr>
              <w:pStyle w:val="BT0"/>
              <w:rPr>
                <w:rFonts w:ascii="Georgia" w:hAnsi="Georgia" w:cs="Arial"/>
                <w:color w:val="000000"/>
              </w:rPr>
            </w:pPr>
            <w:r w:rsidRPr="001E4A50">
              <w:rPr>
                <w:rFonts w:ascii="Georgia" w:hAnsi="Georgia" w:cs="Arial"/>
                <w:color w:val="000000"/>
              </w:rPr>
              <w:t>2</w:t>
            </w:r>
          </w:p>
        </w:tc>
        <w:tc>
          <w:tcPr>
            <w:tcW w:w="3949" w:type="dxa"/>
            <w:gridSpan w:val="2"/>
            <w:hideMark/>
          </w:tcPr>
          <w:p w14:paraId="7A7E7166" w14:textId="77777777" w:rsidR="00482D6F" w:rsidRPr="001E4A50" w:rsidRDefault="00482D6F">
            <w:pPr>
              <w:pStyle w:val="BT0"/>
              <w:rPr>
                <w:rFonts w:ascii="Georgia" w:hAnsi="Georgia" w:cs="Arial"/>
                <w:color w:val="000000"/>
              </w:rPr>
            </w:pPr>
            <w:r w:rsidRPr="001E4A50">
              <w:rPr>
                <w:rFonts w:ascii="Georgia" w:hAnsi="Georgia" w:cs="Arial"/>
                <w:color w:val="000000"/>
              </w:rPr>
              <w:t>Payments under the Contract shall be made at:</w:t>
            </w:r>
          </w:p>
          <w:p w14:paraId="5FD140FA" w14:textId="77777777" w:rsidR="00482D6F" w:rsidRPr="001E4A50" w:rsidRDefault="00482D6F">
            <w:pPr>
              <w:pStyle w:val="BT0"/>
              <w:rPr>
                <w:rFonts w:ascii="Georgia" w:hAnsi="Georgia" w:cs="Arial"/>
                <w:color w:val="000000"/>
              </w:rPr>
            </w:pPr>
            <w:r w:rsidRPr="001E4A50">
              <w:rPr>
                <w:rFonts w:ascii="Georgia" w:hAnsi="Georgia" w:cs="Arial"/>
                <w:color w:val="000000"/>
              </w:rPr>
              <w:t>(Clause 1)</w:t>
            </w:r>
          </w:p>
        </w:tc>
        <w:tc>
          <w:tcPr>
            <w:tcW w:w="4787" w:type="dxa"/>
            <w:gridSpan w:val="3"/>
          </w:tcPr>
          <w:p w14:paraId="79B69873" w14:textId="130D5CF6" w:rsidR="00482D6F" w:rsidRPr="001E4A50" w:rsidRDefault="00482D6F">
            <w:pPr>
              <w:pStyle w:val="BT0"/>
              <w:rPr>
                <w:rFonts w:ascii="Georgia" w:hAnsi="Georgia" w:cs="Arial"/>
                <w:color w:val="000000"/>
              </w:rPr>
            </w:pPr>
            <w:r w:rsidRPr="001E4A50">
              <w:rPr>
                <w:rFonts w:ascii="Georgia" w:hAnsi="Georgia" w:cs="Arial"/>
                <w:color w:val="000000"/>
              </w:rPr>
              <w:tab/>
            </w:r>
            <w:r w:rsidR="00C66391" w:rsidRPr="001E4A50">
              <w:rPr>
                <w:rFonts w:ascii="Georgia" w:hAnsi="Georgia" w:cs="Arial"/>
                <w:color w:val="000000"/>
                <w:highlight w:val="yellow"/>
              </w:rPr>
              <w:t>[INSERT]</w:t>
            </w:r>
          </w:p>
          <w:p w14:paraId="6D03679D" w14:textId="77777777" w:rsidR="00482D6F" w:rsidRPr="001E4A50" w:rsidRDefault="00482D6F">
            <w:pPr>
              <w:pStyle w:val="BT0"/>
              <w:rPr>
                <w:rFonts w:ascii="Georgia" w:hAnsi="Georgia" w:cs="Arial"/>
                <w:color w:val="000000"/>
              </w:rPr>
            </w:pPr>
          </w:p>
        </w:tc>
      </w:tr>
      <w:tr w:rsidR="00482D6F" w:rsidRPr="001E4A50" w14:paraId="48F987C1" w14:textId="77777777" w:rsidTr="00482D6F">
        <w:tblPrEx>
          <w:jc w:val="left"/>
          <w:tblCellMar>
            <w:left w:w="0" w:type="dxa"/>
            <w:right w:w="0" w:type="dxa"/>
          </w:tblCellMar>
          <w:tblLook w:val="04A0" w:firstRow="1" w:lastRow="0" w:firstColumn="1" w:lastColumn="0" w:noHBand="0" w:noVBand="1"/>
        </w:tblPrEx>
        <w:trPr>
          <w:gridBefore w:val="1"/>
          <w:wBefore w:w="120" w:type="dxa"/>
        </w:trPr>
        <w:tc>
          <w:tcPr>
            <w:tcW w:w="336" w:type="dxa"/>
            <w:gridSpan w:val="2"/>
          </w:tcPr>
          <w:p w14:paraId="56136BCE" w14:textId="77777777" w:rsidR="00482D6F" w:rsidRPr="001E4A50" w:rsidRDefault="00482D6F">
            <w:pPr>
              <w:pStyle w:val="BT0"/>
              <w:rPr>
                <w:rFonts w:ascii="Georgia" w:hAnsi="Georgia" w:cs="Arial"/>
                <w:color w:val="000000"/>
              </w:rPr>
            </w:pPr>
          </w:p>
        </w:tc>
        <w:tc>
          <w:tcPr>
            <w:tcW w:w="3949" w:type="dxa"/>
            <w:gridSpan w:val="2"/>
          </w:tcPr>
          <w:p w14:paraId="421B99B3" w14:textId="77777777" w:rsidR="00482D6F" w:rsidRPr="001E4A50" w:rsidRDefault="00482D6F">
            <w:pPr>
              <w:pStyle w:val="BT0"/>
              <w:rPr>
                <w:rFonts w:ascii="Georgia" w:hAnsi="Georgia" w:cs="Arial"/>
                <w:color w:val="000000"/>
              </w:rPr>
            </w:pPr>
          </w:p>
        </w:tc>
        <w:tc>
          <w:tcPr>
            <w:tcW w:w="4787" w:type="dxa"/>
            <w:gridSpan w:val="3"/>
          </w:tcPr>
          <w:p w14:paraId="37E43607" w14:textId="77777777" w:rsidR="00482D6F" w:rsidRPr="001E4A50" w:rsidRDefault="00482D6F">
            <w:pPr>
              <w:pStyle w:val="BT0"/>
              <w:rPr>
                <w:rFonts w:ascii="Georgia" w:hAnsi="Georgia" w:cs="Arial"/>
                <w:color w:val="000000"/>
              </w:rPr>
            </w:pPr>
          </w:p>
        </w:tc>
      </w:tr>
      <w:tr w:rsidR="00482D6F" w:rsidRPr="001E4A50" w14:paraId="09505CC5" w14:textId="77777777" w:rsidTr="00482D6F">
        <w:tblPrEx>
          <w:jc w:val="left"/>
          <w:tblCellMar>
            <w:left w:w="0" w:type="dxa"/>
            <w:right w:w="0" w:type="dxa"/>
          </w:tblCellMar>
          <w:tblLook w:val="04A0" w:firstRow="1" w:lastRow="0" w:firstColumn="1" w:lastColumn="0" w:noHBand="0" w:noVBand="1"/>
        </w:tblPrEx>
        <w:trPr>
          <w:gridBefore w:val="1"/>
          <w:wBefore w:w="120" w:type="dxa"/>
        </w:trPr>
        <w:tc>
          <w:tcPr>
            <w:tcW w:w="336" w:type="dxa"/>
            <w:gridSpan w:val="2"/>
            <w:hideMark/>
          </w:tcPr>
          <w:p w14:paraId="27D9CF75" w14:textId="77777777" w:rsidR="00482D6F" w:rsidRPr="001E4A50" w:rsidRDefault="00482D6F">
            <w:pPr>
              <w:pStyle w:val="BT0"/>
              <w:rPr>
                <w:rFonts w:ascii="Georgia" w:hAnsi="Georgia" w:cs="Arial"/>
                <w:color w:val="000000"/>
              </w:rPr>
            </w:pPr>
            <w:r w:rsidRPr="001E4A50">
              <w:rPr>
                <w:rFonts w:ascii="Georgia" w:hAnsi="Georgia" w:cs="Arial"/>
                <w:color w:val="000000"/>
              </w:rPr>
              <w:t>3</w:t>
            </w:r>
          </w:p>
        </w:tc>
        <w:tc>
          <w:tcPr>
            <w:tcW w:w="3949" w:type="dxa"/>
            <w:gridSpan w:val="2"/>
            <w:hideMark/>
          </w:tcPr>
          <w:p w14:paraId="69F874E6" w14:textId="77777777" w:rsidR="00482D6F" w:rsidRPr="001E4A50" w:rsidRDefault="00482D6F">
            <w:pPr>
              <w:pStyle w:val="BT0"/>
              <w:rPr>
                <w:rFonts w:ascii="Georgia" w:hAnsi="Georgia" w:cs="Arial"/>
                <w:color w:val="000000"/>
              </w:rPr>
            </w:pPr>
            <w:r w:rsidRPr="001E4A50">
              <w:rPr>
                <w:rFonts w:ascii="Georgia" w:hAnsi="Georgia" w:cs="Arial"/>
                <w:color w:val="000000"/>
              </w:rPr>
              <w:t>The Principal:</w:t>
            </w:r>
          </w:p>
          <w:p w14:paraId="7BA97AA3" w14:textId="77777777" w:rsidR="00482D6F" w:rsidRPr="001E4A50" w:rsidRDefault="00482D6F">
            <w:pPr>
              <w:pStyle w:val="BT0"/>
              <w:rPr>
                <w:rFonts w:ascii="Georgia" w:hAnsi="Georgia" w:cs="Arial"/>
                <w:color w:val="000000"/>
              </w:rPr>
            </w:pPr>
            <w:r w:rsidRPr="001E4A50">
              <w:rPr>
                <w:rFonts w:ascii="Georgia" w:hAnsi="Georgia" w:cs="Arial"/>
                <w:color w:val="000000"/>
              </w:rPr>
              <w:t>(Clause 2)</w:t>
            </w:r>
          </w:p>
        </w:tc>
        <w:tc>
          <w:tcPr>
            <w:tcW w:w="4787" w:type="dxa"/>
            <w:gridSpan w:val="3"/>
            <w:hideMark/>
          </w:tcPr>
          <w:p w14:paraId="2FD2AC50" w14:textId="77777777" w:rsidR="00482D6F" w:rsidRPr="001E4A50" w:rsidRDefault="00482D6F">
            <w:pPr>
              <w:pStyle w:val="BT0"/>
              <w:ind w:left="425"/>
              <w:rPr>
                <w:rFonts w:ascii="Georgia" w:hAnsi="Georgia" w:cs="Arial"/>
              </w:rPr>
            </w:pPr>
            <w:r w:rsidRPr="001E4A50">
              <w:rPr>
                <w:rFonts w:ascii="Georgia" w:hAnsi="Georgia" w:cs="Arial"/>
              </w:rPr>
              <w:t>Australian Catholic University Limited</w:t>
            </w:r>
          </w:p>
          <w:p w14:paraId="40293E85" w14:textId="77777777" w:rsidR="00482D6F" w:rsidRPr="001E4A50" w:rsidRDefault="00482D6F">
            <w:pPr>
              <w:pStyle w:val="BT0"/>
              <w:ind w:left="425"/>
              <w:rPr>
                <w:rFonts w:ascii="Georgia" w:hAnsi="Georgia" w:cs="Arial"/>
              </w:rPr>
            </w:pPr>
            <w:r w:rsidRPr="001E4A50">
              <w:rPr>
                <w:rFonts w:ascii="Georgia" w:hAnsi="Georgia" w:cs="Arial"/>
              </w:rPr>
              <w:t>ABN 15 050 192 660</w:t>
            </w:r>
          </w:p>
        </w:tc>
      </w:tr>
      <w:tr w:rsidR="00482D6F" w:rsidRPr="001E4A50" w14:paraId="2FDA424F" w14:textId="77777777" w:rsidTr="00482D6F">
        <w:tblPrEx>
          <w:jc w:val="left"/>
          <w:tblCellMar>
            <w:left w:w="0" w:type="dxa"/>
            <w:right w:w="0" w:type="dxa"/>
          </w:tblCellMar>
          <w:tblLook w:val="04A0" w:firstRow="1" w:lastRow="0" w:firstColumn="1" w:lastColumn="0" w:noHBand="0" w:noVBand="1"/>
        </w:tblPrEx>
        <w:trPr>
          <w:gridBefore w:val="1"/>
          <w:wBefore w:w="120" w:type="dxa"/>
        </w:trPr>
        <w:tc>
          <w:tcPr>
            <w:tcW w:w="336" w:type="dxa"/>
            <w:gridSpan w:val="2"/>
          </w:tcPr>
          <w:p w14:paraId="6B03ACFB" w14:textId="77777777" w:rsidR="00482D6F" w:rsidRPr="001E4A50" w:rsidRDefault="00482D6F">
            <w:pPr>
              <w:pStyle w:val="BT0"/>
              <w:rPr>
                <w:rFonts w:ascii="Georgia" w:hAnsi="Georgia" w:cs="Arial"/>
                <w:color w:val="000000"/>
              </w:rPr>
            </w:pPr>
          </w:p>
        </w:tc>
        <w:tc>
          <w:tcPr>
            <w:tcW w:w="3949" w:type="dxa"/>
            <w:gridSpan w:val="2"/>
          </w:tcPr>
          <w:p w14:paraId="07101AF7" w14:textId="77777777" w:rsidR="00482D6F" w:rsidRPr="001E4A50" w:rsidRDefault="00482D6F">
            <w:pPr>
              <w:pStyle w:val="BT0"/>
              <w:rPr>
                <w:rFonts w:ascii="Georgia" w:hAnsi="Georgia" w:cs="Arial"/>
                <w:color w:val="000000"/>
              </w:rPr>
            </w:pPr>
          </w:p>
        </w:tc>
        <w:tc>
          <w:tcPr>
            <w:tcW w:w="4787" w:type="dxa"/>
            <w:gridSpan w:val="3"/>
          </w:tcPr>
          <w:p w14:paraId="0FE719ED" w14:textId="77777777" w:rsidR="00482D6F" w:rsidRPr="001E4A50" w:rsidRDefault="00482D6F">
            <w:pPr>
              <w:pStyle w:val="BT0"/>
              <w:rPr>
                <w:rFonts w:ascii="Georgia" w:hAnsi="Georgia" w:cs="Arial"/>
                <w:color w:val="000000"/>
              </w:rPr>
            </w:pPr>
          </w:p>
        </w:tc>
      </w:tr>
      <w:tr w:rsidR="00482D6F" w:rsidRPr="001E4A50" w14:paraId="1AE0FEEA" w14:textId="77777777" w:rsidTr="00482D6F">
        <w:tblPrEx>
          <w:jc w:val="left"/>
          <w:tblCellMar>
            <w:left w:w="0" w:type="dxa"/>
            <w:right w:w="0" w:type="dxa"/>
          </w:tblCellMar>
          <w:tblLook w:val="04A0" w:firstRow="1" w:lastRow="0" w:firstColumn="1" w:lastColumn="0" w:noHBand="0" w:noVBand="1"/>
        </w:tblPrEx>
        <w:trPr>
          <w:gridBefore w:val="1"/>
          <w:wBefore w:w="120" w:type="dxa"/>
        </w:trPr>
        <w:tc>
          <w:tcPr>
            <w:tcW w:w="336" w:type="dxa"/>
            <w:gridSpan w:val="2"/>
            <w:hideMark/>
          </w:tcPr>
          <w:p w14:paraId="632EA6CA" w14:textId="77777777" w:rsidR="00482D6F" w:rsidRPr="001E4A50" w:rsidRDefault="00482D6F">
            <w:pPr>
              <w:pStyle w:val="BT0"/>
              <w:rPr>
                <w:rFonts w:ascii="Georgia" w:hAnsi="Georgia" w:cs="Arial"/>
                <w:color w:val="000000"/>
              </w:rPr>
            </w:pPr>
            <w:r w:rsidRPr="001E4A50">
              <w:rPr>
                <w:rFonts w:ascii="Georgia" w:hAnsi="Georgia" w:cs="Arial"/>
                <w:color w:val="000000"/>
              </w:rPr>
              <w:t>4</w:t>
            </w:r>
          </w:p>
        </w:tc>
        <w:tc>
          <w:tcPr>
            <w:tcW w:w="3949" w:type="dxa"/>
            <w:gridSpan w:val="2"/>
          </w:tcPr>
          <w:p w14:paraId="0FC18846" w14:textId="77777777" w:rsidR="00482D6F" w:rsidRPr="001E4A50" w:rsidRDefault="00482D6F">
            <w:pPr>
              <w:pStyle w:val="BT0"/>
              <w:rPr>
                <w:rFonts w:ascii="Georgia" w:hAnsi="Georgia" w:cs="Arial"/>
                <w:color w:val="000000"/>
              </w:rPr>
            </w:pPr>
            <w:r w:rsidRPr="001E4A50">
              <w:rPr>
                <w:rFonts w:ascii="Georgia" w:hAnsi="Georgia" w:cs="Arial"/>
                <w:color w:val="000000"/>
              </w:rPr>
              <w:t>The address of the Principal:</w:t>
            </w:r>
          </w:p>
          <w:p w14:paraId="0E95A6B2" w14:textId="77777777" w:rsidR="00482D6F" w:rsidRPr="001E4A50" w:rsidRDefault="00482D6F">
            <w:pPr>
              <w:pStyle w:val="BT0"/>
              <w:rPr>
                <w:rFonts w:ascii="Georgia" w:hAnsi="Georgia" w:cs="Arial"/>
                <w:color w:val="000000"/>
              </w:rPr>
            </w:pPr>
          </w:p>
        </w:tc>
        <w:tc>
          <w:tcPr>
            <w:tcW w:w="4787" w:type="dxa"/>
            <w:gridSpan w:val="3"/>
            <w:hideMark/>
          </w:tcPr>
          <w:p w14:paraId="1E28B629" w14:textId="77777777" w:rsidR="00482D6F" w:rsidRPr="001E4A50" w:rsidRDefault="00482D6F">
            <w:pPr>
              <w:pStyle w:val="BT0"/>
              <w:rPr>
                <w:rFonts w:ascii="Georgia" w:hAnsi="Georgia" w:cs="Arial"/>
              </w:rPr>
            </w:pPr>
            <w:r w:rsidRPr="001E4A50">
              <w:rPr>
                <w:rFonts w:ascii="Georgia" w:hAnsi="Georgia" w:cs="Arial"/>
              </w:rPr>
              <w:t xml:space="preserve"> </w:t>
            </w:r>
            <w:r w:rsidRPr="001E4A50">
              <w:rPr>
                <w:rFonts w:ascii="Georgia" w:hAnsi="Georgia" w:cs="Arial"/>
                <w:color w:val="000000"/>
              </w:rPr>
              <w:tab/>
              <w:t>40 Edward Street, North Sydney, NSW 2060</w:t>
            </w:r>
          </w:p>
        </w:tc>
      </w:tr>
      <w:tr w:rsidR="00482D6F" w:rsidRPr="001E4A50" w14:paraId="6C1D9352" w14:textId="77777777" w:rsidTr="00482D6F">
        <w:tblPrEx>
          <w:jc w:val="left"/>
          <w:tblCellMar>
            <w:left w:w="0" w:type="dxa"/>
            <w:right w:w="0" w:type="dxa"/>
          </w:tblCellMar>
          <w:tblLook w:val="04A0" w:firstRow="1" w:lastRow="0" w:firstColumn="1" w:lastColumn="0" w:noHBand="0" w:noVBand="1"/>
        </w:tblPrEx>
        <w:trPr>
          <w:gridBefore w:val="1"/>
          <w:wBefore w:w="120" w:type="dxa"/>
        </w:trPr>
        <w:tc>
          <w:tcPr>
            <w:tcW w:w="336" w:type="dxa"/>
            <w:gridSpan w:val="2"/>
          </w:tcPr>
          <w:p w14:paraId="44A01D71" w14:textId="77777777" w:rsidR="00482D6F" w:rsidRPr="001E4A50" w:rsidRDefault="00482D6F">
            <w:pPr>
              <w:pStyle w:val="BT0"/>
              <w:rPr>
                <w:rFonts w:ascii="Georgia" w:hAnsi="Georgia" w:cs="Arial"/>
                <w:color w:val="000000"/>
              </w:rPr>
            </w:pPr>
          </w:p>
        </w:tc>
        <w:tc>
          <w:tcPr>
            <w:tcW w:w="3949" w:type="dxa"/>
            <w:gridSpan w:val="2"/>
          </w:tcPr>
          <w:p w14:paraId="4D964800" w14:textId="77777777" w:rsidR="00482D6F" w:rsidRPr="001E4A50" w:rsidRDefault="00482D6F">
            <w:pPr>
              <w:pStyle w:val="BT0"/>
              <w:rPr>
                <w:rFonts w:ascii="Georgia" w:hAnsi="Georgia" w:cs="Arial"/>
                <w:color w:val="000000"/>
              </w:rPr>
            </w:pPr>
          </w:p>
        </w:tc>
        <w:tc>
          <w:tcPr>
            <w:tcW w:w="4787" w:type="dxa"/>
            <w:gridSpan w:val="3"/>
          </w:tcPr>
          <w:p w14:paraId="1954FA93" w14:textId="77777777" w:rsidR="00482D6F" w:rsidRPr="001E4A50" w:rsidRDefault="00482D6F">
            <w:pPr>
              <w:pStyle w:val="BT0"/>
              <w:rPr>
                <w:rFonts w:ascii="Georgia" w:hAnsi="Georgia" w:cs="Arial"/>
              </w:rPr>
            </w:pPr>
          </w:p>
        </w:tc>
      </w:tr>
      <w:tr w:rsidR="00482D6F" w:rsidRPr="001E4A50" w14:paraId="5C751742" w14:textId="77777777" w:rsidTr="00482D6F">
        <w:tblPrEx>
          <w:jc w:val="left"/>
          <w:tblCellMar>
            <w:left w:w="0" w:type="dxa"/>
            <w:right w:w="0" w:type="dxa"/>
          </w:tblCellMar>
          <w:tblLook w:val="04A0" w:firstRow="1" w:lastRow="0" w:firstColumn="1" w:lastColumn="0" w:noHBand="0" w:noVBand="1"/>
        </w:tblPrEx>
        <w:trPr>
          <w:gridBefore w:val="1"/>
          <w:wBefore w:w="120" w:type="dxa"/>
        </w:trPr>
        <w:tc>
          <w:tcPr>
            <w:tcW w:w="336" w:type="dxa"/>
            <w:gridSpan w:val="2"/>
            <w:hideMark/>
          </w:tcPr>
          <w:p w14:paraId="45A99A4A" w14:textId="77777777" w:rsidR="00482D6F" w:rsidRPr="001E4A50" w:rsidRDefault="00482D6F">
            <w:pPr>
              <w:pStyle w:val="BT0"/>
              <w:rPr>
                <w:rFonts w:ascii="Georgia" w:hAnsi="Georgia" w:cs="Arial"/>
                <w:color w:val="000000"/>
              </w:rPr>
            </w:pPr>
            <w:r w:rsidRPr="001E4A50">
              <w:rPr>
                <w:rFonts w:ascii="Georgia" w:hAnsi="Georgia" w:cs="Arial"/>
                <w:color w:val="000000"/>
              </w:rPr>
              <w:t>5</w:t>
            </w:r>
          </w:p>
        </w:tc>
        <w:tc>
          <w:tcPr>
            <w:tcW w:w="3949" w:type="dxa"/>
            <w:gridSpan w:val="2"/>
            <w:hideMark/>
          </w:tcPr>
          <w:p w14:paraId="1690D922" w14:textId="77777777" w:rsidR="00482D6F" w:rsidRPr="001E4A50" w:rsidRDefault="00482D6F">
            <w:pPr>
              <w:pStyle w:val="BT0"/>
              <w:rPr>
                <w:rFonts w:ascii="Georgia" w:hAnsi="Georgia" w:cs="Arial"/>
                <w:color w:val="000000"/>
              </w:rPr>
            </w:pPr>
            <w:r w:rsidRPr="001E4A50">
              <w:rPr>
                <w:rFonts w:ascii="Georgia" w:hAnsi="Georgia" w:cs="Arial"/>
                <w:color w:val="000000"/>
              </w:rPr>
              <w:t>The Superintendent:</w:t>
            </w:r>
          </w:p>
          <w:p w14:paraId="4DE6B56F" w14:textId="77777777" w:rsidR="00482D6F" w:rsidRPr="001E4A50" w:rsidRDefault="00482D6F">
            <w:pPr>
              <w:pStyle w:val="BT0"/>
              <w:rPr>
                <w:rFonts w:ascii="Georgia" w:hAnsi="Georgia" w:cs="Arial"/>
                <w:color w:val="000000"/>
              </w:rPr>
            </w:pPr>
            <w:r w:rsidRPr="001E4A50">
              <w:rPr>
                <w:rFonts w:ascii="Georgia" w:hAnsi="Georgia" w:cs="Arial"/>
                <w:color w:val="000000"/>
              </w:rPr>
              <w:t>(Clause 2)</w:t>
            </w:r>
          </w:p>
        </w:tc>
        <w:tc>
          <w:tcPr>
            <w:tcW w:w="4787" w:type="dxa"/>
            <w:gridSpan w:val="3"/>
            <w:hideMark/>
          </w:tcPr>
          <w:p w14:paraId="26CB3320" w14:textId="77777777" w:rsidR="00482D6F" w:rsidRPr="001E4A50" w:rsidRDefault="00482D6F">
            <w:pPr>
              <w:pStyle w:val="BT0"/>
              <w:ind w:left="393"/>
              <w:rPr>
                <w:rFonts w:ascii="Georgia" w:hAnsi="Georgia" w:cs="Arial"/>
              </w:rPr>
            </w:pPr>
            <w:r w:rsidRPr="001E4A50">
              <w:rPr>
                <w:rFonts w:ascii="Georgia" w:hAnsi="Georgia" w:cs="Arial"/>
              </w:rPr>
              <w:tab/>
            </w:r>
            <w:r w:rsidRPr="001E4A50">
              <w:rPr>
                <w:rFonts w:ascii="Georgia" w:hAnsi="Georgia" w:cs="Arial"/>
                <w:color w:val="000000"/>
                <w:highlight w:val="yellow"/>
              </w:rPr>
              <w:t>[INSERT]</w:t>
            </w:r>
          </w:p>
        </w:tc>
      </w:tr>
      <w:tr w:rsidR="00482D6F" w:rsidRPr="001E4A50" w14:paraId="5F73676C" w14:textId="77777777" w:rsidTr="00482D6F">
        <w:tblPrEx>
          <w:jc w:val="left"/>
          <w:tblCellMar>
            <w:left w:w="0" w:type="dxa"/>
            <w:right w:w="0" w:type="dxa"/>
          </w:tblCellMar>
          <w:tblLook w:val="04A0" w:firstRow="1" w:lastRow="0" w:firstColumn="1" w:lastColumn="0" w:noHBand="0" w:noVBand="1"/>
        </w:tblPrEx>
        <w:trPr>
          <w:gridBefore w:val="1"/>
          <w:wBefore w:w="120" w:type="dxa"/>
        </w:trPr>
        <w:tc>
          <w:tcPr>
            <w:tcW w:w="336" w:type="dxa"/>
            <w:gridSpan w:val="2"/>
          </w:tcPr>
          <w:p w14:paraId="130A2781" w14:textId="77777777" w:rsidR="00482D6F" w:rsidRPr="001E4A50" w:rsidRDefault="00482D6F">
            <w:pPr>
              <w:pStyle w:val="BT0"/>
              <w:rPr>
                <w:rFonts w:ascii="Georgia" w:hAnsi="Georgia" w:cs="Arial"/>
                <w:color w:val="000000"/>
              </w:rPr>
            </w:pPr>
          </w:p>
        </w:tc>
        <w:tc>
          <w:tcPr>
            <w:tcW w:w="3949" w:type="dxa"/>
            <w:gridSpan w:val="2"/>
          </w:tcPr>
          <w:p w14:paraId="079A4241" w14:textId="77777777" w:rsidR="00482D6F" w:rsidRPr="001E4A50" w:rsidRDefault="00482D6F">
            <w:pPr>
              <w:pStyle w:val="BT0"/>
              <w:rPr>
                <w:rFonts w:ascii="Georgia" w:hAnsi="Georgia" w:cs="Arial"/>
                <w:color w:val="000000"/>
              </w:rPr>
            </w:pPr>
          </w:p>
        </w:tc>
        <w:tc>
          <w:tcPr>
            <w:tcW w:w="4787" w:type="dxa"/>
            <w:gridSpan w:val="3"/>
          </w:tcPr>
          <w:p w14:paraId="43EC688B" w14:textId="77777777" w:rsidR="00482D6F" w:rsidRPr="001E4A50" w:rsidRDefault="00482D6F">
            <w:pPr>
              <w:pStyle w:val="BT0"/>
              <w:rPr>
                <w:rFonts w:ascii="Georgia" w:hAnsi="Georgia" w:cs="Arial"/>
                <w:color w:val="000000"/>
              </w:rPr>
            </w:pPr>
          </w:p>
        </w:tc>
      </w:tr>
      <w:tr w:rsidR="00482D6F" w:rsidRPr="001E4A50" w14:paraId="60ED1A7A" w14:textId="77777777" w:rsidTr="00482D6F">
        <w:tblPrEx>
          <w:jc w:val="left"/>
          <w:tblCellMar>
            <w:left w:w="0" w:type="dxa"/>
            <w:right w:w="0" w:type="dxa"/>
          </w:tblCellMar>
          <w:tblLook w:val="04A0" w:firstRow="1" w:lastRow="0" w:firstColumn="1" w:lastColumn="0" w:noHBand="0" w:noVBand="1"/>
        </w:tblPrEx>
        <w:trPr>
          <w:gridBefore w:val="1"/>
          <w:wBefore w:w="120" w:type="dxa"/>
        </w:trPr>
        <w:tc>
          <w:tcPr>
            <w:tcW w:w="336" w:type="dxa"/>
            <w:gridSpan w:val="2"/>
            <w:hideMark/>
          </w:tcPr>
          <w:p w14:paraId="69538CA6" w14:textId="77777777" w:rsidR="00482D6F" w:rsidRPr="001E4A50" w:rsidRDefault="00482D6F">
            <w:pPr>
              <w:pStyle w:val="BT0"/>
              <w:rPr>
                <w:rFonts w:ascii="Georgia" w:hAnsi="Georgia" w:cs="Arial"/>
                <w:color w:val="000000"/>
              </w:rPr>
            </w:pPr>
            <w:r w:rsidRPr="001E4A50">
              <w:rPr>
                <w:rFonts w:ascii="Georgia" w:hAnsi="Georgia" w:cs="Arial"/>
                <w:color w:val="000000"/>
              </w:rPr>
              <w:t>6</w:t>
            </w:r>
          </w:p>
        </w:tc>
        <w:tc>
          <w:tcPr>
            <w:tcW w:w="3949" w:type="dxa"/>
            <w:gridSpan w:val="2"/>
            <w:hideMark/>
          </w:tcPr>
          <w:p w14:paraId="4547A428" w14:textId="77777777" w:rsidR="00482D6F" w:rsidRPr="001E4A50" w:rsidRDefault="00482D6F">
            <w:pPr>
              <w:pStyle w:val="BT0"/>
              <w:rPr>
                <w:rFonts w:ascii="Georgia" w:hAnsi="Georgia" w:cs="Arial"/>
                <w:color w:val="000000"/>
              </w:rPr>
            </w:pPr>
            <w:r w:rsidRPr="001E4A50">
              <w:rPr>
                <w:rFonts w:ascii="Georgia" w:hAnsi="Georgia" w:cs="Arial"/>
                <w:color w:val="000000"/>
              </w:rPr>
              <w:t>The address of the Superintendent:</w:t>
            </w:r>
          </w:p>
        </w:tc>
        <w:tc>
          <w:tcPr>
            <w:tcW w:w="4787" w:type="dxa"/>
            <w:gridSpan w:val="3"/>
            <w:hideMark/>
          </w:tcPr>
          <w:p w14:paraId="687162ED" w14:textId="77777777" w:rsidR="00482D6F" w:rsidRPr="001E4A50" w:rsidRDefault="00482D6F">
            <w:pPr>
              <w:pStyle w:val="BT0"/>
              <w:ind w:left="393"/>
              <w:rPr>
                <w:rFonts w:ascii="Georgia" w:hAnsi="Georgia" w:cs="Arial"/>
                <w:color w:val="000000"/>
              </w:rPr>
            </w:pPr>
            <w:r w:rsidRPr="001E4A50">
              <w:rPr>
                <w:rFonts w:ascii="Georgia" w:hAnsi="Georgia" w:cs="Arial"/>
                <w:color w:val="000000"/>
                <w:highlight w:val="yellow"/>
              </w:rPr>
              <w:t>[INSERT]</w:t>
            </w:r>
          </w:p>
        </w:tc>
      </w:tr>
      <w:tr w:rsidR="00482D6F" w:rsidRPr="001E4A50" w14:paraId="7F3035BE" w14:textId="77777777" w:rsidTr="00482D6F">
        <w:tblPrEx>
          <w:jc w:val="left"/>
          <w:tblCellMar>
            <w:left w:w="0" w:type="dxa"/>
            <w:right w:w="0" w:type="dxa"/>
          </w:tblCellMar>
          <w:tblLook w:val="04A0" w:firstRow="1" w:lastRow="0" w:firstColumn="1" w:lastColumn="0" w:noHBand="0" w:noVBand="1"/>
        </w:tblPrEx>
        <w:trPr>
          <w:gridBefore w:val="1"/>
          <w:wBefore w:w="120" w:type="dxa"/>
        </w:trPr>
        <w:tc>
          <w:tcPr>
            <w:tcW w:w="336" w:type="dxa"/>
            <w:gridSpan w:val="2"/>
          </w:tcPr>
          <w:p w14:paraId="031DA83F" w14:textId="77777777" w:rsidR="00482D6F" w:rsidRPr="001E4A50" w:rsidRDefault="00482D6F">
            <w:pPr>
              <w:pStyle w:val="BT0"/>
              <w:rPr>
                <w:rFonts w:ascii="Georgia" w:hAnsi="Georgia" w:cs="Arial"/>
                <w:color w:val="000000"/>
              </w:rPr>
            </w:pPr>
          </w:p>
        </w:tc>
        <w:tc>
          <w:tcPr>
            <w:tcW w:w="3949" w:type="dxa"/>
            <w:gridSpan w:val="2"/>
          </w:tcPr>
          <w:p w14:paraId="23CC17E9" w14:textId="77777777" w:rsidR="00482D6F" w:rsidRPr="001E4A50" w:rsidRDefault="00482D6F">
            <w:pPr>
              <w:pStyle w:val="BT0"/>
              <w:rPr>
                <w:rFonts w:ascii="Georgia" w:hAnsi="Georgia" w:cs="Arial"/>
                <w:color w:val="000000"/>
              </w:rPr>
            </w:pPr>
          </w:p>
        </w:tc>
        <w:tc>
          <w:tcPr>
            <w:tcW w:w="4787" w:type="dxa"/>
            <w:gridSpan w:val="3"/>
          </w:tcPr>
          <w:p w14:paraId="67BE00C3" w14:textId="77777777" w:rsidR="00482D6F" w:rsidRPr="001E4A50" w:rsidRDefault="00482D6F">
            <w:pPr>
              <w:pStyle w:val="BT0"/>
              <w:rPr>
                <w:rFonts w:ascii="Georgia" w:hAnsi="Georgia" w:cs="Arial"/>
                <w:color w:val="000000"/>
              </w:rPr>
            </w:pPr>
          </w:p>
        </w:tc>
      </w:tr>
      <w:tr w:rsidR="00482D6F" w:rsidRPr="001E4A50" w14:paraId="1AAA62C1" w14:textId="77777777" w:rsidTr="00482D6F">
        <w:tblPrEx>
          <w:jc w:val="left"/>
          <w:tblCellMar>
            <w:left w:w="0" w:type="dxa"/>
            <w:right w:w="0" w:type="dxa"/>
          </w:tblCellMar>
          <w:tblLook w:val="04A0" w:firstRow="1" w:lastRow="0" w:firstColumn="1" w:lastColumn="0" w:noHBand="0" w:noVBand="1"/>
        </w:tblPrEx>
        <w:trPr>
          <w:gridBefore w:val="1"/>
          <w:wBefore w:w="120" w:type="dxa"/>
        </w:trPr>
        <w:tc>
          <w:tcPr>
            <w:tcW w:w="336" w:type="dxa"/>
            <w:gridSpan w:val="2"/>
            <w:hideMark/>
          </w:tcPr>
          <w:p w14:paraId="778AB25B" w14:textId="77777777" w:rsidR="00482D6F" w:rsidRPr="001E4A50" w:rsidRDefault="00482D6F">
            <w:pPr>
              <w:pStyle w:val="BT0"/>
              <w:rPr>
                <w:rFonts w:ascii="Georgia" w:hAnsi="Georgia" w:cs="Arial"/>
                <w:color w:val="000000"/>
              </w:rPr>
            </w:pPr>
            <w:r w:rsidRPr="001E4A50">
              <w:rPr>
                <w:rFonts w:ascii="Georgia" w:hAnsi="Georgia" w:cs="Arial"/>
                <w:color w:val="000000"/>
              </w:rPr>
              <w:t>7</w:t>
            </w:r>
          </w:p>
        </w:tc>
        <w:tc>
          <w:tcPr>
            <w:tcW w:w="3949" w:type="dxa"/>
            <w:gridSpan w:val="2"/>
            <w:hideMark/>
          </w:tcPr>
          <w:p w14:paraId="1EE94279" w14:textId="77777777" w:rsidR="00482D6F" w:rsidRPr="001E4A50" w:rsidRDefault="00482D6F">
            <w:pPr>
              <w:pStyle w:val="BT0"/>
              <w:rPr>
                <w:rFonts w:ascii="Georgia" w:hAnsi="Georgia" w:cs="Arial"/>
                <w:color w:val="000000"/>
              </w:rPr>
            </w:pPr>
            <w:r w:rsidRPr="001E4A50">
              <w:rPr>
                <w:rFonts w:ascii="Georgia" w:hAnsi="Georgia" w:cs="Arial"/>
                <w:color w:val="000000"/>
              </w:rPr>
              <w:t>The Contractor:</w:t>
            </w:r>
          </w:p>
          <w:p w14:paraId="75A7E7B5" w14:textId="77777777" w:rsidR="00482D6F" w:rsidRPr="001E4A50" w:rsidRDefault="00482D6F">
            <w:pPr>
              <w:pStyle w:val="BT0"/>
              <w:rPr>
                <w:rFonts w:ascii="Georgia" w:hAnsi="Georgia" w:cs="Arial"/>
                <w:color w:val="000000"/>
              </w:rPr>
            </w:pPr>
            <w:r w:rsidRPr="001E4A50">
              <w:rPr>
                <w:rFonts w:ascii="Georgia" w:hAnsi="Georgia" w:cs="Arial"/>
                <w:color w:val="000000"/>
              </w:rPr>
              <w:t>(Clause 2)</w:t>
            </w:r>
          </w:p>
        </w:tc>
        <w:tc>
          <w:tcPr>
            <w:tcW w:w="4787" w:type="dxa"/>
            <w:gridSpan w:val="3"/>
          </w:tcPr>
          <w:p w14:paraId="4570FD18" w14:textId="77777777" w:rsidR="00482D6F" w:rsidRPr="001E4A50" w:rsidRDefault="00482D6F">
            <w:pPr>
              <w:pStyle w:val="BT0"/>
              <w:rPr>
                <w:rFonts w:ascii="Georgia" w:hAnsi="Georgia" w:cs="Arial"/>
                <w:color w:val="000000"/>
              </w:rPr>
            </w:pPr>
            <w:r w:rsidRPr="001E4A50">
              <w:rPr>
                <w:rFonts w:ascii="Georgia" w:hAnsi="Georgia" w:cs="Arial"/>
                <w:color w:val="000000"/>
              </w:rPr>
              <w:tab/>
            </w:r>
            <w:r w:rsidRPr="001E4A50">
              <w:rPr>
                <w:rFonts w:ascii="Georgia" w:hAnsi="Georgia" w:cs="Arial"/>
                <w:color w:val="000000"/>
                <w:highlight w:val="yellow"/>
              </w:rPr>
              <w:t>[INSERT]</w:t>
            </w:r>
          </w:p>
        </w:tc>
      </w:tr>
      <w:tr w:rsidR="00482D6F" w:rsidRPr="001E4A50" w14:paraId="0DF05ADF" w14:textId="77777777" w:rsidTr="00482D6F">
        <w:tblPrEx>
          <w:jc w:val="left"/>
          <w:tblCellMar>
            <w:left w:w="0" w:type="dxa"/>
            <w:right w:w="0" w:type="dxa"/>
          </w:tblCellMar>
          <w:tblLook w:val="04A0" w:firstRow="1" w:lastRow="0" w:firstColumn="1" w:lastColumn="0" w:noHBand="0" w:noVBand="1"/>
        </w:tblPrEx>
        <w:trPr>
          <w:gridBefore w:val="1"/>
          <w:wBefore w:w="120" w:type="dxa"/>
        </w:trPr>
        <w:tc>
          <w:tcPr>
            <w:tcW w:w="336" w:type="dxa"/>
            <w:gridSpan w:val="2"/>
          </w:tcPr>
          <w:p w14:paraId="159B4235" w14:textId="77777777" w:rsidR="00482D6F" w:rsidRPr="001E4A50" w:rsidRDefault="00482D6F">
            <w:pPr>
              <w:pStyle w:val="BT0"/>
              <w:rPr>
                <w:rFonts w:ascii="Georgia" w:hAnsi="Georgia" w:cs="Arial"/>
                <w:color w:val="000000"/>
              </w:rPr>
            </w:pPr>
          </w:p>
        </w:tc>
        <w:tc>
          <w:tcPr>
            <w:tcW w:w="3949" w:type="dxa"/>
            <w:gridSpan w:val="2"/>
          </w:tcPr>
          <w:p w14:paraId="0047B8A9" w14:textId="77777777" w:rsidR="00482D6F" w:rsidRPr="001E4A50" w:rsidRDefault="00482D6F">
            <w:pPr>
              <w:pStyle w:val="BT0"/>
              <w:rPr>
                <w:rFonts w:ascii="Georgia" w:hAnsi="Georgia" w:cs="Arial"/>
                <w:color w:val="000000"/>
              </w:rPr>
            </w:pPr>
          </w:p>
        </w:tc>
        <w:tc>
          <w:tcPr>
            <w:tcW w:w="4787" w:type="dxa"/>
            <w:gridSpan w:val="3"/>
          </w:tcPr>
          <w:p w14:paraId="5A83D0DB" w14:textId="77777777" w:rsidR="00482D6F" w:rsidRPr="001E4A50" w:rsidRDefault="00482D6F">
            <w:pPr>
              <w:pStyle w:val="BT0"/>
              <w:rPr>
                <w:rFonts w:ascii="Georgia" w:hAnsi="Georgia" w:cs="Arial"/>
                <w:color w:val="000000"/>
              </w:rPr>
            </w:pPr>
          </w:p>
        </w:tc>
      </w:tr>
      <w:tr w:rsidR="00482D6F" w:rsidRPr="001E4A50" w14:paraId="323854E2" w14:textId="77777777" w:rsidTr="00482D6F">
        <w:tblPrEx>
          <w:jc w:val="left"/>
          <w:tblCellMar>
            <w:left w:w="0" w:type="dxa"/>
            <w:right w:w="0" w:type="dxa"/>
          </w:tblCellMar>
          <w:tblLook w:val="04A0" w:firstRow="1" w:lastRow="0" w:firstColumn="1" w:lastColumn="0" w:noHBand="0" w:noVBand="1"/>
        </w:tblPrEx>
        <w:trPr>
          <w:gridBefore w:val="1"/>
          <w:wBefore w:w="120" w:type="dxa"/>
        </w:trPr>
        <w:tc>
          <w:tcPr>
            <w:tcW w:w="336" w:type="dxa"/>
            <w:gridSpan w:val="2"/>
            <w:hideMark/>
          </w:tcPr>
          <w:p w14:paraId="58DAE1CB" w14:textId="77777777" w:rsidR="00482D6F" w:rsidRPr="001E4A50" w:rsidRDefault="00482D6F">
            <w:pPr>
              <w:pStyle w:val="BT0"/>
              <w:rPr>
                <w:rFonts w:ascii="Georgia" w:hAnsi="Georgia" w:cs="Arial"/>
                <w:color w:val="000000"/>
              </w:rPr>
            </w:pPr>
            <w:r w:rsidRPr="001E4A50">
              <w:rPr>
                <w:rFonts w:ascii="Georgia" w:hAnsi="Georgia" w:cs="Arial"/>
                <w:color w:val="000000"/>
              </w:rPr>
              <w:t>8</w:t>
            </w:r>
          </w:p>
        </w:tc>
        <w:tc>
          <w:tcPr>
            <w:tcW w:w="3949" w:type="dxa"/>
            <w:gridSpan w:val="2"/>
            <w:hideMark/>
          </w:tcPr>
          <w:p w14:paraId="60151F35" w14:textId="77777777" w:rsidR="00482D6F" w:rsidRPr="001E4A50" w:rsidRDefault="00482D6F">
            <w:pPr>
              <w:pStyle w:val="BT0"/>
              <w:rPr>
                <w:rFonts w:ascii="Georgia" w:hAnsi="Georgia" w:cs="Arial"/>
                <w:color w:val="000000"/>
              </w:rPr>
            </w:pPr>
            <w:r w:rsidRPr="001E4A50">
              <w:rPr>
                <w:rFonts w:ascii="Georgia" w:hAnsi="Georgia" w:cs="Arial"/>
                <w:color w:val="000000"/>
              </w:rPr>
              <w:t>The address of the Contractor:</w:t>
            </w:r>
          </w:p>
        </w:tc>
        <w:tc>
          <w:tcPr>
            <w:tcW w:w="4787" w:type="dxa"/>
            <w:gridSpan w:val="3"/>
            <w:hideMark/>
          </w:tcPr>
          <w:p w14:paraId="255B14C3" w14:textId="77777777" w:rsidR="00482D6F" w:rsidRPr="001E4A50" w:rsidRDefault="00482D6F">
            <w:pPr>
              <w:pStyle w:val="BT0"/>
              <w:ind w:left="393" w:hanging="359"/>
              <w:jc w:val="left"/>
              <w:rPr>
                <w:rFonts w:ascii="Georgia" w:hAnsi="Georgia" w:cs="Arial"/>
                <w:color w:val="000000"/>
              </w:rPr>
            </w:pPr>
            <w:r w:rsidRPr="001E4A50">
              <w:rPr>
                <w:rFonts w:ascii="Georgia" w:hAnsi="Georgia" w:cs="Arial"/>
                <w:color w:val="000000"/>
              </w:rPr>
              <w:tab/>
            </w:r>
            <w:r w:rsidRPr="001E4A50">
              <w:rPr>
                <w:rFonts w:ascii="Georgia" w:hAnsi="Georgia" w:cs="Arial"/>
                <w:color w:val="000000"/>
                <w:highlight w:val="yellow"/>
              </w:rPr>
              <w:t>[INSERT]</w:t>
            </w:r>
          </w:p>
        </w:tc>
      </w:tr>
      <w:tr w:rsidR="00482D6F" w:rsidRPr="001E4A50" w14:paraId="28DEE3E6" w14:textId="77777777" w:rsidTr="00482D6F">
        <w:tblPrEx>
          <w:jc w:val="left"/>
          <w:tblCellMar>
            <w:left w:w="0" w:type="dxa"/>
            <w:right w:w="0" w:type="dxa"/>
          </w:tblCellMar>
          <w:tblLook w:val="04A0" w:firstRow="1" w:lastRow="0" w:firstColumn="1" w:lastColumn="0" w:noHBand="0" w:noVBand="1"/>
        </w:tblPrEx>
        <w:trPr>
          <w:gridBefore w:val="1"/>
          <w:wBefore w:w="120" w:type="dxa"/>
          <w:trHeight w:val="254"/>
        </w:trPr>
        <w:tc>
          <w:tcPr>
            <w:tcW w:w="336" w:type="dxa"/>
            <w:gridSpan w:val="2"/>
          </w:tcPr>
          <w:p w14:paraId="361D25FD" w14:textId="77777777" w:rsidR="00482D6F" w:rsidRPr="001E4A50" w:rsidRDefault="00482D6F">
            <w:pPr>
              <w:pStyle w:val="BT0"/>
              <w:rPr>
                <w:rFonts w:ascii="Georgia" w:hAnsi="Georgia" w:cs="Arial"/>
                <w:color w:val="000000"/>
              </w:rPr>
            </w:pPr>
          </w:p>
        </w:tc>
        <w:tc>
          <w:tcPr>
            <w:tcW w:w="3949" w:type="dxa"/>
            <w:gridSpan w:val="2"/>
          </w:tcPr>
          <w:p w14:paraId="1747241E" w14:textId="77777777" w:rsidR="00482D6F" w:rsidRPr="001E4A50" w:rsidRDefault="00482D6F">
            <w:pPr>
              <w:pStyle w:val="BT0"/>
              <w:rPr>
                <w:rFonts w:ascii="Georgia" w:hAnsi="Georgia" w:cs="Arial"/>
                <w:color w:val="000000"/>
              </w:rPr>
            </w:pPr>
          </w:p>
        </w:tc>
        <w:tc>
          <w:tcPr>
            <w:tcW w:w="4787" w:type="dxa"/>
            <w:gridSpan w:val="3"/>
          </w:tcPr>
          <w:p w14:paraId="1F415822" w14:textId="77777777" w:rsidR="00482D6F" w:rsidRPr="001E4A50" w:rsidRDefault="00482D6F">
            <w:pPr>
              <w:pStyle w:val="BT0"/>
              <w:rPr>
                <w:rFonts w:ascii="Georgia" w:hAnsi="Georgia" w:cs="Arial"/>
                <w:color w:val="000000"/>
              </w:rPr>
            </w:pPr>
          </w:p>
        </w:tc>
      </w:tr>
      <w:tr w:rsidR="00482D6F" w:rsidRPr="001E4A50" w14:paraId="4476DA9B" w14:textId="77777777" w:rsidTr="00482D6F">
        <w:tblPrEx>
          <w:jc w:val="left"/>
          <w:tblCellMar>
            <w:left w:w="0" w:type="dxa"/>
            <w:right w:w="0" w:type="dxa"/>
          </w:tblCellMar>
          <w:tblLook w:val="04A0" w:firstRow="1" w:lastRow="0" w:firstColumn="1" w:lastColumn="0" w:noHBand="0" w:noVBand="1"/>
        </w:tblPrEx>
        <w:trPr>
          <w:gridBefore w:val="1"/>
          <w:wBefore w:w="120" w:type="dxa"/>
        </w:trPr>
        <w:tc>
          <w:tcPr>
            <w:tcW w:w="336" w:type="dxa"/>
            <w:gridSpan w:val="2"/>
            <w:hideMark/>
          </w:tcPr>
          <w:p w14:paraId="09D9B657" w14:textId="77777777" w:rsidR="00482D6F" w:rsidRPr="001E4A50" w:rsidRDefault="00482D6F">
            <w:pPr>
              <w:pStyle w:val="BT0"/>
              <w:rPr>
                <w:rFonts w:ascii="Georgia" w:hAnsi="Georgia" w:cs="Arial"/>
                <w:color w:val="000000"/>
              </w:rPr>
            </w:pPr>
            <w:r w:rsidRPr="001E4A50">
              <w:rPr>
                <w:rFonts w:ascii="Georgia" w:hAnsi="Georgia" w:cs="Arial"/>
                <w:color w:val="000000"/>
              </w:rPr>
              <w:t>9</w:t>
            </w:r>
          </w:p>
        </w:tc>
        <w:tc>
          <w:tcPr>
            <w:tcW w:w="3949" w:type="dxa"/>
            <w:gridSpan w:val="2"/>
            <w:hideMark/>
          </w:tcPr>
          <w:p w14:paraId="0034DB89" w14:textId="77777777" w:rsidR="00482D6F" w:rsidRPr="001E4A50" w:rsidRDefault="00482D6F">
            <w:pPr>
              <w:pStyle w:val="BT0"/>
              <w:rPr>
                <w:rFonts w:ascii="Georgia" w:hAnsi="Georgia" w:cs="Arial"/>
                <w:color w:val="000000"/>
              </w:rPr>
            </w:pPr>
            <w:r w:rsidRPr="001E4A50">
              <w:rPr>
                <w:rFonts w:ascii="Georgia" w:hAnsi="Georgia" w:cs="Arial"/>
                <w:color w:val="000000"/>
              </w:rPr>
              <w:t>Site:</w:t>
            </w:r>
          </w:p>
          <w:p w14:paraId="06D6C587" w14:textId="77777777" w:rsidR="00482D6F" w:rsidRPr="001E4A50" w:rsidRDefault="00482D6F">
            <w:pPr>
              <w:pStyle w:val="BT0"/>
              <w:rPr>
                <w:rFonts w:ascii="Georgia" w:hAnsi="Georgia" w:cs="Arial"/>
                <w:color w:val="000000"/>
              </w:rPr>
            </w:pPr>
            <w:r w:rsidRPr="001E4A50">
              <w:rPr>
                <w:rFonts w:ascii="Georgia" w:hAnsi="Georgia" w:cs="Arial"/>
                <w:color w:val="000000"/>
              </w:rPr>
              <w:t>(Clause 2)</w:t>
            </w:r>
          </w:p>
        </w:tc>
        <w:tc>
          <w:tcPr>
            <w:tcW w:w="4787" w:type="dxa"/>
            <w:gridSpan w:val="3"/>
            <w:hideMark/>
          </w:tcPr>
          <w:p w14:paraId="78648CB4" w14:textId="77777777" w:rsidR="00482D6F" w:rsidRPr="001E4A50" w:rsidRDefault="00482D6F">
            <w:pPr>
              <w:pStyle w:val="BT0"/>
              <w:ind w:left="393" w:hanging="359"/>
              <w:rPr>
                <w:rFonts w:ascii="Georgia" w:hAnsi="Georgia" w:cs="Arial"/>
                <w:color w:val="000000"/>
              </w:rPr>
            </w:pPr>
            <w:r w:rsidRPr="001E4A50">
              <w:rPr>
                <w:rFonts w:ascii="Georgia" w:hAnsi="Georgia" w:cs="Arial"/>
                <w:color w:val="000000"/>
              </w:rPr>
              <w:tab/>
            </w:r>
            <w:r w:rsidRPr="001E4A50">
              <w:rPr>
                <w:rFonts w:ascii="Georgia" w:hAnsi="Georgia" w:cs="Arial"/>
                <w:color w:val="000000"/>
                <w:highlight w:val="yellow"/>
              </w:rPr>
              <w:t>[INSERT]</w:t>
            </w:r>
          </w:p>
        </w:tc>
      </w:tr>
      <w:tr w:rsidR="00482D6F" w:rsidRPr="001E4A50" w14:paraId="04E91D00" w14:textId="77777777" w:rsidTr="00482D6F">
        <w:tblPrEx>
          <w:jc w:val="left"/>
          <w:tblCellMar>
            <w:left w:w="0" w:type="dxa"/>
            <w:right w:w="0" w:type="dxa"/>
          </w:tblCellMar>
          <w:tblLook w:val="04A0" w:firstRow="1" w:lastRow="0" w:firstColumn="1" w:lastColumn="0" w:noHBand="0" w:noVBand="1"/>
        </w:tblPrEx>
        <w:trPr>
          <w:gridBefore w:val="1"/>
          <w:wBefore w:w="120" w:type="dxa"/>
        </w:trPr>
        <w:tc>
          <w:tcPr>
            <w:tcW w:w="336" w:type="dxa"/>
            <w:gridSpan w:val="2"/>
          </w:tcPr>
          <w:p w14:paraId="1EAD355E" w14:textId="77777777" w:rsidR="00482D6F" w:rsidRPr="001E4A50" w:rsidRDefault="00482D6F">
            <w:pPr>
              <w:pStyle w:val="BT0"/>
              <w:rPr>
                <w:rFonts w:ascii="Georgia" w:hAnsi="Georgia" w:cs="Arial"/>
                <w:color w:val="000000"/>
              </w:rPr>
            </w:pPr>
          </w:p>
        </w:tc>
        <w:tc>
          <w:tcPr>
            <w:tcW w:w="3949" w:type="dxa"/>
            <w:gridSpan w:val="2"/>
          </w:tcPr>
          <w:p w14:paraId="75E50E71" w14:textId="77777777" w:rsidR="00482D6F" w:rsidRPr="001E4A50" w:rsidRDefault="00482D6F">
            <w:pPr>
              <w:pStyle w:val="BT0"/>
              <w:rPr>
                <w:rFonts w:ascii="Georgia" w:hAnsi="Georgia" w:cs="Arial"/>
                <w:color w:val="000000"/>
              </w:rPr>
            </w:pPr>
          </w:p>
        </w:tc>
        <w:tc>
          <w:tcPr>
            <w:tcW w:w="4787" w:type="dxa"/>
            <w:gridSpan w:val="3"/>
          </w:tcPr>
          <w:p w14:paraId="6F680733" w14:textId="77777777" w:rsidR="00482D6F" w:rsidRPr="001E4A50" w:rsidRDefault="00482D6F">
            <w:pPr>
              <w:pStyle w:val="BT0"/>
              <w:rPr>
                <w:rFonts w:ascii="Georgia" w:hAnsi="Georgia" w:cs="Arial"/>
                <w:color w:val="000000"/>
              </w:rPr>
            </w:pPr>
          </w:p>
        </w:tc>
      </w:tr>
      <w:tr w:rsidR="00482D6F" w:rsidRPr="001E4A50" w14:paraId="71F3878F" w14:textId="77777777" w:rsidTr="00482D6F">
        <w:tblPrEx>
          <w:jc w:val="left"/>
          <w:tblCellMar>
            <w:left w:w="0" w:type="dxa"/>
            <w:right w:w="0" w:type="dxa"/>
          </w:tblCellMar>
          <w:tblLook w:val="04A0" w:firstRow="1" w:lastRow="0" w:firstColumn="1" w:lastColumn="0" w:noHBand="0" w:noVBand="1"/>
        </w:tblPrEx>
        <w:trPr>
          <w:gridBefore w:val="1"/>
          <w:wBefore w:w="120" w:type="dxa"/>
        </w:trPr>
        <w:tc>
          <w:tcPr>
            <w:tcW w:w="336" w:type="dxa"/>
            <w:gridSpan w:val="2"/>
            <w:hideMark/>
          </w:tcPr>
          <w:p w14:paraId="7E0A4B02" w14:textId="77777777" w:rsidR="00482D6F" w:rsidRPr="001E4A50" w:rsidRDefault="00482D6F">
            <w:pPr>
              <w:pStyle w:val="BT0"/>
              <w:rPr>
                <w:rStyle w:val="FootnoteReference"/>
                <w:rFonts w:ascii="Georgia" w:hAnsi="Georgia" w:cs="Arial"/>
                <w:color w:val="000000"/>
              </w:rPr>
            </w:pPr>
            <w:r w:rsidRPr="001E4A50">
              <w:rPr>
                <w:rFonts w:ascii="Georgia" w:hAnsi="Georgia" w:cs="Arial"/>
                <w:color w:val="000000"/>
              </w:rPr>
              <w:t>10</w:t>
            </w:r>
          </w:p>
        </w:tc>
        <w:tc>
          <w:tcPr>
            <w:tcW w:w="3949" w:type="dxa"/>
            <w:gridSpan w:val="2"/>
            <w:hideMark/>
          </w:tcPr>
          <w:p w14:paraId="6BEC8CE7" w14:textId="77777777" w:rsidR="00482D6F" w:rsidRPr="001E4A50" w:rsidRDefault="00482D6F">
            <w:pPr>
              <w:pStyle w:val="BT0"/>
              <w:rPr>
                <w:rFonts w:ascii="Georgia" w:hAnsi="Georgia" w:cs="Arial"/>
                <w:color w:val="000000"/>
              </w:rPr>
            </w:pPr>
            <w:r w:rsidRPr="001E4A50">
              <w:rPr>
                <w:rFonts w:ascii="Georgia" w:hAnsi="Georgia" w:cs="Arial"/>
                <w:color w:val="000000"/>
              </w:rPr>
              <w:t>Contractor shall provide security in the amount of:</w:t>
            </w:r>
          </w:p>
          <w:p w14:paraId="6CE65973" w14:textId="77777777" w:rsidR="00482D6F" w:rsidRPr="001E4A50" w:rsidRDefault="00482D6F">
            <w:pPr>
              <w:pStyle w:val="BT0"/>
              <w:rPr>
                <w:rFonts w:ascii="Georgia" w:hAnsi="Georgia" w:cs="Arial"/>
                <w:color w:val="000000"/>
              </w:rPr>
            </w:pPr>
            <w:r w:rsidRPr="001E4A50">
              <w:rPr>
                <w:rFonts w:ascii="Georgia" w:hAnsi="Georgia" w:cs="Arial"/>
                <w:color w:val="000000"/>
              </w:rPr>
              <w:t>(Clause 5.2)</w:t>
            </w:r>
          </w:p>
        </w:tc>
        <w:tc>
          <w:tcPr>
            <w:tcW w:w="4787" w:type="dxa"/>
            <w:gridSpan w:val="3"/>
          </w:tcPr>
          <w:p w14:paraId="5C028165" w14:textId="77777777" w:rsidR="00482D6F" w:rsidRPr="001E4A50" w:rsidRDefault="00482D6F">
            <w:pPr>
              <w:pStyle w:val="BT0"/>
              <w:ind w:left="425" w:hanging="391"/>
              <w:rPr>
                <w:rFonts w:ascii="Georgia" w:hAnsi="Georgia" w:cs="Arial"/>
                <w:b/>
                <w:color w:val="000000"/>
              </w:rPr>
            </w:pPr>
            <w:r w:rsidRPr="001E4A50">
              <w:rPr>
                <w:rFonts w:ascii="Georgia" w:hAnsi="Georgia" w:cs="Arial"/>
                <w:color w:val="000000"/>
              </w:rPr>
              <w:tab/>
              <w:t xml:space="preserve">5% of the Contract Sum by way of 2 Bank Guarantees each of 2.5% of the Contract Sum without an expiry date or with an expiry of no less than 2 years after the Date for Practical Completion </w:t>
            </w:r>
          </w:p>
          <w:p w14:paraId="672AD9D4" w14:textId="77777777" w:rsidR="00482D6F" w:rsidRPr="001E4A50" w:rsidRDefault="00482D6F">
            <w:pPr>
              <w:pStyle w:val="BT0"/>
              <w:rPr>
                <w:rFonts w:ascii="Georgia" w:hAnsi="Georgia" w:cs="Arial"/>
                <w:color w:val="000000"/>
              </w:rPr>
            </w:pPr>
          </w:p>
        </w:tc>
      </w:tr>
      <w:tr w:rsidR="00482D6F" w:rsidRPr="001E4A50" w14:paraId="4A16AD6D" w14:textId="77777777" w:rsidTr="00482D6F">
        <w:tblPrEx>
          <w:jc w:val="left"/>
          <w:tblCellMar>
            <w:left w:w="0" w:type="dxa"/>
            <w:right w:w="0" w:type="dxa"/>
          </w:tblCellMar>
          <w:tblLook w:val="04A0" w:firstRow="1" w:lastRow="0" w:firstColumn="1" w:lastColumn="0" w:noHBand="0" w:noVBand="1"/>
        </w:tblPrEx>
        <w:trPr>
          <w:gridBefore w:val="1"/>
          <w:wBefore w:w="120" w:type="dxa"/>
        </w:trPr>
        <w:tc>
          <w:tcPr>
            <w:tcW w:w="284" w:type="dxa"/>
          </w:tcPr>
          <w:p w14:paraId="26A46838" w14:textId="77777777" w:rsidR="00482D6F" w:rsidRPr="001E4A50" w:rsidRDefault="00482D6F">
            <w:pPr>
              <w:pStyle w:val="BT0"/>
              <w:rPr>
                <w:rFonts w:ascii="Georgia" w:hAnsi="Georgia" w:cs="Arial"/>
                <w:color w:val="000000"/>
              </w:rPr>
            </w:pPr>
          </w:p>
        </w:tc>
        <w:tc>
          <w:tcPr>
            <w:tcW w:w="3969" w:type="dxa"/>
            <w:gridSpan w:val="2"/>
          </w:tcPr>
          <w:p w14:paraId="0C3EFC25" w14:textId="77777777" w:rsidR="00482D6F" w:rsidRPr="001E4A50" w:rsidRDefault="00482D6F">
            <w:pPr>
              <w:pStyle w:val="BT0"/>
              <w:rPr>
                <w:rFonts w:ascii="Georgia" w:hAnsi="Georgia" w:cs="Arial"/>
                <w:color w:val="000000"/>
              </w:rPr>
            </w:pPr>
          </w:p>
        </w:tc>
        <w:tc>
          <w:tcPr>
            <w:tcW w:w="4819" w:type="dxa"/>
            <w:gridSpan w:val="4"/>
          </w:tcPr>
          <w:p w14:paraId="675BDC13" w14:textId="77777777" w:rsidR="00482D6F" w:rsidRPr="001E4A50" w:rsidRDefault="00482D6F">
            <w:pPr>
              <w:pStyle w:val="BT0"/>
              <w:rPr>
                <w:rFonts w:ascii="Georgia" w:hAnsi="Georgia" w:cs="Arial"/>
                <w:color w:val="000000"/>
              </w:rPr>
            </w:pPr>
          </w:p>
        </w:tc>
      </w:tr>
      <w:tr w:rsidR="00482D6F" w:rsidRPr="001E4A50" w14:paraId="2DC839EC" w14:textId="77777777" w:rsidTr="00482D6F">
        <w:tblPrEx>
          <w:jc w:val="left"/>
          <w:tblCellMar>
            <w:left w:w="0" w:type="dxa"/>
            <w:right w:w="0" w:type="dxa"/>
          </w:tblCellMar>
          <w:tblLook w:val="04A0" w:firstRow="1" w:lastRow="0" w:firstColumn="1" w:lastColumn="0" w:noHBand="0" w:noVBand="1"/>
        </w:tblPrEx>
        <w:trPr>
          <w:gridBefore w:val="1"/>
          <w:wBefore w:w="120" w:type="dxa"/>
        </w:trPr>
        <w:tc>
          <w:tcPr>
            <w:tcW w:w="284" w:type="dxa"/>
            <w:hideMark/>
          </w:tcPr>
          <w:p w14:paraId="63081758" w14:textId="77777777" w:rsidR="00482D6F" w:rsidRPr="001E4A50" w:rsidRDefault="00482D6F">
            <w:pPr>
              <w:pStyle w:val="BT0"/>
              <w:rPr>
                <w:rFonts w:ascii="Georgia" w:hAnsi="Georgia" w:cs="Arial"/>
                <w:color w:val="000000"/>
              </w:rPr>
            </w:pPr>
            <w:r w:rsidRPr="001E4A50">
              <w:rPr>
                <w:rFonts w:ascii="Georgia" w:hAnsi="Georgia" w:cs="Arial"/>
                <w:color w:val="000000"/>
              </w:rPr>
              <w:t>11</w:t>
            </w:r>
          </w:p>
        </w:tc>
        <w:tc>
          <w:tcPr>
            <w:tcW w:w="3969" w:type="dxa"/>
            <w:gridSpan w:val="2"/>
            <w:hideMark/>
          </w:tcPr>
          <w:p w14:paraId="487488A0" w14:textId="77777777" w:rsidR="00482D6F" w:rsidRPr="001E4A50" w:rsidRDefault="00482D6F">
            <w:pPr>
              <w:pStyle w:val="BT0"/>
              <w:rPr>
                <w:rFonts w:ascii="Georgia" w:hAnsi="Georgia" w:cs="Arial"/>
                <w:color w:val="000000"/>
              </w:rPr>
            </w:pPr>
            <w:r w:rsidRPr="001E4A50">
              <w:rPr>
                <w:rFonts w:ascii="Georgia" w:hAnsi="Georgia" w:cs="Arial"/>
                <w:color w:val="000000"/>
              </w:rPr>
              <w:t>The percentage to which the entitlement to security and retention moneys is reduced:</w:t>
            </w:r>
          </w:p>
          <w:p w14:paraId="39AA2D0E" w14:textId="77777777" w:rsidR="00482D6F" w:rsidRPr="001E4A50" w:rsidRDefault="00482D6F">
            <w:pPr>
              <w:pStyle w:val="BT0"/>
              <w:rPr>
                <w:rFonts w:ascii="Georgia" w:hAnsi="Georgia" w:cs="Arial"/>
                <w:color w:val="000000"/>
              </w:rPr>
            </w:pPr>
            <w:r w:rsidRPr="001E4A50">
              <w:rPr>
                <w:rFonts w:ascii="Georgia" w:hAnsi="Georgia" w:cs="Arial"/>
                <w:color w:val="000000"/>
              </w:rPr>
              <w:t>(Clause 5.7)</w:t>
            </w:r>
          </w:p>
        </w:tc>
        <w:tc>
          <w:tcPr>
            <w:tcW w:w="4819" w:type="dxa"/>
            <w:gridSpan w:val="4"/>
          </w:tcPr>
          <w:p w14:paraId="508F3E23" w14:textId="77777777" w:rsidR="00482D6F" w:rsidRPr="001E4A50" w:rsidRDefault="00482D6F">
            <w:pPr>
              <w:pStyle w:val="BT0"/>
              <w:ind w:left="425" w:hanging="391"/>
              <w:rPr>
                <w:rFonts w:ascii="Georgia" w:hAnsi="Georgia" w:cs="Arial"/>
                <w:color w:val="000000"/>
              </w:rPr>
            </w:pPr>
            <w:r w:rsidRPr="001E4A50">
              <w:rPr>
                <w:rFonts w:ascii="Georgia" w:hAnsi="Georgia" w:cs="Arial"/>
                <w:color w:val="000000"/>
              </w:rPr>
              <w:tab/>
              <w:t xml:space="preserve">Reduced by 50% - see Special Conditions </w:t>
            </w:r>
          </w:p>
          <w:p w14:paraId="224FAC91" w14:textId="77777777" w:rsidR="00482D6F" w:rsidRPr="001E4A50" w:rsidRDefault="00482D6F">
            <w:pPr>
              <w:pStyle w:val="BT0"/>
              <w:ind w:left="425" w:hanging="391"/>
              <w:rPr>
                <w:rFonts w:ascii="Georgia" w:hAnsi="Georgia" w:cs="Arial"/>
                <w:color w:val="000000"/>
              </w:rPr>
            </w:pPr>
            <w:r w:rsidRPr="001E4A50">
              <w:rPr>
                <w:rFonts w:ascii="Georgia" w:hAnsi="Georgia" w:cs="Arial"/>
                <w:color w:val="000000"/>
              </w:rPr>
              <w:t xml:space="preserve">       </w:t>
            </w:r>
          </w:p>
          <w:p w14:paraId="659C0712" w14:textId="77777777" w:rsidR="00482D6F" w:rsidRPr="001E4A50" w:rsidRDefault="00482D6F">
            <w:pPr>
              <w:pStyle w:val="BT0"/>
              <w:rPr>
                <w:rFonts w:ascii="Georgia" w:hAnsi="Georgia" w:cs="Arial"/>
                <w:color w:val="000000"/>
              </w:rPr>
            </w:pPr>
          </w:p>
        </w:tc>
      </w:tr>
      <w:tr w:rsidR="00482D6F" w:rsidRPr="001E4A50" w14:paraId="266100D0" w14:textId="77777777" w:rsidTr="00482D6F">
        <w:tblPrEx>
          <w:jc w:val="left"/>
          <w:tblCellMar>
            <w:left w:w="0" w:type="dxa"/>
            <w:right w:w="0" w:type="dxa"/>
          </w:tblCellMar>
          <w:tblLook w:val="04A0" w:firstRow="1" w:lastRow="0" w:firstColumn="1" w:lastColumn="0" w:noHBand="0" w:noVBand="1"/>
        </w:tblPrEx>
        <w:trPr>
          <w:gridBefore w:val="1"/>
          <w:wBefore w:w="120" w:type="dxa"/>
        </w:trPr>
        <w:tc>
          <w:tcPr>
            <w:tcW w:w="284" w:type="dxa"/>
          </w:tcPr>
          <w:p w14:paraId="7562DA4A" w14:textId="77777777" w:rsidR="00482D6F" w:rsidRPr="001E4A50" w:rsidRDefault="00482D6F">
            <w:pPr>
              <w:pStyle w:val="BT0"/>
              <w:rPr>
                <w:rFonts w:ascii="Georgia" w:hAnsi="Georgia" w:cs="Arial"/>
              </w:rPr>
            </w:pPr>
          </w:p>
        </w:tc>
        <w:tc>
          <w:tcPr>
            <w:tcW w:w="3969" w:type="dxa"/>
            <w:gridSpan w:val="2"/>
          </w:tcPr>
          <w:p w14:paraId="6C5D34A1" w14:textId="77777777" w:rsidR="00482D6F" w:rsidRPr="001E4A50" w:rsidRDefault="00482D6F">
            <w:pPr>
              <w:pStyle w:val="BT0"/>
              <w:rPr>
                <w:rFonts w:ascii="Georgia" w:hAnsi="Georgia" w:cs="Arial"/>
              </w:rPr>
            </w:pPr>
          </w:p>
        </w:tc>
        <w:tc>
          <w:tcPr>
            <w:tcW w:w="4819" w:type="dxa"/>
            <w:gridSpan w:val="4"/>
          </w:tcPr>
          <w:p w14:paraId="4EB8E61F" w14:textId="77777777" w:rsidR="00482D6F" w:rsidRPr="001E4A50" w:rsidRDefault="00482D6F">
            <w:pPr>
              <w:pStyle w:val="BT0"/>
              <w:rPr>
                <w:rFonts w:ascii="Georgia" w:hAnsi="Georgia" w:cs="Arial"/>
              </w:rPr>
            </w:pPr>
          </w:p>
        </w:tc>
      </w:tr>
      <w:tr w:rsidR="00482D6F" w:rsidRPr="001E4A50" w14:paraId="7675A6A7" w14:textId="77777777" w:rsidTr="00482D6F">
        <w:tblPrEx>
          <w:jc w:val="left"/>
          <w:tblCellMar>
            <w:left w:w="0" w:type="dxa"/>
            <w:right w:w="0" w:type="dxa"/>
          </w:tblCellMar>
          <w:tblLook w:val="04A0" w:firstRow="1" w:lastRow="0" w:firstColumn="1" w:lastColumn="0" w:noHBand="0" w:noVBand="1"/>
        </w:tblPrEx>
        <w:trPr>
          <w:gridBefore w:val="1"/>
          <w:wBefore w:w="120" w:type="dxa"/>
        </w:trPr>
        <w:tc>
          <w:tcPr>
            <w:tcW w:w="284" w:type="dxa"/>
            <w:hideMark/>
          </w:tcPr>
          <w:p w14:paraId="72690553" w14:textId="77777777" w:rsidR="00482D6F" w:rsidRPr="001E4A50" w:rsidRDefault="00482D6F">
            <w:pPr>
              <w:pStyle w:val="BT0"/>
              <w:rPr>
                <w:rFonts w:ascii="Georgia" w:hAnsi="Georgia" w:cs="Arial"/>
                <w:color w:val="000000"/>
              </w:rPr>
            </w:pPr>
            <w:r w:rsidRPr="001E4A50">
              <w:rPr>
                <w:rFonts w:ascii="Georgia" w:hAnsi="Georgia" w:cs="Arial"/>
                <w:color w:val="000000"/>
              </w:rPr>
              <w:t>12</w:t>
            </w:r>
          </w:p>
        </w:tc>
        <w:tc>
          <w:tcPr>
            <w:tcW w:w="3969" w:type="dxa"/>
            <w:gridSpan w:val="2"/>
            <w:hideMark/>
          </w:tcPr>
          <w:p w14:paraId="41FE3238" w14:textId="77777777" w:rsidR="00482D6F" w:rsidRPr="001E4A50" w:rsidRDefault="00482D6F">
            <w:pPr>
              <w:pStyle w:val="BT0"/>
              <w:rPr>
                <w:rFonts w:ascii="Georgia" w:hAnsi="Georgia" w:cs="Arial"/>
                <w:color w:val="000000"/>
              </w:rPr>
            </w:pPr>
            <w:r w:rsidRPr="001E4A50">
              <w:rPr>
                <w:rFonts w:ascii="Georgia" w:hAnsi="Georgia" w:cs="Arial"/>
                <w:color w:val="000000"/>
              </w:rPr>
              <w:t>The number of copies to be supplied by the Principal:</w:t>
            </w:r>
          </w:p>
          <w:p w14:paraId="4FD96BEE" w14:textId="77777777" w:rsidR="00482D6F" w:rsidRPr="001E4A50" w:rsidRDefault="00482D6F">
            <w:pPr>
              <w:pStyle w:val="BT0"/>
              <w:rPr>
                <w:rFonts w:ascii="Georgia" w:hAnsi="Georgia" w:cs="Arial"/>
                <w:color w:val="000000"/>
              </w:rPr>
            </w:pPr>
            <w:r w:rsidRPr="001E4A50">
              <w:rPr>
                <w:rFonts w:ascii="Georgia" w:hAnsi="Georgia" w:cs="Arial"/>
                <w:color w:val="000000"/>
              </w:rPr>
              <w:t>(Clause 8.3)</w:t>
            </w:r>
          </w:p>
        </w:tc>
        <w:tc>
          <w:tcPr>
            <w:tcW w:w="4819" w:type="dxa"/>
            <w:gridSpan w:val="4"/>
          </w:tcPr>
          <w:p w14:paraId="630E5E47" w14:textId="77777777" w:rsidR="00482D6F" w:rsidRPr="001E4A50" w:rsidRDefault="00482D6F">
            <w:pPr>
              <w:pStyle w:val="BT0"/>
              <w:rPr>
                <w:rFonts w:ascii="Georgia" w:hAnsi="Georgia" w:cs="Arial"/>
                <w:color w:val="000000"/>
              </w:rPr>
            </w:pPr>
            <w:r w:rsidRPr="001E4A50">
              <w:rPr>
                <w:rFonts w:ascii="Georgia" w:hAnsi="Georgia" w:cs="Arial"/>
                <w:color w:val="000000"/>
              </w:rPr>
              <w:tab/>
              <w:t>1 copy</w:t>
            </w:r>
          </w:p>
          <w:p w14:paraId="3943BB4F" w14:textId="77777777" w:rsidR="00482D6F" w:rsidRPr="001E4A50" w:rsidRDefault="00482D6F">
            <w:pPr>
              <w:pStyle w:val="BT0"/>
              <w:rPr>
                <w:rFonts w:ascii="Georgia" w:hAnsi="Georgia" w:cs="Arial"/>
                <w:color w:val="000000"/>
              </w:rPr>
            </w:pPr>
          </w:p>
        </w:tc>
      </w:tr>
      <w:tr w:rsidR="00482D6F" w:rsidRPr="001E4A50" w14:paraId="33C26A4F" w14:textId="77777777" w:rsidTr="00482D6F">
        <w:tblPrEx>
          <w:jc w:val="left"/>
          <w:tblCellMar>
            <w:left w:w="0" w:type="dxa"/>
            <w:right w:w="0" w:type="dxa"/>
          </w:tblCellMar>
          <w:tblLook w:val="04A0" w:firstRow="1" w:lastRow="0" w:firstColumn="1" w:lastColumn="0" w:noHBand="0" w:noVBand="1"/>
        </w:tblPrEx>
        <w:trPr>
          <w:gridBefore w:val="1"/>
          <w:wBefore w:w="120" w:type="dxa"/>
        </w:trPr>
        <w:tc>
          <w:tcPr>
            <w:tcW w:w="284" w:type="dxa"/>
          </w:tcPr>
          <w:p w14:paraId="1A875685" w14:textId="77777777" w:rsidR="00482D6F" w:rsidRPr="001E4A50" w:rsidRDefault="00482D6F">
            <w:pPr>
              <w:pStyle w:val="BT0"/>
              <w:rPr>
                <w:rFonts w:ascii="Georgia" w:hAnsi="Georgia" w:cs="Arial"/>
                <w:color w:val="000000"/>
              </w:rPr>
            </w:pPr>
          </w:p>
        </w:tc>
        <w:tc>
          <w:tcPr>
            <w:tcW w:w="3969" w:type="dxa"/>
            <w:gridSpan w:val="2"/>
          </w:tcPr>
          <w:p w14:paraId="550EFDEA" w14:textId="77777777" w:rsidR="00482D6F" w:rsidRPr="001E4A50" w:rsidRDefault="00482D6F">
            <w:pPr>
              <w:pStyle w:val="BT0"/>
              <w:rPr>
                <w:rFonts w:ascii="Georgia" w:hAnsi="Georgia" w:cs="Arial"/>
                <w:color w:val="000000"/>
              </w:rPr>
            </w:pPr>
          </w:p>
        </w:tc>
        <w:tc>
          <w:tcPr>
            <w:tcW w:w="4819" w:type="dxa"/>
            <w:gridSpan w:val="4"/>
          </w:tcPr>
          <w:p w14:paraId="3B2FCC6E" w14:textId="77777777" w:rsidR="00482D6F" w:rsidRPr="001E4A50" w:rsidRDefault="00482D6F">
            <w:pPr>
              <w:pStyle w:val="BT0"/>
              <w:rPr>
                <w:rFonts w:ascii="Georgia" w:hAnsi="Georgia" w:cs="Arial"/>
                <w:color w:val="000000"/>
              </w:rPr>
            </w:pPr>
          </w:p>
        </w:tc>
      </w:tr>
      <w:tr w:rsidR="00482D6F" w:rsidRPr="001E4A50" w14:paraId="1DACA5D2" w14:textId="77777777" w:rsidTr="00482D6F">
        <w:tblPrEx>
          <w:jc w:val="left"/>
          <w:tblCellMar>
            <w:left w:w="0" w:type="dxa"/>
            <w:right w:w="0" w:type="dxa"/>
          </w:tblCellMar>
          <w:tblLook w:val="04A0" w:firstRow="1" w:lastRow="0" w:firstColumn="1" w:lastColumn="0" w:noHBand="0" w:noVBand="1"/>
        </w:tblPrEx>
        <w:trPr>
          <w:gridBefore w:val="1"/>
          <w:wBefore w:w="120" w:type="dxa"/>
        </w:trPr>
        <w:tc>
          <w:tcPr>
            <w:tcW w:w="284" w:type="dxa"/>
            <w:hideMark/>
          </w:tcPr>
          <w:p w14:paraId="44752414" w14:textId="77777777" w:rsidR="00482D6F" w:rsidRPr="001E4A50" w:rsidRDefault="00482D6F">
            <w:pPr>
              <w:pStyle w:val="BT0"/>
              <w:rPr>
                <w:rFonts w:ascii="Georgia" w:hAnsi="Georgia" w:cs="Arial"/>
                <w:color w:val="000000"/>
              </w:rPr>
            </w:pPr>
            <w:r w:rsidRPr="001E4A50">
              <w:rPr>
                <w:rFonts w:ascii="Georgia" w:hAnsi="Georgia" w:cs="Arial"/>
                <w:color w:val="000000"/>
              </w:rPr>
              <w:t>13</w:t>
            </w:r>
          </w:p>
        </w:tc>
        <w:tc>
          <w:tcPr>
            <w:tcW w:w="3969" w:type="dxa"/>
            <w:gridSpan w:val="2"/>
            <w:hideMark/>
          </w:tcPr>
          <w:p w14:paraId="5CF5E2C3" w14:textId="77777777" w:rsidR="00482D6F" w:rsidRPr="001E4A50" w:rsidRDefault="00482D6F">
            <w:pPr>
              <w:pStyle w:val="BT0"/>
              <w:rPr>
                <w:rFonts w:ascii="Georgia" w:hAnsi="Georgia" w:cs="Arial"/>
                <w:color w:val="000000"/>
              </w:rPr>
            </w:pPr>
            <w:r w:rsidRPr="001E4A50">
              <w:rPr>
                <w:rFonts w:ascii="Georgia" w:hAnsi="Georgia" w:cs="Arial"/>
                <w:color w:val="000000"/>
              </w:rPr>
              <w:t>The number of copies to be supplied by the Contractor:</w:t>
            </w:r>
          </w:p>
          <w:p w14:paraId="60094853" w14:textId="77777777" w:rsidR="00482D6F" w:rsidRPr="001E4A50" w:rsidRDefault="00482D6F">
            <w:pPr>
              <w:pStyle w:val="BT0"/>
              <w:rPr>
                <w:rFonts w:ascii="Georgia" w:hAnsi="Georgia" w:cs="Arial"/>
                <w:color w:val="000000"/>
              </w:rPr>
            </w:pPr>
            <w:r w:rsidRPr="001E4A50">
              <w:rPr>
                <w:rFonts w:ascii="Georgia" w:hAnsi="Georgia" w:cs="Arial"/>
                <w:color w:val="000000"/>
              </w:rPr>
              <w:t>(Clause 8.4)</w:t>
            </w:r>
          </w:p>
        </w:tc>
        <w:tc>
          <w:tcPr>
            <w:tcW w:w="4819" w:type="dxa"/>
            <w:gridSpan w:val="4"/>
          </w:tcPr>
          <w:p w14:paraId="5F289129" w14:textId="77777777" w:rsidR="00482D6F" w:rsidRPr="001E4A50" w:rsidRDefault="00482D6F">
            <w:pPr>
              <w:pStyle w:val="BT0"/>
              <w:rPr>
                <w:rFonts w:ascii="Georgia" w:hAnsi="Georgia" w:cs="Arial"/>
                <w:color w:val="000000"/>
              </w:rPr>
            </w:pPr>
            <w:r w:rsidRPr="001E4A50">
              <w:rPr>
                <w:rFonts w:ascii="Georgia" w:hAnsi="Georgia" w:cs="Arial"/>
                <w:color w:val="000000"/>
              </w:rPr>
              <w:tab/>
              <w:t>4 copies</w:t>
            </w:r>
          </w:p>
          <w:p w14:paraId="3255B926" w14:textId="77777777" w:rsidR="00482D6F" w:rsidRPr="001E4A50" w:rsidRDefault="00482D6F">
            <w:pPr>
              <w:pStyle w:val="BT0"/>
              <w:rPr>
                <w:rFonts w:ascii="Georgia" w:hAnsi="Georgia" w:cs="Arial"/>
                <w:color w:val="000000"/>
              </w:rPr>
            </w:pPr>
          </w:p>
        </w:tc>
      </w:tr>
      <w:tr w:rsidR="00482D6F" w:rsidRPr="001E4A50" w14:paraId="7612CA4D" w14:textId="77777777" w:rsidTr="00482D6F">
        <w:tblPrEx>
          <w:jc w:val="left"/>
          <w:tblCellMar>
            <w:left w:w="0" w:type="dxa"/>
            <w:right w:w="0" w:type="dxa"/>
          </w:tblCellMar>
          <w:tblLook w:val="04A0" w:firstRow="1" w:lastRow="0" w:firstColumn="1" w:lastColumn="0" w:noHBand="0" w:noVBand="1"/>
        </w:tblPrEx>
        <w:trPr>
          <w:gridBefore w:val="1"/>
          <w:wBefore w:w="120" w:type="dxa"/>
        </w:trPr>
        <w:tc>
          <w:tcPr>
            <w:tcW w:w="284" w:type="dxa"/>
          </w:tcPr>
          <w:p w14:paraId="036239EA" w14:textId="77777777" w:rsidR="00482D6F" w:rsidRPr="001E4A50" w:rsidRDefault="00482D6F">
            <w:pPr>
              <w:pStyle w:val="BT0"/>
              <w:rPr>
                <w:rFonts w:ascii="Georgia" w:hAnsi="Georgia" w:cs="Arial"/>
                <w:color w:val="000000"/>
              </w:rPr>
            </w:pPr>
          </w:p>
        </w:tc>
        <w:tc>
          <w:tcPr>
            <w:tcW w:w="3969" w:type="dxa"/>
            <w:gridSpan w:val="2"/>
          </w:tcPr>
          <w:p w14:paraId="6A548A91" w14:textId="77777777" w:rsidR="00482D6F" w:rsidRPr="001E4A50" w:rsidRDefault="00482D6F">
            <w:pPr>
              <w:pStyle w:val="BT0"/>
              <w:rPr>
                <w:rFonts w:ascii="Georgia" w:hAnsi="Georgia" w:cs="Arial"/>
                <w:color w:val="000000"/>
              </w:rPr>
            </w:pPr>
          </w:p>
        </w:tc>
        <w:tc>
          <w:tcPr>
            <w:tcW w:w="4819" w:type="dxa"/>
            <w:gridSpan w:val="4"/>
          </w:tcPr>
          <w:p w14:paraId="4854BE3B" w14:textId="77777777" w:rsidR="00482D6F" w:rsidRPr="001E4A50" w:rsidRDefault="00482D6F">
            <w:pPr>
              <w:pStyle w:val="BT0"/>
              <w:rPr>
                <w:rFonts w:ascii="Georgia" w:hAnsi="Georgia" w:cs="Arial"/>
                <w:color w:val="000000"/>
              </w:rPr>
            </w:pPr>
          </w:p>
        </w:tc>
      </w:tr>
      <w:tr w:rsidR="00482D6F" w:rsidRPr="001E4A50" w14:paraId="18516B0C" w14:textId="77777777" w:rsidTr="00482D6F">
        <w:tblPrEx>
          <w:jc w:val="left"/>
          <w:tblCellMar>
            <w:left w:w="0" w:type="dxa"/>
            <w:right w:w="0" w:type="dxa"/>
          </w:tblCellMar>
          <w:tblLook w:val="04A0" w:firstRow="1" w:lastRow="0" w:firstColumn="1" w:lastColumn="0" w:noHBand="0" w:noVBand="1"/>
        </w:tblPrEx>
        <w:trPr>
          <w:gridBefore w:val="1"/>
          <w:wBefore w:w="120" w:type="dxa"/>
        </w:trPr>
        <w:tc>
          <w:tcPr>
            <w:tcW w:w="284" w:type="dxa"/>
            <w:hideMark/>
          </w:tcPr>
          <w:p w14:paraId="49E7E941" w14:textId="77777777" w:rsidR="00482D6F" w:rsidRPr="001E4A50" w:rsidRDefault="00482D6F">
            <w:pPr>
              <w:pStyle w:val="BT0"/>
              <w:keepNext/>
              <w:rPr>
                <w:rFonts w:ascii="Georgia" w:hAnsi="Georgia" w:cs="Arial"/>
                <w:color w:val="000000"/>
              </w:rPr>
            </w:pPr>
            <w:r w:rsidRPr="001E4A50">
              <w:rPr>
                <w:rFonts w:ascii="Georgia" w:hAnsi="Georgia" w:cs="Arial"/>
                <w:color w:val="000000"/>
              </w:rPr>
              <w:t>14</w:t>
            </w:r>
          </w:p>
        </w:tc>
        <w:tc>
          <w:tcPr>
            <w:tcW w:w="3969" w:type="dxa"/>
            <w:gridSpan w:val="2"/>
            <w:hideMark/>
          </w:tcPr>
          <w:p w14:paraId="60EC3110" w14:textId="77777777" w:rsidR="00482D6F" w:rsidRPr="001E4A50" w:rsidRDefault="00482D6F">
            <w:pPr>
              <w:pStyle w:val="BT0"/>
              <w:rPr>
                <w:rFonts w:ascii="Georgia" w:hAnsi="Georgia" w:cs="Arial"/>
                <w:color w:val="000000"/>
              </w:rPr>
            </w:pPr>
            <w:r w:rsidRPr="001E4A50">
              <w:rPr>
                <w:rFonts w:ascii="Georgia" w:hAnsi="Georgia" w:cs="Arial"/>
                <w:color w:val="000000"/>
              </w:rPr>
              <w:t>The time within which the Superintendent must give a direction as to the suitability and return the Contractor's copies:</w:t>
            </w:r>
          </w:p>
          <w:p w14:paraId="60231378" w14:textId="77777777" w:rsidR="00482D6F" w:rsidRPr="001E4A50" w:rsidRDefault="00482D6F">
            <w:pPr>
              <w:pStyle w:val="BT0"/>
              <w:rPr>
                <w:rFonts w:ascii="Georgia" w:hAnsi="Georgia" w:cs="Arial"/>
                <w:color w:val="000000"/>
              </w:rPr>
            </w:pPr>
            <w:r w:rsidRPr="001E4A50">
              <w:rPr>
                <w:rFonts w:ascii="Georgia" w:hAnsi="Georgia" w:cs="Arial"/>
                <w:color w:val="000000"/>
              </w:rPr>
              <w:t>(Clause 8.4)</w:t>
            </w:r>
          </w:p>
        </w:tc>
        <w:tc>
          <w:tcPr>
            <w:tcW w:w="4819" w:type="dxa"/>
            <w:gridSpan w:val="4"/>
            <w:hideMark/>
          </w:tcPr>
          <w:p w14:paraId="3CAEC892" w14:textId="77777777" w:rsidR="00482D6F" w:rsidRPr="001E4A50" w:rsidRDefault="00482D6F">
            <w:pPr>
              <w:pStyle w:val="BT0"/>
              <w:rPr>
                <w:rFonts w:ascii="Georgia" w:hAnsi="Georgia" w:cs="Arial"/>
                <w:color w:val="000000"/>
              </w:rPr>
            </w:pPr>
            <w:r w:rsidRPr="001E4A50">
              <w:rPr>
                <w:rFonts w:ascii="Georgia" w:hAnsi="Georgia" w:cs="Arial"/>
                <w:color w:val="000000"/>
              </w:rPr>
              <w:tab/>
              <w:t>10 Business Days</w:t>
            </w:r>
          </w:p>
        </w:tc>
      </w:tr>
      <w:tr w:rsidR="00482D6F" w:rsidRPr="001E4A50" w14:paraId="70AA429B" w14:textId="77777777" w:rsidTr="00482D6F">
        <w:tblPrEx>
          <w:jc w:val="left"/>
          <w:tblCellMar>
            <w:left w:w="0" w:type="dxa"/>
            <w:right w:w="0" w:type="dxa"/>
          </w:tblCellMar>
          <w:tblLook w:val="04A0" w:firstRow="1" w:lastRow="0" w:firstColumn="1" w:lastColumn="0" w:noHBand="0" w:noVBand="1"/>
        </w:tblPrEx>
        <w:trPr>
          <w:gridBefore w:val="1"/>
          <w:wBefore w:w="120" w:type="dxa"/>
        </w:trPr>
        <w:tc>
          <w:tcPr>
            <w:tcW w:w="284" w:type="dxa"/>
          </w:tcPr>
          <w:p w14:paraId="06847551" w14:textId="77777777" w:rsidR="00482D6F" w:rsidRPr="001E4A50" w:rsidRDefault="00482D6F">
            <w:pPr>
              <w:pStyle w:val="BT0"/>
              <w:rPr>
                <w:rFonts w:ascii="Georgia" w:hAnsi="Georgia" w:cs="Arial"/>
                <w:color w:val="000000"/>
              </w:rPr>
            </w:pPr>
          </w:p>
        </w:tc>
        <w:tc>
          <w:tcPr>
            <w:tcW w:w="3969" w:type="dxa"/>
            <w:gridSpan w:val="2"/>
          </w:tcPr>
          <w:p w14:paraId="2295629E" w14:textId="77777777" w:rsidR="00482D6F" w:rsidRPr="001E4A50" w:rsidRDefault="00482D6F">
            <w:pPr>
              <w:pStyle w:val="BT0"/>
              <w:rPr>
                <w:rFonts w:ascii="Georgia" w:hAnsi="Georgia" w:cs="Arial"/>
                <w:color w:val="000000"/>
              </w:rPr>
            </w:pPr>
          </w:p>
        </w:tc>
        <w:tc>
          <w:tcPr>
            <w:tcW w:w="4819" w:type="dxa"/>
            <w:gridSpan w:val="4"/>
          </w:tcPr>
          <w:p w14:paraId="57F51818" w14:textId="77777777" w:rsidR="00482D6F" w:rsidRPr="001E4A50" w:rsidRDefault="00482D6F">
            <w:pPr>
              <w:pStyle w:val="BT0"/>
              <w:rPr>
                <w:rFonts w:ascii="Georgia" w:hAnsi="Georgia" w:cs="Arial"/>
                <w:color w:val="000000"/>
              </w:rPr>
            </w:pPr>
          </w:p>
        </w:tc>
      </w:tr>
      <w:tr w:rsidR="00482D6F" w:rsidRPr="001E4A50" w14:paraId="5AF62929" w14:textId="77777777" w:rsidTr="00482D6F">
        <w:tblPrEx>
          <w:jc w:val="left"/>
          <w:tblCellMar>
            <w:left w:w="0" w:type="dxa"/>
            <w:right w:w="0" w:type="dxa"/>
          </w:tblCellMar>
          <w:tblLook w:val="04A0" w:firstRow="1" w:lastRow="0" w:firstColumn="1" w:lastColumn="0" w:noHBand="0" w:noVBand="1"/>
        </w:tblPrEx>
        <w:trPr>
          <w:gridBefore w:val="1"/>
          <w:wBefore w:w="120" w:type="dxa"/>
        </w:trPr>
        <w:tc>
          <w:tcPr>
            <w:tcW w:w="284" w:type="dxa"/>
            <w:hideMark/>
          </w:tcPr>
          <w:p w14:paraId="4ECA381B" w14:textId="77777777" w:rsidR="00482D6F" w:rsidRPr="001E4A50" w:rsidRDefault="00482D6F">
            <w:pPr>
              <w:pStyle w:val="BT0"/>
              <w:rPr>
                <w:rFonts w:ascii="Georgia" w:hAnsi="Georgia" w:cs="Arial"/>
                <w:color w:val="000000"/>
              </w:rPr>
            </w:pPr>
            <w:r w:rsidRPr="001E4A50">
              <w:rPr>
                <w:rFonts w:ascii="Georgia" w:hAnsi="Georgia" w:cs="Arial"/>
                <w:color w:val="000000"/>
              </w:rPr>
              <w:lastRenderedPageBreak/>
              <w:t>15</w:t>
            </w:r>
          </w:p>
        </w:tc>
        <w:tc>
          <w:tcPr>
            <w:tcW w:w="3969" w:type="dxa"/>
            <w:gridSpan w:val="2"/>
            <w:hideMark/>
          </w:tcPr>
          <w:p w14:paraId="3ED75121" w14:textId="77777777" w:rsidR="00482D6F" w:rsidRPr="001E4A50" w:rsidRDefault="00482D6F">
            <w:pPr>
              <w:pStyle w:val="BT0"/>
              <w:rPr>
                <w:rFonts w:ascii="Georgia" w:hAnsi="Georgia" w:cs="Arial"/>
                <w:color w:val="000000"/>
              </w:rPr>
            </w:pPr>
            <w:r w:rsidRPr="001E4A50">
              <w:rPr>
                <w:rFonts w:ascii="Georgia" w:hAnsi="Georgia" w:cs="Arial"/>
                <w:color w:val="000000"/>
              </w:rPr>
              <w:t>Work which cannot be subcontracted without approval:</w:t>
            </w:r>
          </w:p>
          <w:p w14:paraId="6550395A" w14:textId="77777777" w:rsidR="00482D6F" w:rsidRPr="001E4A50" w:rsidRDefault="00482D6F">
            <w:pPr>
              <w:pStyle w:val="BT0"/>
              <w:rPr>
                <w:rFonts w:ascii="Georgia" w:hAnsi="Georgia" w:cs="Arial"/>
                <w:color w:val="000000"/>
              </w:rPr>
            </w:pPr>
            <w:r w:rsidRPr="001E4A50">
              <w:rPr>
                <w:rFonts w:ascii="Georgia" w:hAnsi="Georgia" w:cs="Arial"/>
                <w:color w:val="000000"/>
              </w:rPr>
              <w:t>(Clause 9.2)</w:t>
            </w:r>
          </w:p>
        </w:tc>
        <w:tc>
          <w:tcPr>
            <w:tcW w:w="4819" w:type="dxa"/>
            <w:gridSpan w:val="4"/>
          </w:tcPr>
          <w:p w14:paraId="51B50DC8" w14:textId="02B4119A" w:rsidR="00482D6F" w:rsidRPr="001E4A50" w:rsidRDefault="00482D6F">
            <w:pPr>
              <w:pStyle w:val="BT0"/>
              <w:rPr>
                <w:rFonts w:ascii="Georgia" w:hAnsi="Georgia" w:cs="Arial"/>
                <w:color w:val="000000"/>
              </w:rPr>
            </w:pPr>
            <w:r w:rsidRPr="001E4A50">
              <w:rPr>
                <w:rFonts w:ascii="Georgia" w:hAnsi="Georgia" w:cs="Arial"/>
                <w:color w:val="000000"/>
              </w:rPr>
              <w:tab/>
            </w:r>
            <w:r w:rsidR="00C66391" w:rsidRPr="001E4A50">
              <w:rPr>
                <w:rFonts w:ascii="Georgia" w:hAnsi="Georgia" w:cs="Arial"/>
                <w:color w:val="000000"/>
                <w:highlight w:val="yellow"/>
              </w:rPr>
              <w:t>[INSERT]</w:t>
            </w:r>
          </w:p>
          <w:p w14:paraId="29DE9490" w14:textId="77777777" w:rsidR="00482D6F" w:rsidRPr="001E4A50" w:rsidRDefault="00482D6F">
            <w:pPr>
              <w:pStyle w:val="BT0"/>
              <w:rPr>
                <w:rFonts w:ascii="Georgia" w:hAnsi="Georgia" w:cs="Arial"/>
                <w:color w:val="000000"/>
              </w:rPr>
            </w:pPr>
          </w:p>
        </w:tc>
      </w:tr>
      <w:tr w:rsidR="00482D6F" w:rsidRPr="001E4A50" w14:paraId="567BFD42" w14:textId="77777777" w:rsidTr="00482D6F">
        <w:tblPrEx>
          <w:jc w:val="left"/>
          <w:tblCellMar>
            <w:left w:w="0" w:type="dxa"/>
            <w:right w:w="0" w:type="dxa"/>
          </w:tblCellMar>
          <w:tblLook w:val="04A0" w:firstRow="1" w:lastRow="0" w:firstColumn="1" w:lastColumn="0" w:noHBand="0" w:noVBand="1"/>
        </w:tblPrEx>
        <w:trPr>
          <w:gridBefore w:val="1"/>
          <w:wBefore w:w="120" w:type="dxa"/>
        </w:trPr>
        <w:tc>
          <w:tcPr>
            <w:tcW w:w="284" w:type="dxa"/>
          </w:tcPr>
          <w:p w14:paraId="3095E35C" w14:textId="77777777" w:rsidR="00482D6F" w:rsidRPr="001E4A50" w:rsidRDefault="00482D6F">
            <w:pPr>
              <w:pStyle w:val="BT0"/>
              <w:rPr>
                <w:rFonts w:ascii="Georgia" w:hAnsi="Georgia" w:cs="Arial"/>
                <w:color w:val="000000"/>
              </w:rPr>
            </w:pPr>
          </w:p>
        </w:tc>
        <w:tc>
          <w:tcPr>
            <w:tcW w:w="3969" w:type="dxa"/>
            <w:gridSpan w:val="2"/>
          </w:tcPr>
          <w:p w14:paraId="0140159F" w14:textId="77777777" w:rsidR="00482D6F" w:rsidRPr="001E4A50" w:rsidRDefault="00482D6F">
            <w:pPr>
              <w:pStyle w:val="BT0"/>
              <w:rPr>
                <w:rFonts w:ascii="Georgia" w:hAnsi="Georgia" w:cs="Arial"/>
                <w:color w:val="000000"/>
              </w:rPr>
            </w:pPr>
          </w:p>
        </w:tc>
        <w:tc>
          <w:tcPr>
            <w:tcW w:w="4819" w:type="dxa"/>
            <w:gridSpan w:val="4"/>
          </w:tcPr>
          <w:p w14:paraId="128A1608" w14:textId="77777777" w:rsidR="00482D6F" w:rsidRPr="001E4A50" w:rsidRDefault="00482D6F">
            <w:pPr>
              <w:pStyle w:val="BT0"/>
              <w:rPr>
                <w:rFonts w:ascii="Georgia" w:hAnsi="Georgia" w:cs="Arial"/>
                <w:color w:val="000000"/>
              </w:rPr>
            </w:pPr>
          </w:p>
        </w:tc>
      </w:tr>
      <w:tr w:rsidR="00482D6F" w:rsidRPr="001E4A50" w14:paraId="22CC1BB6" w14:textId="77777777" w:rsidTr="00482D6F">
        <w:tblPrEx>
          <w:jc w:val="left"/>
          <w:tblCellMar>
            <w:left w:w="0" w:type="dxa"/>
            <w:right w:w="0" w:type="dxa"/>
          </w:tblCellMar>
          <w:tblLook w:val="04A0" w:firstRow="1" w:lastRow="0" w:firstColumn="1" w:lastColumn="0" w:noHBand="0" w:noVBand="1"/>
        </w:tblPrEx>
        <w:trPr>
          <w:gridBefore w:val="1"/>
          <w:wBefore w:w="120" w:type="dxa"/>
        </w:trPr>
        <w:tc>
          <w:tcPr>
            <w:tcW w:w="284" w:type="dxa"/>
            <w:hideMark/>
          </w:tcPr>
          <w:p w14:paraId="6DAFB5D6" w14:textId="77777777" w:rsidR="00482D6F" w:rsidRPr="001E4A50" w:rsidRDefault="00482D6F">
            <w:pPr>
              <w:pStyle w:val="BT0"/>
              <w:rPr>
                <w:rFonts w:ascii="Georgia" w:hAnsi="Georgia" w:cs="Arial"/>
                <w:color w:val="000000"/>
              </w:rPr>
            </w:pPr>
            <w:r w:rsidRPr="001E4A50">
              <w:rPr>
                <w:rFonts w:ascii="Georgia" w:hAnsi="Georgia" w:cs="Arial"/>
                <w:color w:val="000000"/>
              </w:rPr>
              <w:t>16</w:t>
            </w:r>
          </w:p>
        </w:tc>
        <w:tc>
          <w:tcPr>
            <w:tcW w:w="3969" w:type="dxa"/>
            <w:gridSpan w:val="2"/>
            <w:hideMark/>
          </w:tcPr>
          <w:p w14:paraId="08DFC7A2" w14:textId="77777777" w:rsidR="00482D6F" w:rsidRPr="001E4A50" w:rsidRDefault="00482D6F">
            <w:pPr>
              <w:pStyle w:val="BT0"/>
              <w:rPr>
                <w:rFonts w:ascii="Georgia" w:hAnsi="Georgia" w:cs="Arial"/>
                <w:color w:val="000000"/>
              </w:rPr>
            </w:pPr>
            <w:r w:rsidRPr="001E4A50">
              <w:rPr>
                <w:rFonts w:ascii="Georgia" w:hAnsi="Georgia" w:cs="Arial"/>
                <w:color w:val="000000"/>
              </w:rPr>
              <w:t>The percentage for profit, attendance, overheads and preliminaries:</w:t>
            </w:r>
          </w:p>
          <w:p w14:paraId="0BFA531E" w14:textId="77777777" w:rsidR="00482D6F" w:rsidRPr="001E4A50" w:rsidRDefault="00482D6F">
            <w:pPr>
              <w:pStyle w:val="BT0"/>
              <w:rPr>
                <w:rFonts w:ascii="Georgia" w:hAnsi="Georgia" w:cs="Arial"/>
                <w:color w:val="000000"/>
              </w:rPr>
            </w:pPr>
            <w:r w:rsidRPr="001E4A50">
              <w:rPr>
                <w:rFonts w:ascii="Georgia" w:hAnsi="Georgia" w:cs="Arial"/>
                <w:color w:val="000000"/>
              </w:rPr>
              <w:t>(Clause 11.8)</w:t>
            </w:r>
          </w:p>
        </w:tc>
        <w:tc>
          <w:tcPr>
            <w:tcW w:w="4819" w:type="dxa"/>
            <w:gridSpan w:val="4"/>
            <w:hideMark/>
          </w:tcPr>
          <w:p w14:paraId="1D536165" w14:textId="77777777" w:rsidR="00482D6F" w:rsidRPr="001E4A50" w:rsidRDefault="00482D6F">
            <w:pPr>
              <w:pStyle w:val="BT0"/>
              <w:rPr>
                <w:rFonts w:ascii="Georgia" w:hAnsi="Georgia" w:cs="Arial"/>
                <w:color w:val="000000"/>
              </w:rPr>
            </w:pPr>
            <w:r w:rsidRPr="001E4A50">
              <w:rPr>
                <w:rFonts w:ascii="Georgia" w:hAnsi="Georgia" w:cs="Arial"/>
                <w:color w:val="000000"/>
              </w:rPr>
              <w:tab/>
              <w:t>10%</w:t>
            </w:r>
          </w:p>
        </w:tc>
      </w:tr>
    </w:tbl>
    <w:p w14:paraId="0B4FDB8E" w14:textId="77777777" w:rsidR="00482D6F" w:rsidRPr="001E4A50" w:rsidRDefault="00482D6F" w:rsidP="00482D6F">
      <w:pPr>
        <w:spacing w:before="0"/>
        <w:rPr>
          <w:rFonts w:ascii="Georgia" w:hAnsi="Georgia" w:cs="Arial"/>
          <w:color w:val="000000"/>
          <w:spacing w:val="6"/>
          <w:sz w:val="20"/>
          <w:lang w:eastAsia="en-AU"/>
        </w:rPr>
        <w:sectPr w:rsidR="00482D6F" w:rsidRPr="001E4A50" w:rsidSect="00482D6F">
          <w:type w:val="continuous"/>
          <w:pgSz w:w="11908" w:h="16833"/>
          <w:pgMar w:top="1134" w:right="1418" w:bottom="851" w:left="1418" w:header="567" w:footer="982" w:gutter="0"/>
          <w:cols w:space="720"/>
          <w:formProt w:val="0"/>
        </w:sectPr>
      </w:pPr>
    </w:p>
    <w:tbl>
      <w:tblPr>
        <w:tblW w:w="0" w:type="auto"/>
        <w:tblLayout w:type="fixed"/>
        <w:tblCellMar>
          <w:left w:w="0" w:type="dxa"/>
          <w:right w:w="0" w:type="dxa"/>
        </w:tblCellMar>
        <w:tblLook w:val="04A0" w:firstRow="1" w:lastRow="0" w:firstColumn="1" w:lastColumn="0" w:noHBand="0" w:noVBand="1"/>
      </w:tblPr>
      <w:tblGrid>
        <w:gridCol w:w="284"/>
        <w:gridCol w:w="3969"/>
        <w:gridCol w:w="4795"/>
      </w:tblGrid>
      <w:tr w:rsidR="00482D6F" w:rsidRPr="001E4A50" w14:paraId="22211326" w14:textId="77777777" w:rsidTr="00482D6F">
        <w:tc>
          <w:tcPr>
            <w:tcW w:w="284" w:type="dxa"/>
          </w:tcPr>
          <w:p w14:paraId="11A6802D" w14:textId="77777777" w:rsidR="00482D6F" w:rsidRPr="001E4A50" w:rsidRDefault="00482D6F">
            <w:pPr>
              <w:pStyle w:val="BT0"/>
              <w:rPr>
                <w:rFonts w:ascii="Georgia" w:hAnsi="Georgia" w:cs="Arial"/>
                <w:color w:val="000000"/>
              </w:rPr>
            </w:pPr>
          </w:p>
        </w:tc>
        <w:tc>
          <w:tcPr>
            <w:tcW w:w="3969" w:type="dxa"/>
          </w:tcPr>
          <w:p w14:paraId="3B8FEA8E" w14:textId="77777777" w:rsidR="00482D6F" w:rsidRPr="001E4A50" w:rsidRDefault="00482D6F">
            <w:pPr>
              <w:pStyle w:val="BT0"/>
              <w:rPr>
                <w:rFonts w:ascii="Georgia" w:hAnsi="Georgia" w:cs="Arial"/>
                <w:color w:val="000000"/>
              </w:rPr>
            </w:pPr>
          </w:p>
        </w:tc>
        <w:tc>
          <w:tcPr>
            <w:tcW w:w="4795" w:type="dxa"/>
          </w:tcPr>
          <w:p w14:paraId="1B2629DF" w14:textId="77777777" w:rsidR="00482D6F" w:rsidRPr="001E4A50" w:rsidRDefault="00482D6F">
            <w:pPr>
              <w:pStyle w:val="BT0"/>
              <w:rPr>
                <w:rFonts w:ascii="Georgia" w:hAnsi="Georgia" w:cs="Arial"/>
                <w:color w:val="000000"/>
              </w:rPr>
            </w:pPr>
          </w:p>
        </w:tc>
      </w:tr>
      <w:tr w:rsidR="00482D6F" w:rsidRPr="001E4A50" w14:paraId="6BEE9B2C" w14:textId="77777777" w:rsidTr="00482D6F">
        <w:tc>
          <w:tcPr>
            <w:tcW w:w="284" w:type="dxa"/>
            <w:hideMark/>
          </w:tcPr>
          <w:p w14:paraId="69E8690D" w14:textId="77777777" w:rsidR="00482D6F" w:rsidRPr="001E4A50" w:rsidRDefault="00482D6F">
            <w:pPr>
              <w:pStyle w:val="BT0"/>
              <w:rPr>
                <w:rFonts w:ascii="Georgia" w:hAnsi="Georgia" w:cs="Arial"/>
                <w:color w:val="000000"/>
              </w:rPr>
            </w:pPr>
            <w:r w:rsidRPr="001E4A50">
              <w:rPr>
                <w:rFonts w:ascii="Georgia" w:hAnsi="Georgia" w:cs="Arial"/>
                <w:color w:val="000000"/>
              </w:rPr>
              <w:t>17</w:t>
            </w:r>
          </w:p>
        </w:tc>
        <w:tc>
          <w:tcPr>
            <w:tcW w:w="3969" w:type="dxa"/>
            <w:hideMark/>
          </w:tcPr>
          <w:p w14:paraId="1413062C" w14:textId="77777777" w:rsidR="00482D6F" w:rsidRPr="001E4A50" w:rsidRDefault="00482D6F">
            <w:pPr>
              <w:pStyle w:val="BT0"/>
              <w:rPr>
                <w:rFonts w:ascii="Georgia" w:hAnsi="Georgia" w:cs="Arial"/>
                <w:color w:val="000000"/>
              </w:rPr>
            </w:pPr>
            <w:r w:rsidRPr="001E4A50">
              <w:rPr>
                <w:rFonts w:ascii="Georgia" w:hAnsi="Georgia" w:cs="Arial"/>
                <w:color w:val="000000"/>
              </w:rPr>
              <w:t>Insurance of the Works—the alternative applying:</w:t>
            </w:r>
          </w:p>
          <w:p w14:paraId="38E06F6C" w14:textId="77777777" w:rsidR="00482D6F" w:rsidRPr="001E4A50" w:rsidRDefault="00482D6F">
            <w:pPr>
              <w:pStyle w:val="BT0"/>
              <w:rPr>
                <w:rFonts w:ascii="Georgia" w:hAnsi="Georgia" w:cs="Arial"/>
                <w:color w:val="000000"/>
              </w:rPr>
            </w:pPr>
            <w:r w:rsidRPr="001E4A50">
              <w:rPr>
                <w:rFonts w:ascii="Georgia" w:hAnsi="Georgia" w:cs="Arial"/>
                <w:color w:val="000000"/>
              </w:rPr>
              <w:t>(Clause 18)</w:t>
            </w:r>
          </w:p>
        </w:tc>
        <w:tc>
          <w:tcPr>
            <w:tcW w:w="4795" w:type="dxa"/>
            <w:hideMark/>
          </w:tcPr>
          <w:p w14:paraId="151F46DF" w14:textId="77777777" w:rsidR="00482D6F" w:rsidRPr="001E4A50" w:rsidRDefault="00482D6F">
            <w:pPr>
              <w:pStyle w:val="BT0"/>
              <w:rPr>
                <w:rFonts w:ascii="Georgia" w:hAnsi="Georgia" w:cs="Arial"/>
                <w:color w:val="000000"/>
              </w:rPr>
            </w:pPr>
            <w:r w:rsidRPr="001E4A50">
              <w:rPr>
                <w:rFonts w:ascii="Georgia" w:hAnsi="Georgia" w:cs="Arial"/>
                <w:color w:val="000000"/>
              </w:rPr>
              <w:tab/>
              <w:t>Alternative  1 –  Contractor to supply</w:t>
            </w:r>
          </w:p>
        </w:tc>
      </w:tr>
      <w:tr w:rsidR="00482D6F" w:rsidRPr="001E4A50" w14:paraId="2E6D03DB" w14:textId="77777777" w:rsidTr="00482D6F">
        <w:tc>
          <w:tcPr>
            <w:tcW w:w="284" w:type="dxa"/>
          </w:tcPr>
          <w:p w14:paraId="3BC3CFBC" w14:textId="77777777" w:rsidR="00482D6F" w:rsidRPr="001E4A50" w:rsidRDefault="00482D6F">
            <w:pPr>
              <w:pStyle w:val="BT0"/>
              <w:rPr>
                <w:rFonts w:ascii="Georgia" w:hAnsi="Georgia" w:cs="Arial"/>
                <w:color w:val="000000"/>
              </w:rPr>
            </w:pPr>
          </w:p>
        </w:tc>
        <w:tc>
          <w:tcPr>
            <w:tcW w:w="3969" w:type="dxa"/>
          </w:tcPr>
          <w:p w14:paraId="620536BD" w14:textId="77777777" w:rsidR="00482D6F" w:rsidRPr="001E4A50" w:rsidRDefault="00482D6F">
            <w:pPr>
              <w:pStyle w:val="BT0"/>
              <w:rPr>
                <w:rFonts w:ascii="Georgia" w:hAnsi="Georgia" w:cs="Arial"/>
                <w:color w:val="000000"/>
              </w:rPr>
            </w:pPr>
          </w:p>
        </w:tc>
        <w:tc>
          <w:tcPr>
            <w:tcW w:w="4795" w:type="dxa"/>
          </w:tcPr>
          <w:p w14:paraId="7D11C986" w14:textId="77777777" w:rsidR="00482D6F" w:rsidRPr="001E4A50" w:rsidRDefault="00482D6F">
            <w:pPr>
              <w:pStyle w:val="BT0"/>
              <w:rPr>
                <w:rFonts w:ascii="Georgia" w:hAnsi="Georgia" w:cs="Arial"/>
                <w:color w:val="000000"/>
              </w:rPr>
            </w:pPr>
          </w:p>
        </w:tc>
      </w:tr>
      <w:tr w:rsidR="00482D6F" w:rsidRPr="001E4A50" w14:paraId="522AE41B" w14:textId="77777777" w:rsidTr="00482D6F">
        <w:tc>
          <w:tcPr>
            <w:tcW w:w="284" w:type="dxa"/>
            <w:hideMark/>
          </w:tcPr>
          <w:p w14:paraId="2739AADF" w14:textId="77777777" w:rsidR="00482D6F" w:rsidRPr="001E4A50" w:rsidRDefault="00482D6F">
            <w:pPr>
              <w:pStyle w:val="BT0"/>
              <w:keepNext/>
              <w:rPr>
                <w:rFonts w:ascii="Georgia" w:hAnsi="Georgia" w:cs="Arial"/>
                <w:color w:val="000000"/>
              </w:rPr>
            </w:pPr>
            <w:r w:rsidRPr="001E4A50">
              <w:rPr>
                <w:rFonts w:ascii="Georgia" w:hAnsi="Georgia" w:cs="Arial"/>
                <w:color w:val="000000"/>
              </w:rPr>
              <w:t>18</w:t>
            </w:r>
          </w:p>
        </w:tc>
        <w:tc>
          <w:tcPr>
            <w:tcW w:w="3969" w:type="dxa"/>
            <w:hideMark/>
          </w:tcPr>
          <w:p w14:paraId="6A5CFD55" w14:textId="77777777" w:rsidR="00482D6F" w:rsidRPr="001E4A50" w:rsidRDefault="00482D6F">
            <w:pPr>
              <w:pStyle w:val="BT0"/>
              <w:keepNext/>
              <w:keepLines/>
              <w:rPr>
                <w:rFonts w:ascii="Georgia" w:hAnsi="Georgia" w:cs="Arial"/>
                <w:color w:val="000000"/>
              </w:rPr>
            </w:pPr>
            <w:r w:rsidRPr="001E4A50">
              <w:rPr>
                <w:rFonts w:ascii="Georgia" w:hAnsi="Georgia" w:cs="Arial"/>
                <w:color w:val="000000"/>
              </w:rPr>
              <w:t>The assessment for insurance purposes of the costs of demolition and removal of debris:</w:t>
            </w:r>
          </w:p>
          <w:p w14:paraId="0C6F9B4C" w14:textId="77777777" w:rsidR="00482D6F" w:rsidRPr="001E4A50" w:rsidRDefault="00482D6F">
            <w:pPr>
              <w:pStyle w:val="BT0"/>
              <w:keepNext/>
              <w:rPr>
                <w:rFonts w:ascii="Georgia" w:hAnsi="Georgia" w:cs="Arial"/>
                <w:color w:val="000000"/>
              </w:rPr>
            </w:pPr>
            <w:r w:rsidRPr="001E4A50">
              <w:rPr>
                <w:rFonts w:ascii="Georgia" w:hAnsi="Georgia" w:cs="Arial"/>
                <w:color w:val="000000"/>
              </w:rPr>
              <w:t>(Clause 18(ii))</w:t>
            </w:r>
          </w:p>
        </w:tc>
        <w:tc>
          <w:tcPr>
            <w:tcW w:w="4795" w:type="dxa"/>
            <w:hideMark/>
          </w:tcPr>
          <w:p w14:paraId="30A557ED" w14:textId="77777777" w:rsidR="00482D6F" w:rsidRPr="001E4A50" w:rsidRDefault="00482D6F">
            <w:pPr>
              <w:pStyle w:val="BT0"/>
              <w:keepNext/>
              <w:rPr>
                <w:rFonts w:ascii="Georgia" w:hAnsi="Georgia" w:cs="Arial"/>
                <w:color w:val="000000"/>
              </w:rPr>
            </w:pPr>
            <w:r w:rsidRPr="001E4A50">
              <w:rPr>
                <w:rFonts w:ascii="Georgia" w:hAnsi="Georgia" w:cs="Arial"/>
                <w:color w:val="000000"/>
              </w:rPr>
              <w:tab/>
            </w:r>
            <w:r w:rsidRPr="001E4A50">
              <w:rPr>
                <w:rFonts w:ascii="Georgia" w:hAnsi="Georgia" w:cs="Arial"/>
              </w:rPr>
              <w:t>10</w:t>
            </w:r>
            <w:r w:rsidRPr="001E4A50">
              <w:rPr>
                <w:rFonts w:ascii="Georgia" w:hAnsi="Georgia" w:cs="Arial"/>
                <w:color w:val="000000"/>
              </w:rPr>
              <w:t>% of Contract Sum</w:t>
            </w:r>
          </w:p>
        </w:tc>
      </w:tr>
      <w:tr w:rsidR="00482D6F" w:rsidRPr="001E4A50" w14:paraId="62E83A0D" w14:textId="77777777" w:rsidTr="00482D6F">
        <w:tc>
          <w:tcPr>
            <w:tcW w:w="284" w:type="dxa"/>
          </w:tcPr>
          <w:p w14:paraId="527DC4D0" w14:textId="77777777" w:rsidR="00482D6F" w:rsidRPr="001E4A50" w:rsidRDefault="00482D6F">
            <w:pPr>
              <w:pStyle w:val="BT0"/>
              <w:rPr>
                <w:rFonts w:ascii="Georgia" w:hAnsi="Georgia" w:cs="Arial"/>
                <w:color w:val="000000"/>
              </w:rPr>
            </w:pPr>
          </w:p>
        </w:tc>
        <w:tc>
          <w:tcPr>
            <w:tcW w:w="3969" w:type="dxa"/>
          </w:tcPr>
          <w:p w14:paraId="3DF433B5" w14:textId="77777777" w:rsidR="00482D6F" w:rsidRPr="001E4A50" w:rsidRDefault="00482D6F">
            <w:pPr>
              <w:pStyle w:val="BT0"/>
              <w:rPr>
                <w:rFonts w:ascii="Georgia" w:hAnsi="Georgia" w:cs="Arial"/>
                <w:color w:val="000000"/>
              </w:rPr>
            </w:pPr>
          </w:p>
        </w:tc>
        <w:tc>
          <w:tcPr>
            <w:tcW w:w="4795" w:type="dxa"/>
          </w:tcPr>
          <w:p w14:paraId="5C707FEB" w14:textId="77777777" w:rsidR="00482D6F" w:rsidRPr="001E4A50" w:rsidRDefault="00482D6F">
            <w:pPr>
              <w:pStyle w:val="BT0"/>
              <w:rPr>
                <w:rFonts w:ascii="Georgia" w:hAnsi="Georgia" w:cs="Arial"/>
                <w:color w:val="000000"/>
              </w:rPr>
            </w:pPr>
          </w:p>
        </w:tc>
      </w:tr>
      <w:tr w:rsidR="00482D6F" w:rsidRPr="001E4A50" w14:paraId="39FA71FC" w14:textId="77777777" w:rsidTr="00482D6F">
        <w:tc>
          <w:tcPr>
            <w:tcW w:w="284" w:type="dxa"/>
            <w:hideMark/>
          </w:tcPr>
          <w:p w14:paraId="02080335" w14:textId="77777777" w:rsidR="00482D6F" w:rsidRPr="001E4A50" w:rsidRDefault="00482D6F">
            <w:pPr>
              <w:pStyle w:val="BT0"/>
              <w:rPr>
                <w:rFonts w:ascii="Georgia" w:hAnsi="Georgia" w:cs="Arial"/>
                <w:color w:val="000000"/>
              </w:rPr>
            </w:pPr>
            <w:r w:rsidRPr="001E4A50">
              <w:rPr>
                <w:rFonts w:ascii="Georgia" w:hAnsi="Georgia" w:cs="Arial"/>
                <w:color w:val="000000"/>
              </w:rPr>
              <w:t>19</w:t>
            </w:r>
          </w:p>
        </w:tc>
        <w:tc>
          <w:tcPr>
            <w:tcW w:w="3969" w:type="dxa"/>
            <w:hideMark/>
          </w:tcPr>
          <w:p w14:paraId="086FACBF" w14:textId="77777777" w:rsidR="00482D6F" w:rsidRPr="001E4A50" w:rsidRDefault="00482D6F">
            <w:pPr>
              <w:pStyle w:val="BT0"/>
              <w:rPr>
                <w:rFonts w:ascii="Georgia" w:hAnsi="Georgia" w:cs="Arial"/>
                <w:color w:val="000000"/>
              </w:rPr>
            </w:pPr>
            <w:r w:rsidRPr="001E4A50">
              <w:rPr>
                <w:rFonts w:ascii="Georgia" w:hAnsi="Georgia" w:cs="Arial"/>
                <w:color w:val="000000"/>
              </w:rPr>
              <w:t>The assessment for insurance purposes of consultants' fees:</w:t>
            </w:r>
          </w:p>
          <w:p w14:paraId="3F42E079" w14:textId="77777777" w:rsidR="00482D6F" w:rsidRPr="001E4A50" w:rsidRDefault="00482D6F">
            <w:pPr>
              <w:pStyle w:val="BT0"/>
              <w:rPr>
                <w:rFonts w:ascii="Georgia" w:hAnsi="Georgia" w:cs="Arial"/>
                <w:color w:val="000000"/>
              </w:rPr>
            </w:pPr>
            <w:r w:rsidRPr="001E4A50">
              <w:rPr>
                <w:rFonts w:ascii="Georgia" w:hAnsi="Georgia" w:cs="Arial"/>
                <w:color w:val="000000"/>
              </w:rPr>
              <w:t>(Clause 18(iii))</w:t>
            </w:r>
          </w:p>
        </w:tc>
        <w:tc>
          <w:tcPr>
            <w:tcW w:w="4795" w:type="dxa"/>
            <w:hideMark/>
          </w:tcPr>
          <w:p w14:paraId="03AA5E90" w14:textId="77777777" w:rsidR="00482D6F" w:rsidRPr="001E4A50" w:rsidRDefault="00482D6F">
            <w:pPr>
              <w:pStyle w:val="BT0"/>
              <w:rPr>
                <w:rFonts w:ascii="Georgia" w:hAnsi="Georgia" w:cs="Arial"/>
              </w:rPr>
            </w:pPr>
            <w:r w:rsidRPr="001E4A50">
              <w:rPr>
                <w:rFonts w:ascii="Georgia" w:hAnsi="Georgia" w:cs="Arial"/>
                <w:color w:val="000000"/>
              </w:rPr>
              <w:tab/>
            </w:r>
            <w:r w:rsidRPr="001E4A50">
              <w:rPr>
                <w:rFonts w:ascii="Georgia" w:hAnsi="Georgia" w:cs="Arial"/>
              </w:rPr>
              <w:t>10</w:t>
            </w:r>
            <w:r w:rsidRPr="001E4A50">
              <w:rPr>
                <w:rFonts w:ascii="Georgia" w:hAnsi="Georgia" w:cs="Arial"/>
                <w:color w:val="000000"/>
              </w:rPr>
              <w:t>% of Contract Sum</w:t>
            </w:r>
          </w:p>
        </w:tc>
      </w:tr>
      <w:tr w:rsidR="00482D6F" w:rsidRPr="001E4A50" w14:paraId="0DCA58AC" w14:textId="77777777" w:rsidTr="00482D6F">
        <w:tc>
          <w:tcPr>
            <w:tcW w:w="284" w:type="dxa"/>
            <w:hideMark/>
          </w:tcPr>
          <w:p w14:paraId="57F3A8D0" w14:textId="77777777" w:rsidR="00482D6F" w:rsidRPr="001E4A50" w:rsidRDefault="00482D6F">
            <w:pPr>
              <w:pStyle w:val="BT0"/>
              <w:rPr>
                <w:rFonts w:ascii="Georgia" w:hAnsi="Georgia" w:cs="Arial"/>
                <w:color w:val="000000"/>
              </w:rPr>
            </w:pPr>
            <w:r w:rsidRPr="001E4A50">
              <w:rPr>
                <w:rFonts w:ascii="Georgia" w:hAnsi="Georgia" w:cs="Arial"/>
                <w:color w:val="000000"/>
              </w:rPr>
              <w:t xml:space="preserve"> 20</w:t>
            </w:r>
          </w:p>
        </w:tc>
        <w:tc>
          <w:tcPr>
            <w:tcW w:w="3969" w:type="dxa"/>
          </w:tcPr>
          <w:p w14:paraId="39A00C5A" w14:textId="77777777" w:rsidR="00482D6F" w:rsidRPr="001E4A50" w:rsidRDefault="00482D6F">
            <w:pPr>
              <w:pStyle w:val="BT0"/>
              <w:rPr>
                <w:rFonts w:ascii="Georgia" w:hAnsi="Georgia" w:cs="Arial"/>
                <w:color w:val="000000"/>
              </w:rPr>
            </w:pPr>
          </w:p>
          <w:p w14:paraId="4C06BBE6" w14:textId="77777777" w:rsidR="00482D6F" w:rsidRPr="001E4A50" w:rsidRDefault="00482D6F">
            <w:pPr>
              <w:pStyle w:val="BT0"/>
              <w:rPr>
                <w:rFonts w:ascii="Georgia" w:hAnsi="Georgia" w:cs="Arial"/>
                <w:color w:val="000000"/>
              </w:rPr>
            </w:pPr>
            <w:r w:rsidRPr="001E4A50">
              <w:rPr>
                <w:rFonts w:ascii="Georgia" w:hAnsi="Georgia" w:cs="Arial"/>
                <w:color w:val="000000"/>
              </w:rPr>
              <w:t>The value of materials to be supplied by the Principal:</w:t>
            </w:r>
          </w:p>
          <w:p w14:paraId="39635347" w14:textId="77777777" w:rsidR="00482D6F" w:rsidRPr="001E4A50" w:rsidRDefault="00482D6F">
            <w:pPr>
              <w:pStyle w:val="BT0"/>
              <w:rPr>
                <w:rFonts w:ascii="Georgia" w:hAnsi="Georgia" w:cs="Arial"/>
                <w:color w:val="000000"/>
              </w:rPr>
            </w:pPr>
            <w:r w:rsidRPr="001E4A50">
              <w:rPr>
                <w:rFonts w:ascii="Georgia" w:hAnsi="Georgia" w:cs="Arial"/>
                <w:color w:val="000000"/>
              </w:rPr>
              <w:t>(Clause 18 (iv))</w:t>
            </w:r>
          </w:p>
        </w:tc>
        <w:tc>
          <w:tcPr>
            <w:tcW w:w="4795" w:type="dxa"/>
          </w:tcPr>
          <w:p w14:paraId="327E93C6" w14:textId="77777777" w:rsidR="00482D6F" w:rsidRPr="001E4A50" w:rsidRDefault="00482D6F">
            <w:pPr>
              <w:pStyle w:val="BT0"/>
              <w:ind w:left="425"/>
              <w:rPr>
                <w:rFonts w:ascii="Georgia" w:hAnsi="Georgia" w:cs="Arial"/>
                <w:color w:val="000000"/>
              </w:rPr>
            </w:pPr>
          </w:p>
          <w:p w14:paraId="3CF7E99F" w14:textId="77777777" w:rsidR="00482D6F" w:rsidRPr="001E4A50" w:rsidRDefault="00482D6F">
            <w:pPr>
              <w:pStyle w:val="BT0"/>
              <w:ind w:left="425"/>
              <w:rPr>
                <w:rFonts w:ascii="Georgia" w:hAnsi="Georgia" w:cs="Arial"/>
                <w:color w:val="000000"/>
              </w:rPr>
            </w:pPr>
            <w:r w:rsidRPr="001E4A50">
              <w:rPr>
                <w:rFonts w:ascii="Georgia" w:hAnsi="Georgia" w:cs="Arial"/>
              </w:rPr>
              <w:t>10% of Contract Sum</w:t>
            </w:r>
          </w:p>
        </w:tc>
      </w:tr>
      <w:tr w:rsidR="00482D6F" w:rsidRPr="001E4A50" w14:paraId="72E1D94F" w14:textId="77777777" w:rsidTr="00482D6F">
        <w:tc>
          <w:tcPr>
            <w:tcW w:w="284" w:type="dxa"/>
          </w:tcPr>
          <w:p w14:paraId="26B88525" w14:textId="77777777" w:rsidR="00482D6F" w:rsidRPr="001E4A50" w:rsidRDefault="00482D6F">
            <w:pPr>
              <w:pStyle w:val="BT0"/>
              <w:rPr>
                <w:rFonts w:ascii="Georgia" w:hAnsi="Georgia" w:cs="Arial"/>
                <w:color w:val="000000"/>
              </w:rPr>
            </w:pPr>
          </w:p>
        </w:tc>
        <w:tc>
          <w:tcPr>
            <w:tcW w:w="3969" w:type="dxa"/>
          </w:tcPr>
          <w:p w14:paraId="0FD89AEF" w14:textId="77777777" w:rsidR="00482D6F" w:rsidRPr="001E4A50" w:rsidRDefault="00482D6F">
            <w:pPr>
              <w:pStyle w:val="BT0"/>
              <w:rPr>
                <w:rFonts w:ascii="Georgia" w:hAnsi="Georgia" w:cs="Arial"/>
                <w:color w:val="000000"/>
              </w:rPr>
            </w:pPr>
          </w:p>
        </w:tc>
        <w:tc>
          <w:tcPr>
            <w:tcW w:w="4795" w:type="dxa"/>
          </w:tcPr>
          <w:p w14:paraId="03BC8909" w14:textId="77777777" w:rsidR="00482D6F" w:rsidRPr="001E4A50" w:rsidRDefault="00482D6F">
            <w:pPr>
              <w:pStyle w:val="BT0"/>
              <w:rPr>
                <w:rFonts w:ascii="Georgia" w:hAnsi="Georgia" w:cs="Arial"/>
                <w:color w:val="000000"/>
              </w:rPr>
            </w:pPr>
          </w:p>
        </w:tc>
      </w:tr>
      <w:tr w:rsidR="00482D6F" w:rsidRPr="001E4A50" w14:paraId="30EFDC53" w14:textId="77777777" w:rsidTr="00482D6F">
        <w:tc>
          <w:tcPr>
            <w:tcW w:w="284" w:type="dxa"/>
            <w:hideMark/>
          </w:tcPr>
          <w:p w14:paraId="5D5AB0FF" w14:textId="77777777" w:rsidR="00482D6F" w:rsidRPr="001E4A50" w:rsidRDefault="00482D6F">
            <w:pPr>
              <w:pStyle w:val="BT0"/>
              <w:rPr>
                <w:rFonts w:ascii="Georgia" w:hAnsi="Georgia" w:cs="Arial"/>
                <w:color w:val="000000"/>
              </w:rPr>
            </w:pPr>
            <w:r w:rsidRPr="001E4A50">
              <w:rPr>
                <w:rFonts w:ascii="Georgia" w:hAnsi="Georgia" w:cs="Arial"/>
                <w:color w:val="000000"/>
              </w:rPr>
              <w:t>21</w:t>
            </w:r>
          </w:p>
        </w:tc>
        <w:tc>
          <w:tcPr>
            <w:tcW w:w="3969" w:type="dxa"/>
            <w:hideMark/>
          </w:tcPr>
          <w:p w14:paraId="7B4505DE" w14:textId="77777777" w:rsidR="00482D6F" w:rsidRPr="001E4A50" w:rsidRDefault="00482D6F">
            <w:pPr>
              <w:pStyle w:val="BT0"/>
              <w:rPr>
                <w:rFonts w:ascii="Georgia" w:hAnsi="Georgia" w:cs="Arial"/>
                <w:color w:val="000000"/>
              </w:rPr>
            </w:pPr>
            <w:r w:rsidRPr="001E4A50">
              <w:rPr>
                <w:rFonts w:ascii="Georgia" w:hAnsi="Georgia" w:cs="Arial"/>
                <w:color w:val="000000"/>
              </w:rPr>
              <w:t>The additional amount or percentage:</w:t>
            </w:r>
          </w:p>
          <w:p w14:paraId="21FF10AF" w14:textId="77777777" w:rsidR="00482D6F" w:rsidRPr="001E4A50" w:rsidRDefault="00482D6F">
            <w:pPr>
              <w:pStyle w:val="BT0"/>
              <w:rPr>
                <w:rFonts w:ascii="Georgia" w:hAnsi="Georgia" w:cs="Arial"/>
                <w:color w:val="000000"/>
              </w:rPr>
            </w:pPr>
            <w:r w:rsidRPr="001E4A50">
              <w:rPr>
                <w:rFonts w:ascii="Georgia" w:hAnsi="Georgia" w:cs="Arial"/>
                <w:color w:val="000000"/>
              </w:rPr>
              <w:t>(Clause 18(v))</w:t>
            </w:r>
          </w:p>
        </w:tc>
        <w:tc>
          <w:tcPr>
            <w:tcW w:w="4795" w:type="dxa"/>
            <w:hideMark/>
          </w:tcPr>
          <w:p w14:paraId="512FC6F1" w14:textId="77777777" w:rsidR="00482D6F" w:rsidRPr="001E4A50" w:rsidRDefault="00482D6F">
            <w:pPr>
              <w:pStyle w:val="BT0"/>
              <w:ind w:left="425"/>
              <w:rPr>
                <w:rFonts w:ascii="Georgia" w:hAnsi="Georgia" w:cs="Arial"/>
                <w:color w:val="000000"/>
              </w:rPr>
            </w:pPr>
            <w:r w:rsidRPr="001E4A50">
              <w:rPr>
                <w:rFonts w:ascii="Georgia" w:hAnsi="Georgia" w:cs="Arial"/>
                <w:color w:val="000000"/>
              </w:rPr>
              <w:tab/>
              <w:t>10% of the total of paragraphs (i) to (iv) of Clause 18</w:t>
            </w:r>
          </w:p>
        </w:tc>
      </w:tr>
      <w:tr w:rsidR="00482D6F" w:rsidRPr="001E4A50" w14:paraId="35F405B1" w14:textId="77777777" w:rsidTr="00482D6F">
        <w:tc>
          <w:tcPr>
            <w:tcW w:w="284" w:type="dxa"/>
          </w:tcPr>
          <w:p w14:paraId="7CE42EA5" w14:textId="77777777" w:rsidR="00482D6F" w:rsidRPr="001E4A50" w:rsidRDefault="00482D6F">
            <w:pPr>
              <w:pStyle w:val="BT0"/>
              <w:rPr>
                <w:rFonts w:ascii="Georgia" w:hAnsi="Georgia" w:cs="Arial"/>
                <w:color w:val="000000"/>
              </w:rPr>
            </w:pPr>
          </w:p>
        </w:tc>
        <w:tc>
          <w:tcPr>
            <w:tcW w:w="3969" w:type="dxa"/>
          </w:tcPr>
          <w:p w14:paraId="58DE6F9E" w14:textId="77777777" w:rsidR="00482D6F" w:rsidRPr="001E4A50" w:rsidRDefault="00482D6F">
            <w:pPr>
              <w:pStyle w:val="BT0"/>
              <w:rPr>
                <w:rFonts w:ascii="Georgia" w:hAnsi="Georgia" w:cs="Arial"/>
                <w:color w:val="000000"/>
              </w:rPr>
            </w:pPr>
          </w:p>
        </w:tc>
        <w:tc>
          <w:tcPr>
            <w:tcW w:w="4795" w:type="dxa"/>
          </w:tcPr>
          <w:p w14:paraId="686CEE04" w14:textId="77777777" w:rsidR="00482D6F" w:rsidRPr="001E4A50" w:rsidRDefault="00482D6F">
            <w:pPr>
              <w:pStyle w:val="BT0"/>
              <w:rPr>
                <w:rFonts w:ascii="Georgia" w:hAnsi="Georgia" w:cs="Arial"/>
                <w:color w:val="000000"/>
              </w:rPr>
            </w:pPr>
          </w:p>
        </w:tc>
      </w:tr>
      <w:tr w:rsidR="00482D6F" w:rsidRPr="001E4A50" w14:paraId="3ADD10FB" w14:textId="77777777" w:rsidTr="00482D6F">
        <w:tc>
          <w:tcPr>
            <w:tcW w:w="284" w:type="dxa"/>
            <w:hideMark/>
          </w:tcPr>
          <w:p w14:paraId="6D8B22E7" w14:textId="77777777" w:rsidR="00482D6F" w:rsidRPr="001E4A50" w:rsidRDefault="00482D6F">
            <w:pPr>
              <w:pStyle w:val="BT0"/>
              <w:rPr>
                <w:rFonts w:ascii="Georgia" w:hAnsi="Georgia" w:cs="Arial"/>
                <w:color w:val="000000"/>
              </w:rPr>
            </w:pPr>
            <w:r w:rsidRPr="001E4A50">
              <w:rPr>
                <w:rFonts w:ascii="Georgia" w:hAnsi="Georgia" w:cs="Arial"/>
                <w:color w:val="000000"/>
              </w:rPr>
              <w:t>22</w:t>
            </w:r>
          </w:p>
        </w:tc>
        <w:tc>
          <w:tcPr>
            <w:tcW w:w="3969" w:type="dxa"/>
            <w:hideMark/>
          </w:tcPr>
          <w:p w14:paraId="0DC6DC53" w14:textId="77777777" w:rsidR="00482D6F" w:rsidRPr="001E4A50" w:rsidRDefault="00482D6F">
            <w:pPr>
              <w:pStyle w:val="BT0"/>
              <w:rPr>
                <w:rFonts w:ascii="Georgia" w:hAnsi="Georgia" w:cs="Arial"/>
                <w:color w:val="000000"/>
              </w:rPr>
            </w:pPr>
            <w:r w:rsidRPr="001E4A50">
              <w:rPr>
                <w:rFonts w:ascii="Georgia" w:hAnsi="Georgia" w:cs="Arial"/>
                <w:color w:val="000000"/>
              </w:rPr>
              <w:t>Public Liability Insurance—the alternative applying:</w:t>
            </w:r>
          </w:p>
          <w:p w14:paraId="20FF1EEA" w14:textId="77777777" w:rsidR="00482D6F" w:rsidRPr="001E4A50" w:rsidRDefault="00482D6F">
            <w:pPr>
              <w:pStyle w:val="BT0"/>
              <w:rPr>
                <w:rFonts w:ascii="Georgia" w:hAnsi="Georgia" w:cs="Arial"/>
                <w:color w:val="000000"/>
              </w:rPr>
            </w:pPr>
            <w:r w:rsidRPr="001E4A50">
              <w:rPr>
                <w:rFonts w:ascii="Georgia" w:hAnsi="Georgia" w:cs="Arial"/>
                <w:color w:val="000000"/>
              </w:rPr>
              <w:t>(Clause 19)</w:t>
            </w:r>
          </w:p>
        </w:tc>
        <w:tc>
          <w:tcPr>
            <w:tcW w:w="4795" w:type="dxa"/>
            <w:hideMark/>
          </w:tcPr>
          <w:p w14:paraId="7651CAC6" w14:textId="77777777" w:rsidR="00482D6F" w:rsidRPr="001E4A50" w:rsidRDefault="00482D6F">
            <w:pPr>
              <w:pStyle w:val="BT0"/>
              <w:rPr>
                <w:rFonts w:ascii="Georgia" w:hAnsi="Georgia" w:cs="Arial"/>
                <w:color w:val="000000"/>
              </w:rPr>
            </w:pPr>
            <w:r w:rsidRPr="001E4A50">
              <w:rPr>
                <w:rFonts w:ascii="Georgia" w:hAnsi="Georgia" w:cs="Arial"/>
                <w:color w:val="000000"/>
              </w:rPr>
              <w:tab/>
              <w:t>Alternative  1 –  Contractor to supply</w:t>
            </w:r>
          </w:p>
        </w:tc>
      </w:tr>
      <w:tr w:rsidR="00482D6F" w:rsidRPr="001E4A50" w14:paraId="23E8CEAF" w14:textId="77777777" w:rsidTr="00482D6F">
        <w:tc>
          <w:tcPr>
            <w:tcW w:w="284" w:type="dxa"/>
          </w:tcPr>
          <w:p w14:paraId="4DE13B2F" w14:textId="77777777" w:rsidR="00482D6F" w:rsidRPr="001E4A50" w:rsidRDefault="00482D6F">
            <w:pPr>
              <w:pStyle w:val="BT0"/>
              <w:rPr>
                <w:rFonts w:ascii="Georgia" w:hAnsi="Georgia" w:cs="Arial"/>
                <w:color w:val="000000"/>
              </w:rPr>
            </w:pPr>
          </w:p>
        </w:tc>
        <w:tc>
          <w:tcPr>
            <w:tcW w:w="3969" w:type="dxa"/>
          </w:tcPr>
          <w:p w14:paraId="54A85749" w14:textId="77777777" w:rsidR="00482D6F" w:rsidRPr="001E4A50" w:rsidRDefault="00482D6F">
            <w:pPr>
              <w:pStyle w:val="BT0"/>
              <w:rPr>
                <w:rFonts w:ascii="Georgia" w:hAnsi="Georgia" w:cs="Arial"/>
                <w:color w:val="000000"/>
              </w:rPr>
            </w:pPr>
          </w:p>
        </w:tc>
        <w:tc>
          <w:tcPr>
            <w:tcW w:w="4795" w:type="dxa"/>
          </w:tcPr>
          <w:p w14:paraId="592963DC" w14:textId="77777777" w:rsidR="00482D6F" w:rsidRPr="001E4A50" w:rsidRDefault="00482D6F">
            <w:pPr>
              <w:pStyle w:val="BT0"/>
              <w:rPr>
                <w:rFonts w:ascii="Georgia" w:hAnsi="Georgia" w:cs="Arial"/>
                <w:color w:val="000000"/>
              </w:rPr>
            </w:pPr>
          </w:p>
        </w:tc>
      </w:tr>
      <w:tr w:rsidR="00482D6F" w:rsidRPr="001E4A50" w14:paraId="5E65AB24" w14:textId="77777777" w:rsidTr="00482D6F">
        <w:tc>
          <w:tcPr>
            <w:tcW w:w="284" w:type="dxa"/>
            <w:hideMark/>
          </w:tcPr>
          <w:p w14:paraId="354DC84C" w14:textId="77777777" w:rsidR="00482D6F" w:rsidRPr="001E4A50" w:rsidRDefault="00482D6F">
            <w:pPr>
              <w:pStyle w:val="BT0"/>
              <w:rPr>
                <w:rFonts w:ascii="Georgia" w:hAnsi="Georgia" w:cs="Arial"/>
                <w:color w:val="000000"/>
              </w:rPr>
            </w:pPr>
            <w:r w:rsidRPr="001E4A50">
              <w:rPr>
                <w:rFonts w:ascii="Georgia" w:hAnsi="Georgia" w:cs="Arial"/>
                <w:color w:val="000000"/>
              </w:rPr>
              <w:t>23</w:t>
            </w:r>
          </w:p>
        </w:tc>
        <w:tc>
          <w:tcPr>
            <w:tcW w:w="3969" w:type="dxa"/>
            <w:hideMark/>
          </w:tcPr>
          <w:p w14:paraId="0409D258" w14:textId="77777777" w:rsidR="00482D6F" w:rsidRPr="001E4A50" w:rsidRDefault="00482D6F">
            <w:pPr>
              <w:pStyle w:val="BT0"/>
              <w:rPr>
                <w:rFonts w:ascii="Georgia" w:hAnsi="Georgia" w:cs="Arial"/>
                <w:color w:val="000000"/>
              </w:rPr>
            </w:pPr>
            <w:r w:rsidRPr="001E4A50">
              <w:rPr>
                <w:rFonts w:ascii="Georgia" w:hAnsi="Georgia" w:cs="Arial"/>
                <w:color w:val="000000"/>
              </w:rPr>
              <w:t>The amount of Public Liability Insurance shall be not less than:</w:t>
            </w:r>
          </w:p>
          <w:p w14:paraId="07D73F6E" w14:textId="77777777" w:rsidR="00482D6F" w:rsidRPr="001E4A50" w:rsidRDefault="00482D6F">
            <w:pPr>
              <w:pStyle w:val="BT0"/>
              <w:rPr>
                <w:rFonts w:ascii="Georgia" w:hAnsi="Georgia" w:cs="Arial"/>
                <w:color w:val="000000"/>
              </w:rPr>
            </w:pPr>
            <w:r w:rsidRPr="001E4A50">
              <w:rPr>
                <w:rFonts w:ascii="Georgia" w:hAnsi="Georgia" w:cs="Arial"/>
                <w:color w:val="000000"/>
              </w:rPr>
              <w:t>(Clause 19)</w:t>
            </w:r>
          </w:p>
        </w:tc>
        <w:tc>
          <w:tcPr>
            <w:tcW w:w="4795" w:type="dxa"/>
            <w:hideMark/>
          </w:tcPr>
          <w:p w14:paraId="67A9210C" w14:textId="77777777" w:rsidR="00482D6F" w:rsidRPr="001E4A50" w:rsidRDefault="00482D6F">
            <w:pPr>
              <w:pStyle w:val="BT0"/>
              <w:rPr>
                <w:rFonts w:ascii="Georgia" w:hAnsi="Georgia" w:cs="Arial"/>
                <w:color w:val="000000"/>
              </w:rPr>
            </w:pPr>
            <w:r w:rsidRPr="001E4A50">
              <w:rPr>
                <w:rFonts w:ascii="Georgia" w:hAnsi="Georgia" w:cs="Arial"/>
                <w:color w:val="000000"/>
              </w:rPr>
              <w:tab/>
              <w:t>$20,000,000</w:t>
            </w:r>
          </w:p>
        </w:tc>
      </w:tr>
      <w:tr w:rsidR="00482D6F" w:rsidRPr="001E4A50" w14:paraId="1C741D52" w14:textId="77777777" w:rsidTr="00482D6F">
        <w:tc>
          <w:tcPr>
            <w:tcW w:w="284" w:type="dxa"/>
          </w:tcPr>
          <w:p w14:paraId="7D635F7D" w14:textId="77777777" w:rsidR="00482D6F" w:rsidRPr="001E4A50" w:rsidRDefault="00482D6F">
            <w:pPr>
              <w:pStyle w:val="BT0"/>
              <w:rPr>
                <w:rFonts w:ascii="Georgia" w:hAnsi="Georgia" w:cs="Arial"/>
                <w:color w:val="000000"/>
              </w:rPr>
            </w:pPr>
          </w:p>
        </w:tc>
        <w:tc>
          <w:tcPr>
            <w:tcW w:w="3969" w:type="dxa"/>
          </w:tcPr>
          <w:p w14:paraId="68532F53" w14:textId="77777777" w:rsidR="00482D6F" w:rsidRPr="001E4A50" w:rsidRDefault="00482D6F">
            <w:pPr>
              <w:pStyle w:val="BT0"/>
              <w:rPr>
                <w:rFonts w:ascii="Georgia" w:hAnsi="Georgia" w:cs="Arial"/>
                <w:color w:val="000000"/>
              </w:rPr>
            </w:pPr>
          </w:p>
        </w:tc>
        <w:tc>
          <w:tcPr>
            <w:tcW w:w="4795" w:type="dxa"/>
          </w:tcPr>
          <w:p w14:paraId="5A4B792A" w14:textId="77777777" w:rsidR="00482D6F" w:rsidRPr="001E4A50" w:rsidRDefault="00482D6F">
            <w:pPr>
              <w:pStyle w:val="BT0"/>
              <w:rPr>
                <w:rFonts w:ascii="Georgia" w:hAnsi="Georgia" w:cs="Arial"/>
                <w:color w:val="000000"/>
              </w:rPr>
            </w:pPr>
          </w:p>
        </w:tc>
      </w:tr>
      <w:tr w:rsidR="00482D6F" w:rsidRPr="001E4A50" w14:paraId="372DB721" w14:textId="77777777" w:rsidTr="00482D6F">
        <w:tc>
          <w:tcPr>
            <w:tcW w:w="284" w:type="dxa"/>
            <w:hideMark/>
          </w:tcPr>
          <w:p w14:paraId="2D959D32" w14:textId="77777777" w:rsidR="00482D6F" w:rsidRPr="001E4A50" w:rsidRDefault="00482D6F">
            <w:pPr>
              <w:pStyle w:val="BT0"/>
              <w:rPr>
                <w:rFonts w:ascii="Georgia" w:hAnsi="Georgia" w:cs="Arial"/>
                <w:color w:val="000000"/>
              </w:rPr>
            </w:pPr>
            <w:r w:rsidRPr="001E4A50">
              <w:rPr>
                <w:rFonts w:ascii="Georgia" w:hAnsi="Georgia" w:cs="Arial"/>
                <w:color w:val="000000"/>
              </w:rPr>
              <w:t>24</w:t>
            </w:r>
          </w:p>
        </w:tc>
        <w:tc>
          <w:tcPr>
            <w:tcW w:w="3969" w:type="dxa"/>
            <w:hideMark/>
          </w:tcPr>
          <w:p w14:paraId="5FBC48CD" w14:textId="77777777" w:rsidR="00482D6F" w:rsidRPr="001E4A50" w:rsidRDefault="00482D6F">
            <w:pPr>
              <w:pStyle w:val="BT0"/>
              <w:rPr>
                <w:rFonts w:ascii="Georgia" w:hAnsi="Georgia" w:cs="Arial"/>
                <w:color w:val="000000"/>
              </w:rPr>
            </w:pPr>
            <w:r w:rsidRPr="001E4A50">
              <w:rPr>
                <w:rFonts w:ascii="Georgia" w:hAnsi="Georgia" w:cs="Arial"/>
                <w:color w:val="000000"/>
              </w:rPr>
              <w:t>The time for giving access to the Site:</w:t>
            </w:r>
          </w:p>
          <w:p w14:paraId="5541BECE" w14:textId="77777777" w:rsidR="00482D6F" w:rsidRPr="001E4A50" w:rsidRDefault="00482D6F">
            <w:pPr>
              <w:pStyle w:val="BT0"/>
              <w:rPr>
                <w:rFonts w:ascii="Georgia" w:hAnsi="Georgia" w:cs="Arial"/>
                <w:color w:val="000000"/>
              </w:rPr>
            </w:pPr>
            <w:r w:rsidRPr="001E4A50">
              <w:rPr>
                <w:rFonts w:ascii="Georgia" w:hAnsi="Georgia" w:cs="Arial"/>
                <w:color w:val="000000"/>
              </w:rPr>
              <w:t>(Clause 27.1)</w:t>
            </w:r>
          </w:p>
        </w:tc>
        <w:tc>
          <w:tcPr>
            <w:tcW w:w="4795" w:type="dxa"/>
            <w:hideMark/>
          </w:tcPr>
          <w:p w14:paraId="5641D8F9" w14:textId="062A1E30" w:rsidR="00482D6F" w:rsidRPr="001E4A50" w:rsidRDefault="00C66391">
            <w:pPr>
              <w:pStyle w:val="BT0"/>
              <w:ind w:left="425"/>
              <w:rPr>
                <w:rFonts w:ascii="Georgia" w:hAnsi="Georgia" w:cs="Arial"/>
                <w:color w:val="000000"/>
              </w:rPr>
            </w:pPr>
            <w:r w:rsidRPr="001E4A50">
              <w:rPr>
                <w:rFonts w:ascii="Georgia" w:hAnsi="Georgia" w:cs="Arial"/>
                <w:color w:val="000000"/>
                <w:highlight w:val="yellow"/>
              </w:rPr>
              <w:t>[INSERT]</w:t>
            </w:r>
          </w:p>
        </w:tc>
      </w:tr>
      <w:tr w:rsidR="00482D6F" w:rsidRPr="001E4A50" w14:paraId="4B0F2332" w14:textId="77777777" w:rsidTr="00482D6F">
        <w:tc>
          <w:tcPr>
            <w:tcW w:w="284" w:type="dxa"/>
          </w:tcPr>
          <w:p w14:paraId="6FD72B53" w14:textId="77777777" w:rsidR="00482D6F" w:rsidRPr="001E4A50" w:rsidRDefault="00482D6F">
            <w:pPr>
              <w:pStyle w:val="BT0"/>
              <w:rPr>
                <w:rFonts w:ascii="Georgia" w:hAnsi="Georgia" w:cs="Arial"/>
                <w:color w:val="000000"/>
              </w:rPr>
            </w:pPr>
          </w:p>
        </w:tc>
        <w:tc>
          <w:tcPr>
            <w:tcW w:w="3969" w:type="dxa"/>
          </w:tcPr>
          <w:p w14:paraId="2CA61427" w14:textId="77777777" w:rsidR="00482D6F" w:rsidRPr="001E4A50" w:rsidRDefault="00482D6F">
            <w:pPr>
              <w:pStyle w:val="BT0"/>
              <w:rPr>
                <w:rFonts w:ascii="Georgia" w:hAnsi="Georgia" w:cs="Arial"/>
                <w:color w:val="000000"/>
              </w:rPr>
            </w:pPr>
          </w:p>
        </w:tc>
        <w:tc>
          <w:tcPr>
            <w:tcW w:w="4795" w:type="dxa"/>
          </w:tcPr>
          <w:p w14:paraId="7A5FDF86" w14:textId="77777777" w:rsidR="00482D6F" w:rsidRPr="001E4A50" w:rsidRDefault="00482D6F">
            <w:pPr>
              <w:pStyle w:val="BT0"/>
              <w:rPr>
                <w:rFonts w:ascii="Georgia" w:hAnsi="Georgia" w:cs="Arial"/>
                <w:color w:val="000000"/>
              </w:rPr>
            </w:pPr>
          </w:p>
        </w:tc>
      </w:tr>
    </w:tbl>
    <w:p w14:paraId="1EC61766" w14:textId="77777777" w:rsidR="00482D6F" w:rsidRPr="001E4A50" w:rsidRDefault="00482D6F" w:rsidP="00482D6F">
      <w:pPr>
        <w:spacing w:before="0"/>
        <w:rPr>
          <w:rFonts w:ascii="Georgia" w:hAnsi="Georgia" w:cs="Arial"/>
          <w:color w:val="000000"/>
          <w:spacing w:val="6"/>
          <w:sz w:val="20"/>
          <w:lang w:eastAsia="en-AU"/>
        </w:rPr>
        <w:sectPr w:rsidR="00482D6F" w:rsidRPr="001E4A50">
          <w:type w:val="continuous"/>
          <w:pgSz w:w="11908" w:h="16833"/>
          <w:pgMar w:top="1134" w:right="1418" w:bottom="851" w:left="1418" w:header="567" w:footer="982" w:gutter="0"/>
          <w:cols w:space="720"/>
        </w:sectPr>
      </w:pPr>
    </w:p>
    <w:tbl>
      <w:tblPr>
        <w:tblW w:w="0" w:type="auto"/>
        <w:tblLayout w:type="fixed"/>
        <w:tblCellMar>
          <w:left w:w="0" w:type="dxa"/>
          <w:right w:w="0" w:type="dxa"/>
        </w:tblCellMar>
        <w:tblLook w:val="04A0" w:firstRow="1" w:lastRow="0" w:firstColumn="1" w:lastColumn="0" w:noHBand="0" w:noVBand="1"/>
      </w:tblPr>
      <w:tblGrid>
        <w:gridCol w:w="284"/>
        <w:gridCol w:w="3969"/>
        <w:gridCol w:w="4795"/>
      </w:tblGrid>
      <w:tr w:rsidR="00482D6F" w:rsidRPr="001E4A50" w14:paraId="6E27DA73" w14:textId="77777777" w:rsidTr="00482D6F">
        <w:tc>
          <w:tcPr>
            <w:tcW w:w="284" w:type="dxa"/>
            <w:hideMark/>
          </w:tcPr>
          <w:p w14:paraId="307C5C8D" w14:textId="77777777" w:rsidR="00482D6F" w:rsidRPr="001E4A50" w:rsidRDefault="00482D6F">
            <w:pPr>
              <w:pStyle w:val="BT0"/>
              <w:rPr>
                <w:rFonts w:ascii="Georgia" w:hAnsi="Georgia" w:cs="Arial"/>
                <w:color w:val="000000"/>
              </w:rPr>
            </w:pPr>
            <w:r w:rsidRPr="001E4A50">
              <w:rPr>
                <w:rFonts w:ascii="Georgia" w:hAnsi="Georgia" w:cs="Arial"/>
                <w:color w:val="000000"/>
              </w:rPr>
              <w:t>25</w:t>
            </w:r>
          </w:p>
        </w:tc>
        <w:tc>
          <w:tcPr>
            <w:tcW w:w="3969" w:type="dxa"/>
            <w:hideMark/>
          </w:tcPr>
          <w:p w14:paraId="2DF7656A" w14:textId="77777777" w:rsidR="00482D6F" w:rsidRPr="001E4A50" w:rsidRDefault="00482D6F">
            <w:pPr>
              <w:pStyle w:val="BT0"/>
              <w:rPr>
                <w:rFonts w:ascii="Georgia" w:hAnsi="Georgia" w:cs="Arial"/>
                <w:color w:val="000000"/>
              </w:rPr>
            </w:pPr>
            <w:r w:rsidRPr="001E4A50">
              <w:rPr>
                <w:rFonts w:ascii="Georgia" w:hAnsi="Georgia" w:cs="Arial"/>
                <w:color w:val="000000"/>
              </w:rPr>
              <w:t>Working Hours and Working Days:</w:t>
            </w:r>
          </w:p>
          <w:p w14:paraId="06FA6555" w14:textId="77777777" w:rsidR="00482D6F" w:rsidRPr="001E4A50" w:rsidRDefault="00482D6F">
            <w:pPr>
              <w:pStyle w:val="BT0"/>
              <w:rPr>
                <w:rFonts w:ascii="Georgia" w:hAnsi="Georgia" w:cs="Arial"/>
                <w:color w:val="000000"/>
              </w:rPr>
            </w:pPr>
            <w:r w:rsidRPr="001E4A50">
              <w:rPr>
                <w:rFonts w:ascii="Georgia" w:hAnsi="Georgia" w:cs="Arial"/>
                <w:color w:val="000000"/>
              </w:rPr>
              <w:t>(Clause 32)</w:t>
            </w:r>
          </w:p>
        </w:tc>
        <w:tc>
          <w:tcPr>
            <w:tcW w:w="4795" w:type="dxa"/>
            <w:hideMark/>
          </w:tcPr>
          <w:p w14:paraId="4F0E2ED7" w14:textId="77777777" w:rsidR="00482D6F" w:rsidRPr="001E4A50" w:rsidRDefault="00482D6F">
            <w:pPr>
              <w:pStyle w:val="BT0"/>
              <w:ind w:left="453" w:hanging="419"/>
              <w:rPr>
                <w:rFonts w:ascii="Georgia" w:hAnsi="Georgia" w:cs="Arial"/>
                <w:color w:val="000000"/>
              </w:rPr>
            </w:pPr>
            <w:r w:rsidRPr="001E4A50">
              <w:rPr>
                <w:rFonts w:ascii="Georgia" w:hAnsi="Georgia" w:cs="Arial"/>
                <w:color w:val="000000"/>
              </w:rPr>
              <w:tab/>
              <w:t xml:space="preserve">Normal working hours are 7am – 5.30pm, Monday – Friday inclusive, 7am – 12.30pm, Saturday, except public holidays and industry rostered days off and otherwise as per Annexure Part I. </w:t>
            </w:r>
          </w:p>
        </w:tc>
      </w:tr>
    </w:tbl>
    <w:p w14:paraId="09F460A5" w14:textId="77777777" w:rsidR="00482D6F" w:rsidRPr="001E4A50" w:rsidRDefault="00482D6F" w:rsidP="00482D6F">
      <w:pPr>
        <w:spacing w:before="0"/>
        <w:rPr>
          <w:rFonts w:ascii="Georgia" w:hAnsi="Georgia" w:cs="Arial"/>
          <w:color w:val="000000"/>
          <w:spacing w:val="6"/>
          <w:sz w:val="20"/>
          <w:lang w:eastAsia="en-AU"/>
        </w:rPr>
        <w:sectPr w:rsidR="00482D6F" w:rsidRPr="001E4A50">
          <w:type w:val="continuous"/>
          <w:pgSz w:w="11908" w:h="16833"/>
          <w:pgMar w:top="1134" w:right="1418" w:bottom="851" w:left="1418" w:header="567" w:footer="982" w:gutter="0"/>
          <w:cols w:space="720"/>
          <w:formProt w:val="0"/>
        </w:sectPr>
      </w:pPr>
    </w:p>
    <w:tbl>
      <w:tblPr>
        <w:tblW w:w="0" w:type="auto"/>
        <w:tblLayout w:type="fixed"/>
        <w:tblCellMar>
          <w:left w:w="0" w:type="dxa"/>
          <w:right w:w="0" w:type="dxa"/>
        </w:tblCellMar>
        <w:tblLook w:val="04A0" w:firstRow="1" w:lastRow="0" w:firstColumn="1" w:lastColumn="0" w:noHBand="0" w:noVBand="1"/>
      </w:tblPr>
      <w:tblGrid>
        <w:gridCol w:w="284"/>
        <w:gridCol w:w="3969"/>
        <w:gridCol w:w="4795"/>
      </w:tblGrid>
      <w:tr w:rsidR="00482D6F" w:rsidRPr="001E4A50" w14:paraId="4578A623" w14:textId="77777777" w:rsidTr="00482D6F">
        <w:tc>
          <w:tcPr>
            <w:tcW w:w="284" w:type="dxa"/>
          </w:tcPr>
          <w:p w14:paraId="7F2C5EF2" w14:textId="77777777" w:rsidR="00482D6F" w:rsidRPr="001E4A50" w:rsidRDefault="00482D6F">
            <w:pPr>
              <w:pStyle w:val="BT0"/>
              <w:rPr>
                <w:rFonts w:ascii="Georgia" w:hAnsi="Georgia" w:cs="Arial"/>
                <w:color w:val="000000"/>
              </w:rPr>
            </w:pPr>
          </w:p>
        </w:tc>
        <w:tc>
          <w:tcPr>
            <w:tcW w:w="3969" w:type="dxa"/>
          </w:tcPr>
          <w:p w14:paraId="64437547" w14:textId="77777777" w:rsidR="00482D6F" w:rsidRPr="001E4A50" w:rsidRDefault="00482D6F">
            <w:pPr>
              <w:pStyle w:val="BT0"/>
              <w:rPr>
                <w:rFonts w:ascii="Georgia" w:hAnsi="Georgia" w:cs="Arial"/>
                <w:color w:val="000000"/>
              </w:rPr>
            </w:pPr>
          </w:p>
        </w:tc>
        <w:tc>
          <w:tcPr>
            <w:tcW w:w="4795" w:type="dxa"/>
          </w:tcPr>
          <w:p w14:paraId="0AF71F4E" w14:textId="77777777" w:rsidR="00482D6F" w:rsidRPr="001E4A50" w:rsidRDefault="00482D6F">
            <w:pPr>
              <w:pStyle w:val="BT0"/>
              <w:rPr>
                <w:rFonts w:ascii="Georgia" w:hAnsi="Georgia" w:cs="Arial"/>
                <w:color w:val="000000"/>
              </w:rPr>
            </w:pPr>
          </w:p>
        </w:tc>
      </w:tr>
      <w:tr w:rsidR="00482D6F" w:rsidRPr="001E4A50" w14:paraId="6E56C968" w14:textId="77777777" w:rsidTr="00482D6F">
        <w:tc>
          <w:tcPr>
            <w:tcW w:w="284" w:type="dxa"/>
            <w:hideMark/>
          </w:tcPr>
          <w:p w14:paraId="408A6C66" w14:textId="77777777" w:rsidR="00482D6F" w:rsidRPr="001E4A50" w:rsidRDefault="00482D6F">
            <w:pPr>
              <w:pStyle w:val="BT0"/>
              <w:keepNext/>
              <w:rPr>
                <w:rFonts w:ascii="Georgia" w:hAnsi="Georgia" w:cs="Arial"/>
                <w:color w:val="000000"/>
              </w:rPr>
            </w:pPr>
            <w:r w:rsidRPr="001E4A50">
              <w:rPr>
                <w:rFonts w:ascii="Georgia" w:hAnsi="Georgia" w:cs="Arial"/>
                <w:color w:val="000000"/>
              </w:rPr>
              <w:t>26</w:t>
            </w:r>
          </w:p>
        </w:tc>
        <w:tc>
          <w:tcPr>
            <w:tcW w:w="3969" w:type="dxa"/>
            <w:hideMark/>
          </w:tcPr>
          <w:p w14:paraId="196D5D2C" w14:textId="77777777" w:rsidR="00482D6F" w:rsidRPr="001E4A50" w:rsidRDefault="00482D6F">
            <w:pPr>
              <w:pStyle w:val="BT0"/>
              <w:rPr>
                <w:rFonts w:ascii="Georgia" w:hAnsi="Georgia" w:cs="Arial"/>
                <w:color w:val="000000"/>
              </w:rPr>
            </w:pPr>
            <w:r w:rsidRPr="001E4A50">
              <w:rPr>
                <w:rFonts w:ascii="Georgia" w:hAnsi="Georgia" w:cs="Arial"/>
                <w:color w:val="000000"/>
              </w:rPr>
              <w:t>The Date for Practical Completion:</w:t>
            </w:r>
          </w:p>
          <w:p w14:paraId="139C2BD7" w14:textId="77777777" w:rsidR="00482D6F" w:rsidRPr="001E4A50" w:rsidRDefault="00482D6F">
            <w:pPr>
              <w:pStyle w:val="BT0"/>
              <w:rPr>
                <w:rFonts w:ascii="Georgia" w:hAnsi="Georgia" w:cs="Arial"/>
                <w:color w:val="000000"/>
              </w:rPr>
            </w:pPr>
            <w:r w:rsidRPr="001E4A50">
              <w:rPr>
                <w:rFonts w:ascii="Georgia" w:hAnsi="Georgia" w:cs="Arial"/>
                <w:color w:val="000000"/>
              </w:rPr>
              <w:t>(Clause 35.2)</w:t>
            </w:r>
          </w:p>
        </w:tc>
        <w:tc>
          <w:tcPr>
            <w:tcW w:w="4795" w:type="dxa"/>
            <w:hideMark/>
          </w:tcPr>
          <w:p w14:paraId="694A9C30" w14:textId="77777777" w:rsidR="00482D6F" w:rsidRPr="001E4A50" w:rsidRDefault="00482D6F">
            <w:pPr>
              <w:pStyle w:val="BT0"/>
              <w:ind w:left="453" w:hanging="28"/>
              <w:rPr>
                <w:rFonts w:ascii="Georgia" w:hAnsi="Georgia" w:cs="Arial"/>
                <w:color w:val="000000"/>
              </w:rPr>
            </w:pPr>
            <w:r w:rsidRPr="001E4A50">
              <w:rPr>
                <w:rFonts w:ascii="Georgia" w:hAnsi="Georgia" w:cs="Arial"/>
                <w:color w:val="000000"/>
                <w:highlight w:val="yellow"/>
              </w:rPr>
              <w:t>[INSERT]</w:t>
            </w:r>
          </w:p>
        </w:tc>
      </w:tr>
      <w:tr w:rsidR="00482D6F" w:rsidRPr="001E4A50" w14:paraId="114917F6" w14:textId="77777777" w:rsidTr="00482D6F">
        <w:tc>
          <w:tcPr>
            <w:tcW w:w="284" w:type="dxa"/>
          </w:tcPr>
          <w:p w14:paraId="1279912C" w14:textId="77777777" w:rsidR="00482D6F" w:rsidRPr="001E4A50" w:rsidRDefault="00482D6F">
            <w:pPr>
              <w:pStyle w:val="BT0"/>
              <w:rPr>
                <w:rFonts w:ascii="Georgia" w:hAnsi="Georgia" w:cs="Arial"/>
                <w:color w:val="000000"/>
              </w:rPr>
            </w:pPr>
          </w:p>
        </w:tc>
        <w:tc>
          <w:tcPr>
            <w:tcW w:w="3969" w:type="dxa"/>
          </w:tcPr>
          <w:p w14:paraId="5CC2F829" w14:textId="77777777" w:rsidR="00482D6F" w:rsidRPr="001E4A50" w:rsidRDefault="00482D6F">
            <w:pPr>
              <w:pStyle w:val="BT0"/>
              <w:rPr>
                <w:rFonts w:ascii="Georgia" w:hAnsi="Georgia" w:cs="Arial"/>
                <w:color w:val="000000"/>
              </w:rPr>
            </w:pPr>
          </w:p>
        </w:tc>
        <w:tc>
          <w:tcPr>
            <w:tcW w:w="4795" w:type="dxa"/>
          </w:tcPr>
          <w:p w14:paraId="3EB7190F" w14:textId="77777777" w:rsidR="00482D6F" w:rsidRPr="001E4A50" w:rsidRDefault="00482D6F">
            <w:pPr>
              <w:pStyle w:val="BT0"/>
              <w:rPr>
                <w:rFonts w:ascii="Georgia" w:hAnsi="Georgia" w:cs="Arial"/>
                <w:color w:val="000000"/>
              </w:rPr>
            </w:pPr>
          </w:p>
        </w:tc>
      </w:tr>
      <w:tr w:rsidR="00482D6F" w:rsidRPr="001E4A50" w14:paraId="155C4565" w14:textId="77777777" w:rsidTr="00482D6F">
        <w:tc>
          <w:tcPr>
            <w:tcW w:w="284" w:type="dxa"/>
            <w:hideMark/>
          </w:tcPr>
          <w:p w14:paraId="3C290518" w14:textId="77777777" w:rsidR="00482D6F" w:rsidRPr="001E4A50" w:rsidRDefault="00482D6F">
            <w:pPr>
              <w:pStyle w:val="BT0"/>
              <w:rPr>
                <w:rFonts w:ascii="Georgia" w:hAnsi="Georgia" w:cs="Arial"/>
                <w:color w:val="000000"/>
              </w:rPr>
            </w:pPr>
            <w:r w:rsidRPr="001E4A50">
              <w:rPr>
                <w:rFonts w:ascii="Georgia" w:hAnsi="Georgia" w:cs="Arial"/>
                <w:color w:val="000000"/>
              </w:rPr>
              <w:t>27</w:t>
            </w:r>
          </w:p>
        </w:tc>
        <w:tc>
          <w:tcPr>
            <w:tcW w:w="3969" w:type="dxa"/>
            <w:hideMark/>
          </w:tcPr>
          <w:p w14:paraId="0CB54390" w14:textId="18D4CAFE" w:rsidR="00482D6F" w:rsidRPr="001E4A50" w:rsidRDefault="00482D6F">
            <w:pPr>
              <w:pStyle w:val="BT0"/>
              <w:rPr>
                <w:rFonts w:ascii="Georgia" w:hAnsi="Georgia" w:cs="Arial"/>
                <w:color w:val="000000"/>
              </w:rPr>
            </w:pPr>
            <w:r w:rsidRPr="001E4A50">
              <w:rPr>
                <w:rFonts w:ascii="Georgia" w:hAnsi="Georgia" w:cs="Arial"/>
                <w:color w:val="000000"/>
              </w:rPr>
              <w:t xml:space="preserve">Liquidated Damages per </w:t>
            </w:r>
            <w:r w:rsidR="00C66391">
              <w:rPr>
                <w:rFonts w:ascii="Georgia" w:hAnsi="Georgia" w:cs="Arial"/>
                <w:color w:val="000000"/>
              </w:rPr>
              <w:t>calendar day</w:t>
            </w:r>
            <w:r w:rsidRPr="001E4A50">
              <w:rPr>
                <w:rFonts w:ascii="Georgia" w:hAnsi="Georgia" w:cs="Arial"/>
                <w:color w:val="000000"/>
              </w:rPr>
              <w:t>:</w:t>
            </w:r>
          </w:p>
          <w:p w14:paraId="20ED96A0" w14:textId="77777777" w:rsidR="00482D6F" w:rsidRPr="001E4A50" w:rsidRDefault="00482D6F">
            <w:pPr>
              <w:pStyle w:val="BT0"/>
              <w:rPr>
                <w:rFonts w:ascii="Georgia" w:hAnsi="Georgia" w:cs="Arial"/>
                <w:color w:val="000000"/>
              </w:rPr>
            </w:pPr>
            <w:r w:rsidRPr="001E4A50">
              <w:rPr>
                <w:rFonts w:ascii="Georgia" w:hAnsi="Georgia" w:cs="Arial"/>
                <w:color w:val="000000"/>
              </w:rPr>
              <w:t>(Clause 35.6)</w:t>
            </w:r>
          </w:p>
        </w:tc>
        <w:tc>
          <w:tcPr>
            <w:tcW w:w="4795" w:type="dxa"/>
            <w:hideMark/>
          </w:tcPr>
          <w:p w14:paraId="55B82B26" w14:textId="77777777" w:rsidR="00482D6F" w:rsidRPr="001E4A50" w:rsidRDefault="00482D6F">
            <w:pPr>
              <w:pStyle w:val="BT0"/>
              <w:rPr>
                <w:rFonts w:ascii="Georgia" w:hAnsi="Georgia" w:cs="Arial"/>
                <w:color w:val="000000"/>
              </w:rPr>
            </w:pPr>
            <w:r w:rsidRPr="001E4A50">
              <w:rPr>
                <w:rFonts w:ascii="Georgia" w:hAnsi="Georgia"/>
                <w:color w:val="000000"/>
              </w:rPr>
              <w:tab/>
            </w:r>
            <w:r w:rsidRPr="001E4A50">
              <w:rPr>
                <w:rFonts w:ascii="Georgia" w:hAnsi="Georgia" w:cs="Arial"/>
                <w:color w:val="000000"/>
                <w:highlight w:val="yellow"/>
              </w:rPr>
              <w:t>[INSERT]</w:t>
            </w:r>
          </w:p>
        </w:tc>
      </w:tr>
      <w:tr w:rsidR="00482D6F" w:rsidRPr="001E4A50" w14:paraId="0327D937" w14:textId="77777777" w:rsidTr="00482D6F">
        <w:tc>
          <w:tcPr>
            <w:tcW w:w="284" w:type="dxa"/>
          </w:tcPr>
          <w:p w14:paraId="0FDEFF72" w14:textId="77777777" w:rsidR="00482D6F" w:rsidRPr="001E4A50" w:rsidRDefault="00482D6F">
            <w:pPr>
              <w:pStyle w:val="BT0"/>
              <w:rPr>
                <w:rFonts w:ascii="Georgia" w:hAnsi="Georgia" w:cs="Arial"/>
                <w:color w:val="000000"/>
              </w:rPr>
            </w:pPr>
          </w:p>
        </w:tc>
        <w:tc>
          <w:tcPr>
            <w:tcW w:w="3969" w:type="dxa"/>
          </w:tcPr>
          <w:p w14:paraId="78FA8463" w14:textId="77777777" w:rsidR="00482D6F" w:rsidRPr="001E4A50" w:rsidRDefault="00482D6F">
            <w:pPr>
              <w:pStyle w:val="BT0"/>
              <w:rPr>
                <w:rFonts w:ascii="Georgia" w:hAnsi="Georgia" w:cs="Arial"/>
                <w:color w:val="000000"/>
              </w:rPr>
            </w:pPr>
          </w:p>
        </w:tc>
        <w:tc>
          <w:tcPr>
            <w:tcW w:w="4795" w:type="dxa"/>
          </w:tcPr>
          <w:p w14:paraId="3DB5D136" w14:textId="77777777" w:rsidR="00482D6F" w:rsidRPr="001E4A50" w:rsidRDefault="00482D6F">
            <w:pPr>
              <w:pStyle w:val="BT0"/>
              <w:rPr>
                <w:rFonts w:ascii="Georgia" w:hAnsi="Georgia" w:cs="Arial"/>
                <w:color w:val="000000"/>
              </w:rPr>
            </w:pPr>
          </w:p>
        </w:tc>
      </w:tr>
      <w:tr w:rsidR="00482D6F" w:rsidRPr="001E4A50" w14:paraId="6BA3844D" w14:textId="77777777" w:rsidTr="00482D6F">
        <w:tc>
          <w:tcPr>
            <w:tcW w:w="284" w:type="dxa"/>
            <w:hideMark/>
          </w:tcPr>
          <w:p w14:paraId="2AC4C93B" w14:textId="77777777" w:rsidR="00482D6F" w:rsidRPr="001E4A50" w:rsidRDefault="00482D6F">
            <w:pPr>
              <w:pStyle w:val="BT0"/>
              <w:rPr>
                <w:rFonts w:ascii="Georgia" w:hAnsi="Georgia" w:cs="Arial"/>
                <w:color w:val="000000"/>
              </w:rPr>
            </w:pPr>
            <w:r w:rsidRPr="001E4A50">
              <w:rPr>
                <w:rFonts w:ascii="Georgia" w:hAnsi="Georgia" w:cs="Arial"/>
                <w:color w:val="000000"/>
              </w:rPr>
              <w:t>28</w:t>
            </w:r>
          </w:p>
        </w:tc>
        <w:tc>
          <w:tcPr>
            <w:tcW w:w="3969" w:type="dxa"/>
            <w:hideMark/>
          </w:tcPr>
          <w:p w14:paraId="5A68A364" w14:textId="77777777" w:rsidR="00482D6F" w:rsidRPr="001E4A50" w:rsidRDefault="00482D6F">
            <w:pPr>
              <w:pStyle w:val="BT0"/>
              <w:rPr>
                <w:rFonts w:ascii="Georgia" w:hAnsi="Georgia" w:cs="Arial"/>
                <w:color w:val="000000"/>
              </w:rPr>
            </w:pPr>
            <w:r w:rsidRPr="001E4A50">
              <w:rPr>
                <w:rFonts w:ascii="Georgia" w:hAnsi="Georgia" w:cs="Arial"/>
                <w:color w:val="000000"/>
              </w:rPr>
              <w:t>Maximum daily cost for Delay or Disruption:</w:t>
            </w:r>
          </w:p>
          <w:p w14:paraId="7B5124B1" w14:textId="77777777" w:rsidR="00482D6F" w:rsidRPr="001E4A50" w:rsidRDefault="00482D6F">
            <w:pPr>
              <w:pStyle w:val="BT0"/>
              <w:rPr>
                <w:rFonts w:ascii="Georgia" w:hAnsi="Georgia" w:cs="Arial"/>
                <w:color w:val="000000"/>
              </w:rPr>
            </w:pPr>
            <w:r w:rsidRPr="001E4A50">
              <w:rPr>
                <w:rFonts w:ascii="Georgia" w:hAnsi="Georgia" w:cs="Arial"/>
                <w:color w:val="000000"/>
              </w:rPr>
              <w:t>(Clause 36)</w:t>
            </w:r>
          </w:p>
        </w:tc>
        <w:tc>
          <w:tcPr>
            <w:tcW w:w="4795" w:type="dxa"/>
            <w:hideMark/>
          </w:tcPr>
          <w:p w14:paraId="72F993AF" w14:textId="77777777" w:rsidR="00482D6F" w:rsidRPr="001E4A50" w:rsidRDefault="00482D6F">
            <w:pPr>
              <w:pStyle w:val="BT0"/>
              <w:ind w:left="453" w:hanging="28"/>
              <w:rPr>
                <w:rFonts w:ascii="Georgia" w:hAnsi="Georgia" w:cs="Arial"/>
                <w:color w:val="000000"/>
              </w:rPr>
            </w:pPr>
            <w:r w:rsidRPr="001E4A50">
              <w:rPr>
                <w:rFonts w:ascii="Georgia" w:hAnsi="Georgia" w:cs="Arial"/>
                <w:color w:val="000000"/>
              </w:rPr>
              <w:t>NIL</w:t>
            </w:r>
          </w:p>
        </w:tc>
      </w:tr>
      <w:tr w:rsidR="00482D6F" w:rsidRPr="001E4A50" w14:paraId="15D08BE9" w14:textId="77777777" w:rsidTr="00482D6F">
        <w:tc>
          <w:tcPr>
            <w:tcW w:w="284" w:type="dxa"/>
          </w:tcPr>
          <w:p w14:paraId="7B17752E" w14:textId="77777777" w:rsidR="00482D6F" w:rsidRPr="001E4A50" w:rsidRDefault="00482D6F">
            <w:pPr>
              <w:pStyle w:val="BT0"/>
              <w:rPr>
                <w:rFonts w:ascii="Georgia" w:hAnsi="Georgia" w:cs="Arial"/>
                <w:color w:val="000000"/>
              </w:rPr>
            </w:pPr>
          </w:p>
        </w:tc>
        <w:tc>
          <w:tcPr>
            <w:tcW w:w="3969" w:type="dxa"/>
          </w:tcPr>
          <w:p w14:paraId="4DF7659D" w14:textId="77777777" w:rsidR="00482D6F" w:rsidRPr="001E4A50" w:rsidRDefault="00482D6F">
            <w:pPr>
              <w:pStyle w:val="BT0"/>
              <w:rPr>
                <w:rFonts w:ascii="Georgia" w:hAnsi="Georgia" w:cs="Arial"/>
                <w:color w:val="000000"/>
              </w:rPr>
            </w:pPr>
          </w:p>
        </w:tc>
        <w:tc>
          <w:tcPr>
            <w:tcW w:w="4795" w:type="dxa"/>
          </w:tcPr>
          <w:p w14:paraId="27021446" w14:textId="77777777" w:rsidR="00482D6F" w:rsidRPr="001E4A50" w:rsidRDefault="00482D6F">
            <w:pPr>
              <w:pStyle w:val="BT0"/>
              <w:rPr>
                <w:rFonts w:ascii="Georgia" w:hAnsi="Georgia" w:cs="Arial"/>
                <w:color w:val="000000"/>
              </w:rPr>
            </w:pPr>
          </w:p>
        </w:tc>
      </w:tr>
      <w:tr w:rsidR="00482D6F" w:rsidRPr="001E4A50" w14:paraId="5584CC10" w14:textId="77777777" w:rsidTr="00482D6F">
        <w:tc>
          <w:tcPr>
            <w:tcW w:w="284" w:type="dxa"/>
            <w:hideMark/>
          </w:tcPr>
          <w:p w14:paraId="7C94323F" w14:textId="77777777" w:rsidR="00482D6F" w:rsidRPr="001E4A50" w:rsidRDefault="00482D6F">
            <w:pPr>
              <w:pStyle w:val="BT0"/>
              <w:rPr>
                <w:rFonts w:ascii="Georgia" w:hAnsi="Georgia" w:cs="Arial"/>
                <w:color w:val="000000"/>
              </w:rPr>
            </w:pPr>
            <w:r w:rsidRPr="001E4A50">
              <w:rPr>
                <w:rFonts w:ascii="Georgia" w:hAnsi="Georgia" w:cs="Arial"/>
                <w:color w:val="000000"/>
              </w:rPr>
              <w:t>29</w:t>
            </w:r>
          </w:p>
        </w:tc>
        <w:tc>
          <w:tcPr>
            <w:tcW w:w="3969" w:type="dxa"/>
            <w:hideMark/>
          </w:tcPr>
          <w:p w14:paraId="5C589B76" w14:textId="77777777" w:rsidR="00482D6F" w:rsidRPr="001E4A50" w:rsidRDefault="00482D6F">
            <w:pPr>
              <w:pStyle w:val="BT0"/>
              <w:rPr>
                <w:rFonts w:ascii="Georgia" w:hAnsi="Georgia" w:cs="Arial"/>
                <w:color w:val="000000"/>
              </w:rPr>
            </w:pPr>
            <w:r w:rsidRPr="001E4A50">
              <w:rPr>
                <w:rFonts w:ascii="Georgia" w:hAnsi="Georgia" w:cs="Arial"/>
                <w:color w:val="000000"/>
              </w:rPr>
              <w:t>The Defects Liability Period:</w:t>
            </w:r>
          </w:p>
          <w:p w14:paraId="4E50F261" w14:textId="77777777" w:rsidR="00482D6F" w:rsidRPr="001E4A50" w:rsidRDefault="00482D6F">
            <w:pPr>
              <w:pStyle w:val="BT0"/>
              <w:rPr>
                <w:rFonts w:ascii="Georgia" w:hAnsi="Georgia" w:cs="Arial"/>
                <w:color w:val="000000"/>
              </w:rPr>
            </w:pPr>
            <w:r w:rsidRPr="001E4A50">
              <w:rPr>
                <w:rFonts w:ascii="Georgia" w:hAnsi="Georgia" w:cs="Arial"/>
                <w:color w:val="000000"/>
              </w:rPr>
              <w:t>(Clause 37)</w:t>
            </w:r>
          </w:p>
        </w:tc>
        <w:tc>
          <w:tcPr>
            <w:tcW w:w="4795" w:type="dxa"/>
            <w:hideMark/>
          </w:tcPr>
          <w:p w14:paraId="126F5E64" w14:textId="77777777" w:rsidR="00482D6F" w:rsidRPr="001E4A50" w:rsidRDefault="00482D6F">
            <w:pPr>
              <w:pStyle w:val="BT0"/>
              <w:ind w:left="425"/>
              <w:rPr>
                <w:rFonts w:ascii="Georgia" w:hAnsi="Georgia" w:cs="Arial"/>
                <w:color w:val="000000"/>
              </w:rPr>
            </w:pPr>
            <w:r w:rsidRPr="001E4A50">
              <w:rPr>
                <w:rFonts w:ascii="Georgia" w:hAnsi="Georgia" w:cs="Arial"/>
                <w:color w:val="000000"/>
              </w:rPr>
              <w:t xml:space="preserve">12 months from the Date of Practical Completion </w:t>
            </w:r>
          </w:p>
        </w:tc>
      </w:tr>
      <w:tr w:rsidR="00482D6F" w:rsidRPr="001E4A50" w14:paraId="76DF5FE8" w14:textId="77777777" w:rsidTr="00482D6F">
        <w:tc>
          <w:tcPr>
            <w:tcW w:w="284" w:type="dxa"/>
          </w:tcPr>
          <w:p w14:paraId="62956251" w14:textId="77777777" w:rsidR="00482D6F" w:rsidRPr="001E4A50" w:rsidRDefault="00482D6F">
            <w:pPr>
              <w:pStyle w:val="BT0"/>
              <w:rPr>
                <w:rFonts w:ascii="Georgia" w:hAnsi="Georgia" w:cs="Arial"/>
                <w:color w:val="000000"/>
              </w:rPr>
            </w:pPr>
          </w:p>
        </w:tc>
        <w:tc>
          <w:tcPr>
            <w:tcW w:w="3969" w:type="dxa"/>
          </w:tcPr>
          <w:p w14:paraId="17E9BBD5" w14:textId="77777777" w:rsidR="00482D6F" w:rsidRPr="001E4A50" w:rsidRDefault="00482D6F">
            <w:pPr>
              <w:pStyle w:val="BT0"/>
              <w:rPr>
                <w:rFonts w:ascii="Georgia" w:hAnsi="Georgia" w:cs="Arial"/>
                <w:color w:val="000000"/>
              </w:rPr>
            </w:pPr>
          </w:p>
        </w:tc>
        <w:tc>
          <w:tcPr>
            <w:tcW w:w="4795" w:type="dxa"/>
          </w:tcPr>
          <w:p w14:paraId="7CD79E43" w14:textId="77777777" w:rsidR="00482D6F" w:rsidRPr="001E4A50" w:rsidRDefault="00482D6F">
            <w:pPr>
              <w:pStyle w:val="BT0"/>
              <w:rPr>
                <w:rFonts w:ascii="Georgia" w:hAnsi="Georgia" w:cs="Arial"/>
                <w:color w:val="000000"/>
              </w:rPr>
            </w:pPr>
          </w:p>
        </w:tc>
      </w:tr>
      <w:tr w:rsidR="00482D6F" w:rsidRPr="001E4A50" w14:paraId="49033375" w14:textId="77777777" w:rsidTr="00482D6F">
        <w:tc>
          <w:tcPr>
            <w:tcW w:w="284" w:type="dxa"/>
            <w:hideMark/>
          </w:tcPr>
          <w:p w14:paraId="726F32F3" w14:textId="77777777" w:rsidR="00482D6F" w:rsidRPr="001E4A50" w:rsidRDefault="00482D6F">
            <w:pPr>
              <w:pStyle w:val="BT0"/>
              <w:rPr>
                <w:rFonts w:ascii="Georgia" w:hAnsi="Georgia" w:cs="Arial"/>
                <w:color w:val="000000"/>
              </w:rPr>
            </w:pPr>
            <w:r w:rsidRPr="001E4A50">
              <w:rPr>
                <w:rFonts w:ascii="Georgia" w:hAnsi="Georgia" w:cs="Arial"/>
                <w:color w:val="000000"/>
              </w:rPr>
              <w:lastRenderedPageBreak/>
              <w:t>30</w:t>
            </w:r>
          </w:p>
        </w:tc>
        <w:tc>
          <w:tcPr>
            <w:tcW w:w="3969" w:type="dxa"/>
            <w:hideMark/>
          </w:tcPr>
          <w:p w14:paraId="2F02953B" w14:textId="77777777" w:rsidR="00482D6F" w:rsidRPr="001E4A50" w:rsidRDefault="00482D6F">
            <w:pPr>
              <w:pStyle w:val="BT0"/>
              <w:rPr>
                <w:rFonts w:ascii="Georgia" w:hAnsi="Georgia" w:cs="Arial"/>
                <w:color w:val="000000"/>
              </w:rPr>
            </w:pPr>
            <w:r w:rsidRPr="001E4A50">
              <w:rPr>
                <w:rFonts w:ascii="Georgia" w:hAnsi="Georgia" w:cs="Arial"/>
                <w:color w:val="000000"/>
              </w:rPr>
              <w:t>The Charge for agreed margin for preliminaries, overheads, profit, etc. for Variations:</w:t>
            </w:r>
          </w:p>
          <w:p w14:paraId="1123C324" w14:textId="77777777" w:rsidR="00482D6F" w:rsidRPr="001E4A50" w:rsidRDefault="00482D6F">
            <w:pPr>
              <w:pStyle w:val="BT0"/>
              <w:rPr>
                <w:rFonts w:ascii="Georgia" w:hAnsi="Georgia" w:cs="Arial"/>
                <w:color w:val="000000"/>
              </w:rPr>
            </w:pPr>
            <w:r w:rsidRPr="001E4A50">
              <w:rPr>
                <w:rFonts w:ascii="Georgia" w:hAnsi="Georgia" w:cs="Arial"/>
                <w:color w:val="000000"/>
              </w:rPr>
              <w:t>(Clause 40.5)</w:t>
            </w:r>
          </w:p>
        </w:tc>
        <w:tc>
          <w:tcPr>
            <w:tcW w:w="4795" w:type="dxa"/>
          </w:tcPr>
          <w:p w14:paraId="2401F33A" w14:textId="77777777" w:rsidR="00482D6F" w:rsidRPr="001E4A50" w:rsidRDefault="00482D6F">
            <w:pPr>
              <w:pStyle w:val="BT0"/>
              <w:tabs>
                <w:tab w:val="clear" w:pos="425"/>
              </w:tabs>
              <w:ind w:left="425"/>
              <w:rPr>
                <w:rFonts w:ascii="Georgia" w:hAnsi="Georgia" w:cs="Arial"/>
                <w:color w:val="000000"/>
              </w:rPr>
            </w:pPr>
          </w:p>
          <w:p w14:paraId="79DCC5EB" w14:textId="77777777" w:rsidR="00482D6F" w:rsidRPr="001E4A50" w:rsidRDefault="00482D6F">
            <w:pPr>
              <w:pStyle w:val="BT0"/>
              <w:tabs>
                <w:tab w:val="clear" w:pos="425"/>
              </w:tabs>
              <w:ind w:left="425"/>
              <w:rPr>
                <w:rFonts w:ascii="Georgia" w:hAnsi="Georgia" w:cs="Arial"/>
                <w:color w:val="000000"/>
              </w:rPr>
            </w:pPr>
            <w:r w:rsidRPr="001E4A50">
              <w:rPr>
                <w:rFonts w:ascii="Georgia" w:hAnsi="Georgia" w:cs="Arial"/>
                <w:color w:val="000000"/>
              </w:rPr>
              <w:t>10% for additions</w:t>
            </w:r>
          </w:p>
          <w:p w14:paraId="25A1BE03" w14:textId="77777777" w:rsidR="00482D6F" w:rsidRPr="001E4A50" w:rsidRDefault="00482D6F">
            <w:pPr>
              <w:pStyle w:val="BT0"/>
              <w:tabs>
                <w:tab w:val="clear" w:pos="425"/>
              </w:tabs>
              <w:ind w:left="425"/>
              <w:rPr>
                <w:rFonts w:ascii="Georgia" w:hAnsi="Georgia" w:cs="Arial"/>
                <w:color w:val="000000"/>
              </w:rPr>
            </w:pPr>
            <w:r w:rsidRPr="001E4A50">
              <w:rPr>
                <w:rFonts w:ascii="Georgia" w:hAnsi="Georgia" w:cs="Arial"/>
                <w:color w:val="000000"/>
              </w:rPr>
              <w:t>No margin for deductions</w:t>
            </w:r>
          </w:p>
        </w:tc>
      </w:tr>
      <w:tr w:rsidR="00482D6F" w:rsidRPr="001E4A50" w14:paraId="57476E06" w14:textId="77777777" w:rsidTr="00482D6F">
        <w:tc>
          <w:tcPr>
            <w:tcW w:w="284" w:type="dxa"/>
          </w:tcPr>
          <w:p w14:paraId="1AD9FC74" w14:textId="77777777" w:rsidR="00482D6F" w:rsidRPr="001E4A50" w:rsidRDefault="00482D6F">
            <w:pPr>
              <w:pStyle w:val="BT0"/>
              <w:rPr>
                <w:rFonts w:ascii="Georgia" w:hAnsi="Georgia" w:cs="Arial"/>
                <w:color w:val="000000"/>
              </w:rPr>
            </w:pPr>
          </w:p>
        </w:tc>
        <w:tc>
          <w:tcPr>
            <w:tcW w:w="3969" w:type="dxa"/>
          </w:tcPr>
          <w:p w14:paraId="37B6A5AA" w14:textId="77777777" w:rsidR="00482D6F" w:rsidRPr="001E4A50" w:rsidRDefault="00482D6F">
            <w:pPr>
              <w:pStyle w:val="BT0"/>
              <w:rPr>
                <w:rFonts w:ascii="Georgia" w:hAnsi="Georgia" w:cs="Arial"/>
                <w:color w:val="000000"/>
              </w:rPr>
            </w:pPr>
          </w:p>
        </w:tc>
        <w:tc>
          <w:tcPr>
            <w:tcW w:w="4795" w:type="dxa"/>
          </w:tcPr>
          <w:p w14:paraId="74FE3515" w14:textId="77777777" w:rsidR="00482D6F" w:rsidRPr="001E4A50" w:rsidRDefault="00482D6F">
            <w:pPr>
              <w:pStyle w:val="BT0"/>
              <w:rPr>
                <w:rFonts w:ascii="Georgia" w:hAnsi="Georgia" w:cs="Arial"/>
                <w:color w:val="000000"/>
              </w:rPr>
            </w:pPr>
          </w:p>
        </w:tc>
      </w:tr>
      <w:tr w:rsidR="00482D6F" w:rsidRPr="001E4A50" w14:paraId="40BA8295" w14:textId="77777777" w:rsidTr="00482D6F">
        <w:tc>
          <w:tcPr>
            <w:tcW w:w="284" w:type="dxa"/>
            <w:hideMark/>
          </w:tcPr>
          <w:p w14:paraId="6A54BEB5" w14:textId="77777777" w:rsidR="00482D6F" w:rsidRPr="001E4A50" w:rsidRDefault="00482D6F">
            <w:pPr>
              <w:pStyle w:val="BT0"/>
              <w:rPr>
                <w:rFonts w:ascii="Georgia" w:hAnsi="Georgia" w:cs="Arial"/>
                <w:color w:val="000000"/>
              </w:rPr>
            </w:pPr>
            <w:r w:rsidRPr="001E4A50">
              <w:rPr>
                <w:rFonts w:ascii="Georgia" w:hAnsi="Georgia" w:cs="Arial"/>
                <w:color w:val="000000"/>
              </w:rPr>
              <w:t>31</w:t>
            </w:r>
          </w:p>
        </w:tc>
        <w:tc>
          <w:tcPr>
            <w:tcW w:w="3969" w:type="dxa"/>
            <w:hideMark/>
          </w:tcPr>
          <w:p w14:paraId="5025207C" w14:textId="77777777" w:rsidR="00482D6F" w:rsidRPr="001E4A50" w:rsidRDefault="00482D6F">
            <w:pPr>
              <w:pStyle w:val="BT0"/>
              <w:rPr>
                <w:rFonts w:ascii="Georgia" w:hAnsi="Georgia" w:cs="Arial"/>
                <w:color w:val="000000"/>
              </w:rPr>
            </w:pPr>
            <w:r w:rsidRPr="001E4A50">
              <w:rPr>
                <w:rFonts w:ascii="Georgia" w:hAnsi="Georgia" w:cs="Arial"/>
                <w:color w:val="000000"/>
              </w:rPr>
              <w:t>The Charge for preliminaries, overheads, profit, etc. for Daywork:</w:t>
            </w:r>
          </w:p>
          <w:p w14:paraId="3B5C231E" w14:textId="77777777" w:rsidR="00482D6F" w:rsidRPr="001E4A50" w:rsidRDefault="00482D6F">
            <w:pPr>
              <w:pStyle w:val="BT0"/>
              <w:rPr>
                <w:rFonts w:ascii="Georgia" w:hAnsi="Georgia" w:cs="Arial"/>
                <w:color w:val="000000"/>
              </w:rPr>
            </w:pPr>
            <w:r w:rsidRPr="001E4A50">
              <w:rPr>
                <w:rFonts w:ascii="Georgia" w:hAnsi="Georgia" w:cs="Arial"/>
                <w:color w:val="000000"/>
              </w:rPr>
              <w:t>(Clause 41(f))</w:t>
            </w:r>
          </w:p>
        </w:tc>
        <w:tc>
          <w:tcPr>
            <w:tcW w:w="4795" w:type="dxa"/>
            <w:hideMark/>
          </w:tcPr>
          <w:p w14:paraId="58BC0938" w14:textId="77777777" w:rsidR="00482D6F" w:rsidRPr="001E4A50" w:rsidRDefault="00482D6F">
            <w:pPr>
              <w:pStyle w:val="BT0"/>
              <w:ind w:left="425" w:hanging="391"/>
              <w:rPr>
                <w:rFonts w:ascii="Georgia" w:hAnsi="Georgia" w:cs="Arial"/>
                <w:color w:val="000000"/>
              </w:rPr>
            </w:pPr>
            <w:r w:rsidRPr="001E4A50">
              <w:rPr>
                <w:rFonts w:ascii="Georgia" w:hAnsi="Georgia" w:cs="Arial"/>
                <w:color w:val="000000"/>
              </w:rPr>
              <w:tab/>
              <w:t>10%</w:t>
            </w:r>
          </w:p>
        </w:tc>
      </w:tr>
      <w:tr w:rsidR="00482D6F" w:rsidRPr="001E4A50" w14:paraId="33BA961E" w14:textId="77777777" w:rsidTr="00482D6F">
        <w:tc>
          <w:tcPr>
            <w:tcW w:w="284" w:type="dxa"/>
          </w:tcPr>
          <w:p w14:paraId="4E3074C8" w14:textId="77777777" w:rsidR="00482D6F" w:rsidRPr="001E4A50" w:rsidRDefault="00482D6F">
            <w:pPr>
              <w:pStyle w:val="BT0"/>
              <w:rPr>
                <w:rFonts w:ascii="Georgia" w:hAnsi="Georgia" w:cs="Arial"/>
                <w:color w:val="000000"/>
              </w:rPr>
            </w:pPr>
          </w:p>
        </w:tc>
        <w:tc>
          <w:tcPr>
            <w:tcW w:w="3969" w:type="dxa"/>
          </w:tcPr>
          <w:p w14:paraId="33FCF0A7" w14:textId="77777777" w:rsidR="00482D6F" w:rsidRPr="001E4A50" w:rsidRDefault="00482D6F">
            <w:pPr>
              <w:pStyle w:val="BT0"/>
              <w:rPr>
                <w:rFonts w:ascii="Georgia" w:hAnsi="Georgia" w:cs="Arial"/>
                <w:color w:val="000000"/>
              </w:rPr>
            </w:pPr>
          </w:p>
        </w:tc>
        <w:tc>
          <w:tcPr>
            <w:tcW w:w="4795" w:type="dxa"/>
          </w:tcPr>
          <w:p w14:paraId="09A901E6" w14:textId="77777777" w:rsidR="00482D6F" w:rsidRPr="001E4A50" w:rsidRDefault="00482D6F">
            <w:pPr>
              <w:pStyle w:val="BT0"/>
              <w:rPr>
                <w:rFonts w:ascii="Georgia" w:hAnsi="Georgia" w:cs="Arial"/>
                <w:color w:val="000000"/>
              </w:rPr>
            </w:pPr>
          </w:p>
        </w:tc>
      </w:tr>
      <w:tr w:rsidR="00482D6F" w:rsidRPr="001E4A50" w14:paraId="657AE6E5" w14:textId="77777777" w:rsidTr="00482D6F">
        <w:tc>
          <w:tcPr>
            <w:tcW w:w="284" w:type="dxa"/>
            <w:hideMark/>
          </w:tcPr>
          <w:p w14:paraId="181DD445" w14:textId="77777777" w:rsidR="00482D6F" w:rsidRPr="001E4A50" w:rsidRDefault="00482D6F">
            <w:pPr>
              <w:pStyle w:val="BT0"/>
              <w:rPr>
                <w:rFonts w:ascii="Georgia" w:hAnsi="Georgia" w:cs="Arial"/>
                <w:color w:val="000000"/>
              </w:rPr>
            </w:pPr>
            <w:r w:rsidRPr="001E4A50">
              <w:rPr>
                <w:rFonts w:ascii="Georgia" w:hAnsi="Georgia" w:cs="Arial"/>
                <w:color w:val="000000"/>
              </w:rPr>
              <w:t>32</w:t>
            </w:r>
          </w:p>
        </w:tc>
        <w:tc>
          <w:tcPr>
            <w:tcW w:w="3969" w:type="dxa"/>
            <w:hideMark/>
          </w:tcPr>
          <w:p w14:paraId="4B650699" w14:textId="77777777" w:rsidR="00482D6F" w:rsidRPr="001E4A50" w:rsidRDefault="00482D6F">
            <w:pPr>
              <w:pStyle w:val="BT0"/>
              <w:rPr>
                <w:rFonts w:ascii="Georgia" w:hAnsi="Georgia" w:cs="Arial"/>
                <w:color w:val="000000"/>
              </w:rPr>
            </w:pPr>
            <w:r w:rsidRPr="001E4A50">
              <w:rPr>
                <w:rFonts w:ascii="Georgia" w:hAnsi="Georgia" w:cs="Arial"/>
                <w:color w:val="000000"/>
              </w:rPr>
              <w:t>Times for Payment Claims:</w:t>
            </w:r>
          </w:p>
          <w:p w14:paraId="7DBB09DF" w14:textId="77777777" w:rsidR="00482D6F" w:rsidRPr="001E4A50" w:rsidRDefault="00482D6F">
            <w:pPr>
              <w:pStyle w:val="BT0"/>
              <w:rPr>
                <w:rFonts w:ascii="Georgia" w:hAnsi="Georgia" w:cs="Arial"/>
                <w:color w:val="000000"/>
              </w:rPr>
            </w:pPr>
            <w:r w:rsidRPr="001E4A50">
              <w:rPr>
                <w:rFonts w:ascii="Georgia" w:hAnsi="Georgia" w:cs="Arial"/>
                <w:color w:val="000000"/>
              </w:rPr>
              <w:t>(Clause 42.1)</w:t>
            </w:r>
          </w:p>
        </w:tc>
        <w:tc>
          <w:tcPr>
            <w:tcW w:w="4795" w:type="dxa"/>
            <w:hideMark/>
          </w:tcPr>
          <w:p w14:paraId="0B76BE9B" w14:textId="77777777" w:rsidR="00482D6F" w:rsidRPr="001E4A50" w:rsidRDefault="00482D6F">
            <w:pPr>
              <w:pStyle w:val="BT0"/>
              <w:ind w:left="425" w:hanging="391"/>
              <w:rPr>
                <w:rFonts w:ascii="Georgia" w:hAnsi="Georgia" w:cs="Arial"/>
                <w:color w:val="000000"/>
              </w:rPr>
            </w:pPr>
            <w:r w:rsidRPr="001E4A50">
              <w:rPr>
                <w:rFonts w:ascii="Georgia" w:hAnsi="Georgia" w:cs="Arial"/>
                <w:color w:val="000000"/>
              </w:rPr>
              <w:tab/>
              <w:t xml:space="preserve">25th day of each Month </w:t>
            </w:r>
          </w:p>
        </w:tc>
      </w:tr>
      <w:tr w:rsidR="00482D6F" w:rsidRPr="001E4A50" w14:paraId="335A8155" w14:textId="77777777" w:rsidTr="00482D6F">
        <w:tc>
          <w:tcPr>
            <w:tcW w:w="284" w:type="dxa"/>
          </w:tcPr>
          <w:p w14:paraId="36F8CDF0" w14:textId="77777777" w:rsidR="00482D6F" w:rsidRPr="001E4A50" w:rsidRDefault="00482D6F">
            <w:pPr>
              <w:pStyle w:val="BT0"/>
              <w:rPr>
                <w:rFonts w:ascii="Georgia" w:hAnsi="Georgia" w:cs="Arial"/>
                <w:color w:val="000000"/>
              </w:rPr>
            </w:pPr>
          </w:p>
        </w:tc>
        <w:tc>
          <w:tcPr>
            <w:tcW w:w="3969" w:type="dxa"/>
          </w:tcPr>
          <w:p w14:paraId="02013580" w14:textId="77777777" w:rsidR="00482D6F" w:rsidRPr="001E4A50" w:rsidRDefault="00482D6F">
            <w:pPr>
              <w:pStyle w:val="BT0"/>
              <w:rPr>
                <w:rFonts w:ascii="Georgia" w:hAnsi="Georgia" w:cs="Arial"/>
                <w:color w:val="000000"/>
              </w:rPr>
            </w:pPr>
          </w:p>
        </w:tc>
        <w:tc>
          <w:tcPr>
            <w:tcW w:w="4795" w:type="dxa"/>
          </w:tcPr>
          <w:p w14:paraId="036E23A7" w14:textId="77777777" w:rsidR="00482D6F" w:rsidRPr="001E4A50" w:rsidRDefault="00482D6F">
            <w:pPr>
              <w:pStyle w:val="BT0"/>
              <w:rPr>
                <w:rFonts w:ascii="Georgia" w:hAnsi="Georgia" w:cs="Arial"/>
                <w:color w:val="000000"/>
              </w:rPr>
            </w:pPr>
          </w:p>
        </w:tc>
      </w:tr>
      <w:tr w:rsidR="00482D6F" w:rsidRPr="001E4A50" w14:paraId="53BF24DD" w14:textId="77777777" w:rsidTr="00482D6F">
        <w:tc>
          <w:tcPr>
            <w:tcW w:w="284" w:type="dxa"/>
            <w:hideMark/>
          </w:tcPr>
          <w:p w14:paraId="3220652C" w14:textId="77777777" w:rsidR="00482D6F" w:rsidRPr="001E4A50" w:rsidRDefault="00482D6F">
            <w:pPr>
              <w:pStyle w:val="BT0"/>
              <w:rPr>
                <w:rFonts w:ascii="Georgia" w:hAnsi="Georgia" w:cs="Arial"/>
              </w:rPr>
            </w:pPr>
            <w:r w:rsidRPr="001E4A50">
              <w:rPr>
                <w:rFonts w:ascii="Georgia" w:hAnsi="Georgia" w:cs="Arial"/>
              </w:rPr>
              <w:t>33</w:t>
            </w:r>
          </w:p>
        </w:tc>
        <w:tc>
          <w:tcPr>
            <w:tcW w:w="3969" w:type="dxa"/>
            <w:hideMark/>
          </w:tcPr>
          <w:p w14:paraId="1FD628A2" w14:textId="77777777" w:rsidR="00482D6F" w:rsidRPr="001E4A50" w:rsidRDefault="00482D6F">
            <w:pPr>
              <w:pStyle w:val="BT0"/>
              <w:rPr>
                <w:rFonts w:ascii="Georgia" w:hAnsi="Georgia" w:cs="Arial"/>
              </w:rPr>
            </w:pPr>
            <w:r w:rsidRPr="001E4A50">
              <w:rPr>
                <w:rFonts w:ascii="Georgia" w:hAnsi="Georgia" w:cs="Arial"/>
              </w:rPr>
              <w:t>Time for payment:</w:t>
            </w:r>
          </w:p>
          <w:p w14:paraId="75E1904C" w14:textId="77777777" w:rsidR="00482D6F" w:rsidRPr="001E4A50" w:rsidRDefault="00482D6F">
            <w:pPr>
              <w:pStyle w:val="BT0"/>
              <w:rPr>
                <w:rFonts w:ascii="Georgia" w:hAnsi="Georgia" w:cs="Arial"/>
              </w:rPr>
            </w:pPr>
            <w:r w:rsidRPr="001E4A50">
              <w:rPr>
                <w:rFonts w:ascii="Georgia" w:hAnsi="Georgia" w:cs="Arial"/>
              </w:rPr>
              <w:t>(Clause 42.1)</w:t>
            </w:r>
          </w:p>
        </w:tc>
        <w:tc>
          <w:tcPr>
            <w:tcW w:w="4795" w:type="dxa"/>
          </w:tcPr>
          <w:p w14:paraId="1814098D" w14:textId="28B8D494" w:rsidR="00482D6F" w:rsidRPr="001E4A50" w:rsidRDefault="00C66391" w:rsidP="00E3585F">
            <w:pPr>
              <w:pStyle w:val="BT0"/>
              <w:ind w:left="422"/>
              <w:rPr>
                <w:rFonts w:ascii="Georgia" w:hAnsi="Georgia" w:cs="Arial"/>
              </w:rPr>
            </w:pPr>
            <w:r w:rsidRPr="001E4A50">
              <w:rPr>
                <w:rFonts w:ascii="Georgia" w:hAnsi="Georgia" w:cs="Arial"/>
                <w:color w:val="000000"/>
                <w:highlight w:val="yellow"/>
              </w:rPr>
              <w:t>[INSERT</w:t>
            </w:r>
            <w:r>
              <w:rPr>
                <w:rFonts w:ascii="Georgia" w:hAnsi="Georgia" w:cs="Arial"/>
                <w:color w:val="000000"/>
                <w:highlight w:val="yellow"/>
              </w:rPr>
              <w:t xml:space="preserve"> number of Business Days</w:t>
            </w:r>
            <w:r w:rsidR="00E3585F">
              <w:rPr>
                <w:rFonts w:ascii="Georgia" w:hAnsi="Georgia" w:cs="Arial"/>
                <w:color w:val="000000"/>
                <w:highlight w:val="yellow"/>
              </w:rPr>
              <w:t xml:space="preserve"> by reference to relevant Security of Payments Act</w:t>
            </w:r>
            <w:r w:rsidRPr="001E4A50">
              <w:rPr>
                <w:rFonts w:ascii="Georgia" w:hAnsi="Georgia" w:cs="Arial"/>
                <w:color w:val="000000"/>
                <w:highlight w:val="yellow"/>
              </w:rPr>
              <w:t>]</w:t>
            </w:r>
            <w:r>
              <w:rPr>
                <w:rFonts w:ascii="Georgia" w:hAnsi="Georgia" w:cs="Arial"/>
                <w:color w:val="000000"/>
              </w:rPr>
              <w:t xml:space="preserve"> after receipt</w:t>
            </w:r>
            <w:r w:rsidR="00E3585F">
              <w:rPr>
                <w:rFonts w:ascii="Georgia" w:hAnsi="Georgia" w:cs="Arial"/>
                <w:color w:val="000000"/>
              </w:rPr>
              <w:t xml:space="preserve"> of a Payment Claim</w:t>
            </w:r>
            <w:r>
              <w:rPr>
                <w:rFonts w:ascii="Georgia" w:hAnsi="Georgia" w:cs="Arial"/>
                <w:color w:val="000000"/>
              </w:rPr>
              <w:t xml:space="preserve"> (or, if a Payment Claim is submitted early, the date that Payment Claim was to have been made in accordance with this Contract)</w:t>
            </w:r>
          </w:p>
        </w:tc>
      </w:tr>
      <w:tr w:rsidR="00482D6F" w:rsidRPr="001E4A50" w14:paraId="162CA8D1" w14:textId="77777777" w:rsidTr="00482D6F">
        <w:tc>
          <w:tcPr>
            <w:tcW w:w="284" w:type="dxa"/>
          </w:tcPr>
          <w:p w14:paraId="66F6066D" w14:textId="77777777" w:rsidR="00482D6F" w:rsidRPr="001E4A50" w:rsidRDefault="00482D6F">
            <w:pPr>
              <w:pStyle w:val="BT0"/>
              <w:rPr>
                <w:rFonts w:ascii="Georgia" w:hAnsi="Georgia" w:cs="Arial"/>
              </w:rPr>
            </w:pPr>
          </w:p>
        </w:tc>
        <w:tc>
          <w:tcPr>
            <w:tcW w:w="3969" w:type="dxa"/>
          </w:tcPr>
          <w:p w14:paraId="07618321" w14:textId="77777777" w:rsidR="00482D6F" w:rsidRPr="001E4A50" w:rsidRDefault="00482D6F">
            <w:pPr>
              <w:pStyle w:val="BT0"/>
              <w:rPr>
                <w:rFonts w:ascii="Georgia" w:hAnsi="Georgia" w:cs="Arial"/>
              </w:rPr>
            </w:pPr>
          </w:p>
        </w:tc>
        <w:tc>
          <w:tcPr>
            <w:tcW w:w="4795" w:type="dxa"/>
          </w:tcPr>
          <w:p w14:paraId="42F0424F" w14:textId="77777777" w:rsidR="00482D6F" w:rsidRPr="001E4A50" w:rsidRDefault="00482D6F">
            <w:pPr>
              <w:pStyle w:val="BT0"/>
              <w:rPr>
                <w:rFonts w:ascii="Georgia" w:hAnsi="Georgia" w:cs="Arial"/>
              </w:rPr>
            </w:pPr>
          </w:p>
        </w:tc>
      </w:tr>
      <w:tr w:rsidR="00482D6F" w:rsidRPr="001E4A50" w14:paraId="248F2BEB" w14:textId="77777777" w:rsidTr="00482D6F">
        <w:tc>
          <w:tcPr>
            <w:tcW w:w="284" w:type="dxa"/>
            <w:hideMark/>
          </w:tcPr>
          <w:p w14:paraId="4A5524C7" w14:textId="77777777" w:rsidR="00482D6F" w:rsidRPr="001E4A50" w:rsidRDefault="00482D6F">
            <w:pPr>
              <w:pStyle w:val="BT0"/>
              <w:rPr>
                <w:rFonts w:ascii="Georgia" w:hAnsi="Georgia" w:cs="Arial"/>
              </w:rPr>
            </w:pPr>
            <w:r w:rsidRPr="001E4A50">
              <w:rPr>
                <w:rFonts w:ascii="Georgia" w:hAnsi="Georgia" w:cs="Arial"/>
              </w:rPr>
              <w:t>34</w:t>
            </w:r>
          </w:p>
        </w:tc>
        <w:tc>
          <w:tcPr>
            <w:tcW w:w="3969" w:type="dxa"/>
            <w:hideMark/>
          </w:tcPr>
          <w:p w14:paraId="3F70D1BE" w14:textId="77777777" w:rsidR="00482D6F" w:rsidRPr="001E4A50" w:rsidRDefault="00482D6F">
            <w:pPr>
              <w:pStyle w:val="BT0"/>
              <w:rPr>
                <w:rFonts w:ascii="Georgia" w:hAnsi="Georgia" w:cs="Arial"/>
              </w:rPr>
            </w:pPr>
            <w:r w:rsidRPr="001E4A50">
              <w:rPr>
                <w:rFonts w:ascii="Georgia" w:hAnsi="Georgia" w:cs="Arial"/>
              </w:rPr>
              <w:t>Unfixed Plant and Materials for which payment claims may be made notwithstanding that they are not incorporated in the Works:</w:t>
            </w:r>
          </w:p>
          <w:p w14:paraId="662B2BA1" w14:textId="77777777" w:rsidR="00482D6F" w:rsidRPr="001E4A50" w:rsidRDefault="00482D6F">
            <w:pPr>
              <w:pStyle w:val="BT0"/>
              <w:rPr>
                <w:rFonts w:ascii="Georgia" w:hAnsi="Georgia" w:cs="Arial"/>
              </w:rPr>
            </w:pPr>
            <w:r w:rsidRPr="001E4A50">
              <w:rPr>
                <w:rFonts w:ascii="Georgia" w:hAnsi="Georgia" w:cs="Arial"/>
              </w:rPr>
              <w:t>(Clause 42.1(b)(ii))</w:t>
            </w:r>
          </w:p>
        </w:tc>
        <w:tc>
          <w:tcPr>
            <w:tcW w:w="4795" w:type="dxa"/>
            <w:hideMark/>
          </w:tcPr>
          <w:p w14:paraId="2135B5E1" w14:textId="55BFF520" w:rsidR="00482D6F" w:rsidRPr="001E4A50" w:rsidRDefault="00482D6F">
            <w:pPr>
              <w:pStyle w:val="BT0"/>
              <w:rPr>
                <w:rFonts w:ascii="Georgia" w:hAnsi="Georgia" w:cs="Arial"/>
              </w:rPr>
            </w:pPr>
            <w:r w:rsidRPr="001E4A50">
              <w:rPr>
                <w:rFonts w:ascii="Georgia" w:hAnsi="Georgia" w:cs="Arial"/>
              </w:rPr>
              <w:tab/>
            </w:r>
            <w:r w:rsidR="00E3585F">
              <w:rPr>
                <w:rFonts w:ascii="Georgia" w:hAnsi="Georgia" w:cs="Arial"/>
                <w:color w:val="000000"/>
              </w:rPr>
              <w:t>Nil</w:t>
            </w:r>
          </w:p>
        </w:tc>
      </w:tr>
      <w:tr w:rsidR="00482D6F" w:rsidRPr="001E4A50" w14:paraId="43DE2B20" w14:textId="77777777" w:rsidTr="00482D6F">
        <w:tc>
          <w:tcPr>
            <w:tcW w:w="284" w:type="dxa"/>
          </w:tcPr>
          <w:p w14:paraId="23948C2C" w14:textId="77777777" w:rsidR="00482D6F" w:rsidRPr="001E4A50" w:rsidRDefault="00482D6F">
            <w:pPr>
              <w:pStyle w:val="BT0"/>
              <w:rPr>
                <w:rFonts w:ascii="Georgia" w:hAnsi="Georgia" w:cs="Arial"/>
              </w:rPr>
            </w:pPr>
          </w:p>
        </w:tc>
        <w:tc>
          <w:tcPr>
            <w:tcW w:w="3969" w:type="dxa"/>
          </w:tcPr>
          <w:p w14:paraId="14D2377F" w14:textId="77777777" w:rsidR="00482D6F" w:rsidRPr="001E4A50" w:rsidRDefault="00482D6F">
            <w:pPr>
              <w:pStyle w:val="BT0"/>
              <w:rPr>
                <w:rFonts w:ascii="Georgia" w:hAnsi="Georgia" w:cs="Arial"/>
              </w:rPr>
            </w:pPr>
          </w:p>
        </w:tc>
        <w:tc>
          <w:tcPr>
            <w:tcW w:w="4795" w:type="dxa"/>
          </w:tcPr>
          <w:p w14:paraId="5FA7CFDD" w14:textId="77777777" w:rsidR="00482D6F" w:rsidRPr="001E4A50" w:rsidRDefault="00482D6F">
            <w:pPr>
              <w:pStyle w:val="BTHanging"/>
              <w:rPr>
                <w:rFonts w:ascii="Georgia" w:hAnsi="Georgia" w:cs="Arial"/>
              </w:rPr>
            </w:pPr>
          </w:p>
        </w:tc>
      </w:tr>
      <w:tr w:rsidR="00482D6F" w:rsidRPr="001E4A50" w14:paraId="372F3E5F" w14:textId="77777777" w:rsidTr="00482D6F">
        <w:tc>
          <w:tcPr>
            <w:tcW w:w="284" w:type="dxa"/>
            <w:hideMark/>
          </w:tcPr>
          <w:p w14:paraId="3D293C4C" w14:textId="77777777" w:rsidR="00482D6F" w:rsidRPr="001E4A50" w:rsidRDefault="00482D6F">
            <w:pPr>
              <w:pStyle w:val="BT0"/>
              <w:rPr>
                <w:rFonts w:ascii="Georgia" w:hAnsi="Georgia" w:cs="Arial"/>
              </w:rPr>
            </w:pPr>
            <w:r w:rsidRPr="001E4A50">
              <w:rPr>
                <w:rFonts w:ascii="Georgia" w:hAnsi="Georgia" w:cs="Arial"/>
              </w:rPr>
              <w:t>35</w:t>
            </w:r>
          </w:p>
        </w:tc>
        <w:tc>
          <w:tcPr>
            <w:tcW w:w="3969" w:type="dxa"/>
            <w:hideMark/>
          </w:tcPr>
          <w:p w14:paraId="71FB08FF" w14:textId="77777777" w:rsidR="00482D6F" w:rsidRPr="001E4A50" w:rsidRDefault="00482D6F">
            <w:pPr>
              <w:pStyle w:val="BT0"/>
              <w:rPr>
                <w:rFonts w:ascii="Georgia" w:hAnsi="Georgia" w:cs="Arial"/>
              </w:rPr>
            </w:pPr>
            <w:r w:rsidRPr="001E4A50">
              <w:rPr>
                <w:rFonts w:ascii="Georgia" w:hAnsi="Georgia" w:cs="Arial"/>
              </w:rPr>
              <w:t>Retention Moneys on:</w:t>
            </w:r>
          </w:p>
          <w:p w14:paraId="4695133A" w14:textId="77777777" w:rsidR="00482D6F" w:rsidRPr="001E4A50" w:rsidRDefault="00482D6F">
            <w:pPr>
              <w:pStyle w:val="BT0"/>
              <w:rPr>
                <w:rFonts w:ascii="Georgia" w:hAnsi="Georgia" w:cs="Arial"/>
              </w:rPr>
            </w:pPr>
            <w:r w:rsidRPr="001E4A50">
              <w:rPr>
                <w:rFonts w:ascii="Georgia" w:hAnsi="Georgia" w:cs="Arial"/>
              </w:rPr>
              <w:t>(Clause 42.3)</w:t>
            </w:r>
          </w:p>
        </w:tc>
        <w:tc>
          <w:tcPr>
            <w:tcW w:w="4795" w:type="dxa"/>
          </w:tcPr>
          <w:p w14:paraId="600F63D2" w14:textId="77777777" w:rsidR="00482D6F" w:rsidRPr="001E4A50" w:rsidRDefault="00482D6F">
            <w:pPr>
              <w:pStyle w:val="BTHanging"/>
              <w:rPr>
                <w:rFonts w:ascii="Georgia" w:hAnsi="Georgia" w:cs="Arial"/>
              </w:rPr>
            </w:pPr>
            <w:r w:rsidRPr="001E4A50">
              <w:rPr>
                <w:rFonts w:ascii="Georgia" w:hAnsi="Georgia" w:cs="Arial"/>
              </w:rPr>
              <w:tab/>
              <w:t>Not applicable</w:t>
            </w:r>
          </w:p>
          <w:p w14:paraId="497561A1" w14:textId="77777777" w:rsidR="00482D6F" w:rsidRPr="001E4A50" w:rsidRDefault="00482D6F">
            <w:pPr>
              <w:pStyle w:val="BTHanging"/>
              <w:rPr>
                <w:rFonts w:ascii="Georgia" w:hAnsi="Georgia" w:cs="Arial"/>
              </w:rPr>
            </w:pPr>
          </w:p>
        </w:tc>
      </w:tr>
      <w:tr w:rsidR="00482D6F" w:rsidRPr="001E4A50" w14:paraId="10B25B1D" w14:textId="77777777" w:rsidTr="00482D6F">
        <w:tc>
          <w:tcPr>
            <w:tcW w:w="284" w:type="dxa"/>
          </w:tcPr>
          <w:p w14:paraId="2A789708" w14:textId="77777777" w:rsidR="00482D6F" w:rsidRPr="001E4A50" w:rsidRDefault="00482D6F">
            <w:pPr>
              <w:pStyle w:val="BT0"/>
              <w:rPr>
                <w:rFonts w:ascii="Georgia" w:hAnsi="Georgia" w:cs="Arial"/>
                <w:color w:val="000000"/>
              </w:rPr>
            </w:pPr>
          </w:p>
        </w:tc>
        <w:tc>
          <w:tcPr>
            <w:tcW w:w="3969" w:type="dxa"/>
          </w:tcPr>
          <w:p w14:paraId="6F46E38C" w14:textId="77777777" w:rsidR="00482D6F" w:rsidRPr="001E4A50" w:rsidRDefault="00482D6F">
            <w:pPr>
              <w:pStyle w:val="BT0"/>
              <w:rPr>
                <w:rFonts w:ascii="Georgia" w:hAnsi="Georgia" w:cs="Arial"/>
                <w:color w:val="000000"/>
              </w:rPr>
            </w:pPr>
          </w:p>
        </w:tc>
        <w:tc>
          <w:tcPr>
            <w:tcW w:w="4795" w:type="dxa"/>
          </w:tcPr>
          <w:p w14:paraId="0D94634E" w14:textId="77777777" w:rsidR="00482D6F" w:rsidRPr="001E4A50" w:rsidRDefault="00482D6F">
            <w:pPr>
              <w:pStyle w:val="BT0"/>
              <w:rPr>
                <w:rFonts w:ascii="Georgia" w:hAnsi="Georgia" w:cs="Arial"/>
                <w:color w:val="000000"/>
              </w:rPr>
            </w:pPr>
          </w:p>
        </w:tc>
      </w:tr>
      <w:tr w:rsidR="00482D6F" w:rsidRPr="001E4A50" w14:paraId="7823D331" w14:textId="77777777" w:rsidTr="00482D6F">
        <w:tc>
          <w:tcPr>
            <w:tcW w:w="284" w:type="dxa"/>
            <w:hideMark/>
          </w:tcPr>
          <w:p w14:paraId="255E2EB8" w14:textId="77777777" w:rsidR="00482D6F" w:rsidRPr="001E4A50" w:rsidRDefault="00482D6F">
            <w:pPr>
              <w:pStyle w:val="BT0"/>
              <w:rPr>
                <w:rFonts w:ascii="Georgia" w:hAnsi="Georgia" w:cs="Arial"/>
                <w:color w:val="000000"/>
              </w:rPr>
            </w:pPr>
            <w:r w:rsidRPr="001E4A50">
              <w:rPr>
                <w:rFonts w:ascii="Georgia" w:hAnsi="Georgia" w:cs="Arial"/>
                <w:color w:val="000000"/>
              </w:rPr>
              <w:t>36</w:t>
            </w:r>
          </w:p>
        </w:tc>
        <w:tc>
          <w:tcPr>
            <w:tcW w:w="3969" w:type="dxa"/>
            <w:hideMark/>
          </w:tcPr>
          <w:p w14:paraId="293311C0" w14:textId="77777777" w:rsidR="00482D6F" w:rsidRPr="001E4A50" w:rsidRDefault="00482D6F">
            <w:pPr>
              <w:pStyle w:val="BT0"/>
              <w:rPr>
                <w:rFonts w:ascii="Georgia" w:hAnsi="Georgia" w:cs="Arial"/>
                <w:color w:val="000000"/>
              </w:rPr>
            </w:pPr>
            <w:r w:rsidRPr="001E4A50">
              <w:rPr>
                <w:rFonts w:ascii="Georgia" w:hAnsi="Georgia" w:cs="Arial"/>
                <w:color w:val="000000"/>
              </w:rPr>
              <w:t xml:space="preserve">Unfixed Plant or Materials—the alternative applying: </w:t>
            </w:r>
          </w:p>
          <w:p w14:paraId="273CC27A" w14:textId="77777777" w:rsidR="00482D6F" w:rsidRPr="001E4A50" w:rsidRDefault="00482D6F">
            <w:pPr>
              <w:pStyle w:val="BT0"/>
              <w:rPr>
                <w:rFonts w:ascii="Georgia" w:hAnsi="Georgia" w:cs="Arial"/>
                <w:color w:val="000000"/>
              </w:rPr>
            </w:pPr>
            <w:r w:rsidRPr="001E4A50">
              <w:rPr>
                <w:rFonts w:ascii="Georgia" w:hAnsi="Georgia" w:cs="Arial"/>
                <w:color w:val="000000"/>
              </w:rPr>
              <w:t>(Clause 42.4)</w:t>
            </w:r>
          </w:p>
        </w:tc>
        <w:tc>
          <w:tcPr>
            <w:tcW w:w="4795" w:type="dxa"/>
            <w:hideMark/>
          </w:tcPr>
          <w:p w14:paraId="60FD7FFC" w14:textId="77777777" w:rsidR="00482D6F" w:rsidRPr="001E4A50" w:rsidRDefault="00482D6F">
            <w:pPr>
              <w:pStyle w:val="BT0"/>
              <w:ind w:left="425" w:hanging="391"/>
              <w:jc w:val="left"/>
              <w:rPr>
                <w:rFonts w:ascii="Georgia" w:hAnsi="Georgia" w:cs="Arial"/>
                <w:color w:val="000000"/>
              </w:rPr>
            </w:pPr>
            <w:r w:rsidRPr="001E4A50">
              <w:rPr>
                <w:rFonts w:ascii="Georgia" w:hAnsi="Georgia" w:cs="Arial"/>
                <w:color w:val="000000"/>
              </w:rPr>
              <w:tab/>
              <w:t>Alternative 2 and an unconditional Bank Guarantee in accordance with Clause 5.3.</w:t>
            </w:r>
          </w:p>
        </w:tc>
      </w:tr>
      <w:tr w:rsidR="00482D6F" w:rsidRPr="001E4A50" w14:paraId="0BC5C809" w14:textId="77777777" w:rsidTr="00482D6F">
        <w:tc>
          <w:tcPr>
            <w:tcW w:w="284" w:type="dxa"/>
          </w:tcPr>
          <w:p w14:paraId="1169E72E" w14:textId="77777777" w:rsidR="00482D6F" w:rsidRPr="001E4A50" w:rsidRDefault="00482D6F">
            <w:pPr>
              <w:pStyle w:val="BT0"/>
              <w:rPr>
                <w:rFonts w:ascii="Georgia" w:hAnsi="Georgia" w:cs="Arial"/>
                <w:color w:val="000000"/>
              </w:rPr>
            </w:pPr>
          </w:p>
        </w:tc>
        <w:tc>
          <w:tcPr>
            <w:tcW w:w="3969" w:type="dxa"/>
          </w:tcPr>
          <w:p w14:paraId="26D6843D" w14:textId="77777777" w:rsidR="00482D6F" w:rsidRPr="001E4A50" w:rsidRDefault="00482D6F">
            <w:pPr>
              <w:pStyle w:val="BT0"/>
              <w:rPr>
                <w:rFonts w:ascii="Georgia" w:hAnsi="Georgia" w:cs="Arial"/>
                <w:color w:val="000000"/>
              </w:rPr>
            </w:pPr>
          </w:p>
        </w:tc>
        <w:tc>
          <w:tcPr>
            <w:tcW w:w="4795" w:type="dxa"/>
          </w:tcPr>
          <w:p w14:paraId="0E9BD84D" w14:textId="77777777" w:rsidR="00482D6F" w:rsidRPr="001E4A50" w:rsidRDefault="00482D6F">
            <w:pPr>
              <w:pStyle w:val="BT0"/>
              <w:rPr>
                <w:rFonts w:ascii="Georgia" w:hAnsi="Georgia" w:cs="Arial"/>
                <w:color w:val="000000"/>
              </w:rPr>
            </w:pPr>
          </w:p>
        </w:tc>
      </w:tr>
      <w:tr w:rsidR="00482D6F" w:rsidRPr="001E4A50" w14:paraId="2FD611C5" w14:textId="77777777" w:rsidTr="00482D6F">
        <w:tc>
          <w:tcPr>
            <w:tcW w:w="284" w:type="dxa"/>
            <w:hideMark/>
          </w:tcPr>
          <w:p w14:paraId="3D97AE60" w14:textId="77777777" w:rsidR="00482D6F" w:rsidRPr="001E4A50" w:rsidRDefault="00482D6F">
            <w:pPr>
              <w:pStyle w:val="BT0"/>
              <w:rPr>
                <w:rFonts w:ascii="Georgia" w:hAnsi="Georgia" w:cs="Arial"/>
                <w:color w:val="000000"/>
              </w:rPr>
            </w:pPr>
            <w:r w:rsidRPr="001E4A50">
              <w:rPr>
                <w:rFonts w:ascii="Georgia" w:hAnsi="Georgia" w:cs="Arial"/>
                <w:color w:val="000000"/>
              </w:rPr>
              <w:t>37</w:t>
            </w:r>
          </w:p>
        </w:tc>
        <w:tc>
          <w:tcPr>
            <w:tcW w:w="3969" w:type="dxa"/>
            <w:hideMark/>
          </w:tcPr>
          <w:p w14:paraId="7F09800C" w14:textId="77777777" w:rsidR="00482D6F" w:rsidRPr="001E4A50" w:rsidRDefault="00482D6F">
            <w:pPr>
              <w:pStyle w:val="BT0"/>
              <w:rPr>
                <w:rFonts w:ascii="Georgia" w:hAnsi="Georgia" w:cs="Arial"/>
                <w:color w:val="000000"/>
              </w:rPr>
            </w:pPr>
            <w:r w:rsidRPr="001E4A50">
              <w:rPr>
                <w:rFonts w:ascii="Georgia" w:hAnsi="Georgia" w:cs="Arial"/>
                <w:color w:val="000000"/>
              </w:rPr>
              <w:t>The rate of interest on overdue payments:</w:t>
            </w:r>
          </w:p>
          <w:p w14:paraId="2A825122" w14:textId="77777777" w:rsidR="00482D6F" w:rsidRPr="001E4A50" w:rsidRDefault="00482D6F">
            <w:pPr>
              <w:pStyle w:val="BT0"/>
              <w:rPr>
                <w:rFonts w:ascii="Georgia" w:hAnsi="Georgia" w:cs="Arial"/>
                <w:color w:val="000000"/>
              </w:rPr>
            </w:pPr>
            <w:r w:rsidRPr="001E4A50">
              <w:rPr>
                <w:rFonts w:ascii="Georgia" w:hAnsi="Georgia" w:cs="Arial"/>
                <w:color w:val="000000"/>
              </w:rPr>
              <w:t>(Clause 42.9)</w:t>
            </w:r>
          </w:p>
        </w:tc>
        <w:tc>
          <w:tcPr>
            <w:tcW w:w="4795" w:type="dxa"/>
          </w:tcPr>
          <w:p w14:paraId="646F5A18" w14:textId="77777777" w:rsidR="00482D6F" w:rsidRPr="001E4A50" w:rsidRDefault="00482D6F">
            <w:pPr>
              <w:pStyle w:val="BT0"/>
              <w:ind w:left="425"/>
              <w:rPr>
                <w:rFonts w:ascii="Georgia" w:hAnsi="Georgia" w:cs="Arial"/>
                <w:color w:val="000000"/>
              </w:rPr>
            </w:pPr>
            <w:r w:rsidRPr="001E4A50">
              <w:rPr>
                <w:rFonts w:ascii="Georgia" w:hAnsi="Georgia" w:cs="Arial"/>
                <w:color w:val="000000"/>
              </w:rPr>
              <w:t xml:space="preserve">5% per annum </w:t>
            </w:r>
          </w:p>
          <w:p w14:paraId="1EE03545" w14:textId="77777777" w:rsidR="00482D6F" w:rsidRPr="001E4A50" w:rsidRDefault="00482D6F">
            <w:pPr>
              <w:pStyle w:val="BT0"/>
              <w:ind w:left="425" w:hanging="391"/>
              <w:rPr>
                <w:rFonts w:ascii="Georgia" w:hAnsi="Georgia" w:cs="Arial"/>
                <w:color w:val="000000"/>
              </w:rPr>
            </w:pPr>
          </w:p>
          <w:p w14:paraId="1A6856C9" w14:textId="77777777" w:rsidR="00482D6F" w:rsidRPr="001E4A50" w:rsidRDefault="00482D6F">
            <w:pPr>
              <w:pStyle w:val="BT0"/>
              <w:rPr>
                <w:rFonts w:ascii="Georgia" w:hAnsi="Georgia" w:cs="Arial"/>
                <w:color w:val="000000"/>
              </w:rPr>
            </w:pPr>
          </w:p>
        </w:tc>
      </w:tr>
      <w:tr w:rsidR="00482D6F" w:rsidRPr="001E4A50" w14:paraId="76C92CA7" w14:textId="77777777" w:rsidTr="00482D6F">
        <w:tc>
          <w:tcPr>
            <w:tcW w:w="284" w:type="dxa"/>
          </w:tcPr>
          <w:p w14:paraId="4274879C" w14:textId="77777777" w:rsidR="00482D6F" w:rsidRPr="001E4A50" w:rsidRDefault="00482D6F">
            <w:pPr>
              <w:pStyle w:val="BT0"/>
              <w:rPr>
                <w:rFonts w:ascii="Georgia" w:hAnsi="Georgia" w:cs="Arial"/>
                <w:color w:val="000000"/>
              </w:rPr>
            </w:pPr>
          </w:p>
        </w:tc>
        <w:tc>
          <w:tcPr>
            <w:tcW w:w="3969" w:type="dxa"/>
          </w:tcPr>
          <w:p w14:paraId="0B834BBC" w14:textId="77777777" w:rsidR="00482D6F" w:rsidRPr="001E4A50" w:rsidRDefault="00482D6F">
            <w:pPr>
              <w:pStyle w:val="BT0"/>
              <w:rPr>
                <w:rFonts w:ascii="Georgia" w:hAnsi="Georgia" w:cs="Arial"/>
                <w:color w:val="000000"/>
              </w:rPr>
            </w:pPr>
          </w:p>
        </w:tc>
        <w:tc>
          <w:tcPr>
            <w:tcW w:w="4795" w:type="dxa"/>
          </w:tcPr>
          <w:p w14:paraId="46FD1987" w14:textId="77777777" w:rsidR="00482D6F" w:rsidRPr="001E4A50" w:rsidRDefault="00482D6F">
            <w:pPr>
              <w:pStyle w:val="BT0"/>
              <w:rPr>
                <w:rFonts w:ascii="Georgia" w:hAnsi="Georgia" w:cs="Arial"/>
                <w:color w:val="000000"/>
              </w:rPr>
            </w:pPr>
          </w:p>
        </w:tc>
      </w:tr>
      <w:tr w:rsidR="00482D6F" w:rsidRPr="001E4A50" w14:paraId="71079C01" w14:textId="77777777" w:rsidTr="00482D6F">
        <w:tc>
          <w:tcPr>
            <w:tcW w:w="284" w:type="dxa"/>
            <w:hideMark/>
          </w:tcPr>
          <w:p w14:paraId="1EC2EFFE" w14:textId="77777777" w:rsidR="00482D6F" w:rsidRPr="001E4A50" w:rsidRDefault="00482D6F">
            <w:pPr>
              <w:pStyle w:val="BT0"/>
              <w:rPr>
                <w:rFonts w:ascii="Georgia" w:hAnsi="Georgia" w:cs="Arial"/>
                <w:color w:val="000000"/>
              </w:rPr>
            </w:pPr>
            <w:r w:rsidRPr="001E4A50">
              <w:rPr>
                <w:rFonts w:ascii="Georgia" w:hAnsi="Georgia" w:cs="Arial"/>
                <w:color w:val="000000"/>
              </w:rPr>
              <w:t>38</w:t>
            </w:r>
          </w:p>
        </w:tc>
        <w:tc>
          <w:tcPr>
            <w:tcW w:w="3969" w:type="dxa"/>
            <w:hideMark/>
          </w:tcPr>
          <w:p w14:paraId="377D9759" w14:textId="77777777" w:rsidR="00482D6F" w:rsidRPr="001E4A50" w:rsidRDefault="00482D6F">
            <w:pPr>
              <w:pStyle w:val="BT0"/>
              <w:rPr>
                <w:rFonts w:ascii="Georgia" w:hAnsi="Georgia" w:cs="Arial"/>
                <w:color w:val="000000"/>
              </w:rPr>
            </w:pPr>
            <w:r w:rsidRPr="001E4A50">
              <w:rPr>
                <w:rFonts w:ascii="Georgia" w:hAnsi="Georgia" w:cs="Arial"/>
                <w:color w:val="000000"/>
              </w:rPr>
              <w:t>The delay in giving access of the Site which shall be a substantial breach:</w:t>
            </w:r>
          </w:p>
          <w:p w14:paraId="68241463" w14:textId="77777777" w:rsidR="00482D6F" w:rsidRPr="001E4A50" w:rsidRDefault="00482D6F">
            <w:pPr>
              <w:pStyle w:val="BT0"/>
              <w:rPr>
                <w:rFonts w:ascii="Georgia" w:hAnsi="Georgia" w:cs="Arial"/>
                <w:color w:val="000000"/>
              </w:rPr>
            </w:pPr>
            <w:r w:rsidRPr="001E4A50">
              <w:rPr>
                <w:rFonts w:ascii="Georgia" w:hAnsi="Georgia" w:cs="Arial"/>
                <w:color w:val="000000"/>
              </w:rPr>
              <w:t>(Clause 44.7)</w:t>
            </w:r>
          </w:p>
        </w:tc>
        <w:tc>
          <w:tcPr>
            <w:tcW w:w="4795" w:type="dxa"/>
          </w:tcPr>
          <w:p w14:paraId="4B2EF8C0" w14:textId="77777777" w:rsidR="00482D6F" w:rsidRPr="001E4A50" w:rsidRDefault="00482D6F">
            <w:pPr>
              <w:pStyle w:val="BT0"/>
              <w:rPr>
                <w:rFonts w:ascii="Georgia" w:hAnsi="Georgia" w:cs="Arial"/>
                <w:color w:val="000000"/>
              </w:rPr>
            </w:pPr>
            <w:r w:rsidRPr="001E4A50">
              <w:rPr>
                <w:rFonts w:ascii="Georgia" w:hAnsi="Georgia" w:cs="Arial"/>
                <w:color w:val="000000"/>
              </w:rPr>
              <w:tab/>
              <w:t>3 months beyond date for access of Site</w:t>
            </w:r>
          </w:p>
          <w:p w14:paraId="6409AEF8" w14:textId="77777777" w:rsidR="00482D6F" w:rsidRPr="001E4A50" w:rsidRDefault="00482D6F">
            <w:pPr>
              <w:pStyle w:val="BT0"/>
              <w:rPr>
                <w:rFonts w:ascii="Georgia" w:hAnsi="Georgia" w:cs="Arial"/>
                <w:color w:val="000000"/>
              </w:rPr>
            </w:pPr>
          </w:p>
          <w:p w14:paraId="628A5C66" w14:textId="77777777" w:rsidR="00482D6F" w:rsidRPr="001E4A50" w:rsidRDefault="00482D6F">
            <w:pPr>
              <w:pStyle w:val="BT0"/>
              <w:rPr>
                <w:rFonts w:ascii="Georgia" w:hAnsi="Georgia" w:cs="Arial"/>
                <w:color w:val="000000"/>
              </w:rPr>
            </w:pPr>
          </w:p>
        </w:tc>
      </w:tr>
      <w:tr w:rsidR="00482D6F" w:rsidRPr="001E4A50" w14:paraId="2F57BE1F" w14:textId="77777777" w:rsidTr="00482D6F">
        <w:tc>
          <w:tcPr>
            <w:tcW w:w="284" w:type="dxa"/>
          </w:tcPr>
          <w:p w14:paraId="4BF8C23B" w14:textId="77777777" w:rsidR="00482D6F" w:rsidRPr="001E4A50" w:rsidRDefault="00482D6F">
            <w:pPr>
              <w:pStyle w:val="BT0"/>
              <w:rPr>
                <w:rFonts w:ascii="Georgia" w:hAnsi="Georgia" w:cs="Arial"/>
                <w:color w:val="000000"/>
              </w:rPr>
            </w:pPr>
          </w:p>
        </w:tc>
        <w:tc>
          <w:tcPr>
            <w:tcW w:w="3969" w:type="dxa"/>
          </w:tcPr>
          <w:p w14:paraId="2140329E" w14:textId="77777777" w:rsidR="00482D6F" w:rsidRPr="001E4A50" w:rsidRDefault="00482D6F">
            <w:pPr>
              <w:pStyle w:val="BT0"/>
              <w:rPr>
                <w:rFonts w:ascii="Georgia" w:hAnsi="Georgia" w:cs="Arial"/>
                <w:color w:val="000000"/>
              </w:rPr>
            </w:pPr>
          </w:p>
        </w:tc>
        <w:tc>
          <w:tcPr>
            <w:tcW w:w="4795" w:type="dxa"/>
          </w:tcPr>
          <w:p w14:paraId="36E2A16E" w14:textId="77777777" w:rsidR="00482D6F" w:rsidRPr="001E4A50" w:rsidRDefault="00482D6F">
            <w:pPr>
              <w:pStyle w:val="BT0"/>
              <w:rPr>
                <w:rFonts w:ascii="Georgia" w:hAnsi="Georgia" w:cs="Arial"/>
                <w:color w:val="000000"/>
              </w:rPr>
            </w:pPr>
          </w:p>
        </w:tc>
      </w:tr>
      <w:tr w:rsidR="00482D6F" w:rsidRPr="001E4A50" w14:paraId="54CF03C9" w14:textId="77777777" w:rsidTr="00482D6F">
        <w:tc>
          <w:tcPr>
            <w:tcW w:w="284" w:type="dxa"/>
            <w:hideMark/>
          </w:tcPr>
          <w:p w14:paraId="542577D6" w14:textId="77777777" w:rsidR="00482D6F" w:rsidRPr="001E4A50" w:rsidRDefault="00482D6F">
            <w:pPr>
              <w:pStyle w:val="BT0"/>
              <w:rPr>
                <w:rFonts w:ascii="Georgia" w:hAnsi="Georgia" w:cs="Arial"/>
                <w:color w:val="000000"/>
              </w:rPr>
            </w:pPr>
            <w:r w:rsidRPr="001E4A50">
              <w:rPr>
                <w:rFonts w:ascii="Georgia" w:hAnsi="Georgia" w:cs="Arial"/>
                <w:color w:val="000000"/>
              </w:rPr>
              <w:t>39</w:t>
            </w:r>
          </w:p>
        </w:tc>
        <w:tc>
          <w:tcPr>
            <w:tcW w:w="3969" w:type="dxa"/>
            <w:hideMark/>
          </w:tcPr>
          <w:p w14:paraId="3C733F02" w14:textId="77777777" w:rsidR="00482D6F" w:rsidRPr="001E4A50" w:rsidRDefault="00482D6F">
            <w:pPr>
              <w:pStyle w:val="BT0"/>
              <w:rPr>
                <w:rFonts w:ascii="Georgia" w:hAnsi="Georgia" w:cs="Arial"/>
                <w:color w:val="000000"/>
              </w:rPr>
            </w:pPr>
            <w:r w:rsidRPr="001E4A50">
              <w:rPr>
                <w:rFonts w:ascii="Georgia" w:hAnsi="Georgia" w:cs="Arial"/>
                <w:color w:val="000000"/>
              </w:rPr>
              <w:t>The alternative required in proceeding with dispute resolution:</w:t>
            </w:r>
          </w:p>
          <w:p w14:paraId="2C4509A4" w14:textId="77777777" w:rsidR="00482D6F" w:rsidRPr="001E4A50" w:rsidRDefault="00482D6F">
            <w:pPr>
              <w:pStyle w:val="BT0"/>
              <w:rPr>
                <w:rFonts w:ascii="Georgia" w:hAnsi="Georgia" w:cs="Arial"/>
                <w:color w:val="000000"/>
              </w:rPr>
            </w:pPr>
            <w:r w:rsidRPr="001E4A50">
              <w:rPr>
                <w:rFonts w:ascii="Georgia" w:hAnsi="Georgia" w:cs="Arial"/>
                <w:color w:val="000000"/>
              </w:rPr>
              <w:t>(Clause 47.2)</w:t>
            </w:r>
          </w:p>
        </w:tc>
        <w:tc>
          <w:tcPr>
            <w:tcW w:w="4795" w:type="dxa"/>
          </w:tcPr>
          <w:p w14:paraId="6F8FB137" w14:textId="77777777" w:rsidR="00482D6F" w:rsidRPr="001E4A50" w:rsidRDefault="00482D6F">
            <w:pPr>
              <w:pStyle w:val="BT0"/>
              <w:rPr>
                <w:rFonts w:ascii="Georgia" w:hAnsi="Georgia" w:cs="Arial"/>
                <w:color w:val="000000"/>
              </w:rPr>
            </w:pPr>
            <w:r w:rsidRPr="001E4A50">
              <w:rPr>
                <w:rFonts w:ascii="Georgia" w:hAnsi="Georgia" w:cs="Arial"/>
                <w:color w:val="000000"/>
              </w:rPr>
              <w:tab/>
              <w:t>Alternative 2</w:t>
            </w:r>
          </w:p>
          <w:p w14:paraId="768E869C" w14:textId="77777777" w:rsidR="00482D6F" w:rsidRPr="001E4A50" w:rsidRDefault="00482D6F">
            <w:pPr>
              <w:pStyle w:val="BT0"/>
              <w:rPr>
                <w:rFonts w:ascii="Georgia" w:hAnsi="Georgia" w:cs="Arial"/>
                <w:color w:val="000000"/>
              </w:rPr>
            </w:pPr>
          </w:p>
        </w:tc>
      </w:tr>
      <w:tr w:rsidR="00482D6F" w:rsidRPr="001E4A50" w14:paraId="26AB612B" w14:textId="77777777" w:rsidTr="00482D6F">
        <w:tc>
          <w:tcPr>
            <w:tcW w:w="284" w:type="dxa"/>
          </w:tcPr>
          <w:p w14:paraId="24D10C44" w14:textId="77777777" w:rsidR="00482D6F" w:rsidRPr="001E4A50" w:rsidRDefault="00482D6F">
            <w:pPr>
              <w:pStyle w:val="BT0"/>
              <w:rPr>
                <w:rFonts w:ascii="Georgia" w:hAnsi="Georgia" w:cs="Arial"/>
                <w:color w:val="000000"/>
              </w:rPr>
            </w:pPr>
          </w:p>
        </w:tc>
        <w:tc>
          <w:tcPr>
            <w:tcW w:w="3969" w:type="dxa"/>
          </w:tcPr>
          <w:p w14:paraId="02D042CE" w14:textId="77777777" w:rsidR="00482D6F" w:rsidRPr="001E4A50" w:rsidRDefault="00482D6F">
            <w:pPr>
              <w:pStyle w:val="BT0"/>
              <w:rPr>
                <w:rFonts w:ascii="Georgia" w:hAnsi="Georgia" w:cs="Arial"/>
                <w:color w:val="000000"/>
              </w:rPr>
            </w:pPr>
          </w:p>
        </w:tc>
        <w:tc>
          <w:tcPr>
            <w:tcW w:w="4795" w:type="dxa"/>
          </w:tcPr>
          <w:p w14:paraId="0A9F91DC" w14:textId="77777777" w:rsidR="00482D6F" w:rsidRPr="001E4A50" w:rsidRDefault="00482D6F">
            <w:pPr>
              <w:pStyle w:val="BT0"/>
              <w:rPr>
                <w:rFonts w:ascii="Georgia" w:hAnsi="Georgia" w:cs="Arial"/>
                <w:color w:val="000000"/>
              </w:rPr>
            </w:pPr>
          </w:p>
        </w:tc>
      </w:tr>
      <w:tr w:rsidR="00482D6F" w:rsidRPr="001E4A50" w14:paraId="5CE47043" w14:textId="77777777" w:rsidTr="00482D6F">
        <w:tc>
          <w:tcPr>
            <w:tcW w:w="284" w:type="dxa"/>
          </w:tcPr>
          <w:p w14:paraId="17BB7A98" w14:textId="77777777" w:rsidR="00482D6F" w:rsidRPr="001E4A50" w:rsidRDefault="00482D6F">
            <w:pPr>
              <w:pStyle w:val="BT0"/>
              <w:rPr>
                <w:rFonts w:ascii="Georgia" w:hAnsi="Georgia" w:cs="Arial"/>
                <w:color w:val="000000"/>
              </w:rPr>
            </w:pPr>
            <w:r w:rsidRPr="001E4A50">
              <w:rPr>
                <w:rFonts w:ascii="Georgia" w:hAnsi="Georgia" w:cs="Arial"/>
                <w:color w:val="000000"/>
              </w:rPr>
              <w:t>40</w:t>
            </w:r>
          </w:p>
          <w:p w14:paraId="0E5AC47E" w14:textId="77777777" w:rsidR="00482D6F" w:rsidRPr="001E4A50" w:rsidRDefault="00482D6F">
            <w:pPr>
              <w:pStyle w:val="BT0"/>
              <w:rPr>
                <w:rFonts w:ascii="Georgia" w:hAnsi="Georgia" w:cs="Arial"/>
                <w:color w:val="000000"/>
              </w:rPr>
            </w:pPr>
          </w:p>
          <w:p w14:paraId="4B30D87F" w14:textId="77777777" w:rsidR="00482D6F" w:rsidRPr="001E4A50" w:rsidRDefault="00482D6F">
            <w:pPr>
              <w:pStyle w:val="BT0"/>
              <w:rPr>
                <w:rFonts w:ascii="Georgia" w:hAnsi="Georgia" w:cs="Arial"/>
                <w:color w:val="000000"/>
              </w:rPr>
            </w:pPr>
          </w:p>
          <w:p w14:paraId="2BEE639B" w14:textId="77777777" w:rsidR="00482D6F" w:rsidRPr="001E4A50" w:rsidRDefault="00482D6F">
            <w:pPr>
              <w:pStyle w:val="BT0"/>
              <w:rPr>
                <w:rFonts w:ascii="Georgia" w:hAnsi="Georgia" w:cs="Arial"/>
                <w:color w:val="000000"/>
              </w:rPr>
            </w:pPr>
          </w:p>
          <w:p w14:paraId="736FFCD5" w14:textId="77777777" w:rsidR="00482D6F" w:rsidRPr="001E4A50" w:rsidRDefault="00482D6F">
            <w:pPr>
              <w:pStyle w:val="BT0"/>
              <w:rPr>
                <w:rFonts w:ascii="Georgia" w:hAnsi="Georgia" w:cs="Arial"/>
                <w:color w:val="000000"/>
              </w:rPr>
            </w:pPr>
          </w:p>
        </w:tc>
        <w:tc>
          <w:tcPr>
            <w:tcW w:w="3969" w:type="dxa"/>
          </w:tcPr>
          <w:p w14:paraId="2A437B2E" w14:textId="77777777" w:rsidR="00482D6F" w:rsidRPr="001E4A50" w:rsidRDefault="00482D6F">
            <w:pPr>
              <w:pStyle w:val="BT0"/>
              <w:ind w:left="0"/>
              <w:rPr>
                <w:rFonts w:ascii="Georgia" w:hAnsi="Georgia" w:cs="Arial"/>
                <w:color w:val="000000"/>
              </w:rPr>
            </w:pPr>
            <w:r w:rsidRPr="001E4A50">
              <w:rPr>
                <w:rFonts w:ascii="Georgia" w:hAnsi="Georgia" w:cs="Arial"/>
                <w:color w:val="000000"/>
              </w:rPr>
              <w:t>The person to nominate an arbitrator</w:t>
            </w:r>
          </w:p>
          <w:p w14:paraId="79D95AAA" w14:textId="77777777" w:rsidR="00482D6F" w:rsidRPr="001E4A50" w:rsidRDefault="00482D6F">
            <w:pPr>
              <w:pStyle w:val="BT0"/>
              <w:ind w:left="0"/>
              <w:rPr>
                <w:rFonts w:ascii="Georgia" w:hAnsi="Georgia" w:cs="Arial"/>
                <w:color w:val="000000"/>
              </w:rPr>
            </w:pPr>
          </w:p>
          <w:p w14:paraId="22782C7D" w14:textId="77777777" w:rsidR="00482D6F" w:rsidRPr="001E4A50" w:rsidRDefault="00482D6F">
            <w:pPr>
              <w:pStyle w:val="BT0"/>
              <w:ind w:left="0"/>
              <w:rPr>
                <w:rFonts w:ascii="Georgia" w:hAnsi="Georgia" w:cs="Arial"/>
                <w:color w:val="000000"/>
              </w:rPr>
            </w:pPr>
          </w:p>
        </w:tc>
        <w:tc>
          <w:tcPr>
            <w:tcW w:w="4795" w:type="dxa"/>
          </w:tcPr>
          <w:p w14:paraId="774F6D48" w14:textId="77777777" w:rsidR="00482D6F" w:rsidRPr="001E4A50" w:rsidRDefault="00482D6F">
            <w:pPr>
              <w:pStyle w:val="BT0"/>
              <w:ind w:left="425"/>
              <w:rPr>
                <w:rFonts w:ascii="Georgia" w:hAnsi="Georgia" w:cs="Arial"/>
                <w:color w:val="000000"/>
              </w:rPr>
            </w:pPr>
            <w:r w:rsidRPr="001E4A50">
              <w:rPr>
                <w:rFonts w:ascii="Georgia" w:hAnsi="Georgia" w:cs="Arial"/>
                <w:color w:val="000000"/>
              </w:rPr>
              <w:t>The Chairperson for the time being of the Resolution Institute.</w:t>
            </w:r>
          </w:p>
          <w:p w14:paraId="3D205400" w14:textId="77777777" w:rsidR="00482D6F" w:rsidRPr="001E4A50" w:rsidRDefault="00482D6F">
            <w:pPr>
              <w:pStyle w:val="BT0"/>
              <w:rPr>
                <w:rFonts w:ascii="Georgia" w:hAnsi="Georgia" w:cs="Arial"/>
                <w:color w:val="000000"/>
              </w:rPr>
            </w:pPr>
          </w:p>
          <w:p w14:paraId="1C434CC2" w14:textId="77777777" w:rsidR="00482D6F" w:rsidRPr="001E4A50" w:rsidRDefault="00482D6F">
            <w:pPr>
              <w:pStyle w:val="BT0"/>
              <w:rPr>
                <w:rFonts w:ascii="Georgia" w:hAnsi="Georgia" w:cs="Arial"/>
                <w:color w:val="000000"/>
              </w:rPr>
            </w:pPr>
          </w:p>
        </w:tc>
      </w:tr>
    </w:tbl>
    <w:p w14:paraId="42B3A69D" w14:textId="77777777" w:rsidR="00073D8B" w:rsidRPr="001E4A50" w:rsidRDefault="00073D8B" w:rsidP="00073D8B">
      <w:pPr>
        <w:pStyle w:val="B1Anx"/>
        <w:rPr>
          <w:rFonts w:ascii="Georgia" w:hAnsi="Georgia" w:cs="Arial"/>
        </w:rPr>
      </w:pPr>
    </w:p>
    <w:p w14:paraId="010B9A93" w14:textId="77777777" w:rsidR="00073D8B" w:rsidRPr="001E4A50" w:rsidRDefault="00073D8B" w:rsidP="00073D8B">
      <w:pPr>
        <w:pStyle w:val="B10"/>
        <w:rPr>
          <w:rFonts w:ascii="Georgia" w:hAnsi="Georgia" w:cs="Arial"/>
        </w:rPr>
      </w:pPr>
    </w:p>
    <w:p w14:paraId="35359C18" w14:textId="77777777" w:rsidR="00073D8B" w:rsidRPr="001E4A50" w:rsidRDefault="00073D8B" w:rsidP="00073D8B">
      <w:pPr>
        <w:pStyle w:val="B10"/>
        <w:rPr>
          <w:rFonts w:ascii="Georgia" w:hAnsi="Georgia" w:cs="Arial"/>
        </w:rPr>
        <w:sectPr w:rsidR="00073D8B" w:rsidRPr="001E4A50" w:rsidSect="00EA15DF">
          <w:headerReference w:type="even" r:id="rId14"/>
          <w:headerReference w:type="default" r:id="rId15"/>
          <w:footerReference w:type="even" r:id="rId16"/>
          <w:footerReference w:type="default" r:id="rId17"/>
          <w:headerReference w:type="first" r:id="rId18"/>
          <w:footerReference w:type="first" r:id="rId19"/>
          <w:type w:val="continuous"/>
          <w:pgSz w:w="11908" w:h="16833"/>
          <w:pgMar w:top="1134" w:right="1418" w:bottom="851" w:left="1418" w:header="567" w:footer="799" w:gutter="0"/>
          <w:cols w:space="720"/>
          <w:noEndnote/>
          <w:titlePg/>
        </w:sectPr>
      </w:pPr>
    </w:p>
    <w:p w14:paraId="64B22261" w14:textId="77777777" w:rsidR="00073D8B" w:rsidRPr="001E4A50" w:rsidRDefault="00073D8B" w:rsidP="008065B1">
      <w:pPr>
        <w:tabs>
          <w:tab w:val="left" w:pos="3405"/>
          <w:tab w:val="right" w:pos="14752"/>
        </w:tabs>
        <w:spacing w:before="0"/>
        <w:ind w:right="96"/>
        <w:rPr>
          <w:rFonts w:ascii="Georgia" w:hAnsi="Georgia" w:cs="Arial"/>
          <w:b/>
        </w:rPr>
      </w:pPr>
    </w:p>
    <w:tbl>
      <w:tblPr>
        <w:tblW w:w="0" w:type="auto"/>
        <w:jc w:val="center"/>
        <w:tblLayout w:type="fixed"/>
        <w:tblCellMar>
          <w:left w:w="120" w:type="dxa"/>
          <w:right w:w="120" w:type="dxa"/>
        </w:tblCellMar>
        <w:tblLook w:val="0000" w:firstRow="0" w:lastRow="0" w:firstColumn="0" w:lastColumn="0" w:noHBand="0" w:noVBand="0"/>
      </w:tblPr>
      <w:tblGrid>
        <w:gridCol w:w="5762"/>
        <w:gridCol w:w="3235"/>
      </w:tblGrid>
      <w:tr w:rsidR="00073D8B" w:rsidRPr="001E4A50" w14:paraId="20D274E3" w14:textId="77777777" w:rsidTr="00073D8B">
        <w:trPr>
          <w:jc w:val="center"/>
        </w:trPr>
        <w:tc>
          <w:tcPr>
            <w:tcW w:w="5762" w:type="dxa"/>
          </w:tcPr>
          <w:p w14:paraId="20DDCA87" w14:textId="77777777" w:rsidR="00073D8B" w:rsidRPr="001E4A50" w:rsidRDefault="00073D8B" w:rsidP="00073D8B">
            <w:pPr>
              <w:pStyle w:val="H"/>
              <w:rPr>
                <w:rFonts w:ascii="Georgia" w:hAnsi="Georgia" w:cs="Arial"/>
              </w:rPr>
            </w:pPr>
            <w:r w:rsidRPr="001E4A50">
              <w:rPr>
                <w:rFonts w:ascii="Georgia" w:hAnsi="Georgia" w:cs="Arial"/>
              </w:rPr>
              <w:t>ANNEXURE to the Australian Standard</w:t>
            </w:r>
            <w:r w:rsidRPr="001E4A50">
              <w:rPr>
                <w:rFonts w:ascii="Georgia" w:hAnsi="Georgia" w:cs="Arial"/>
              </w:rPr>
              <w:br/>
              <w:t>General Conditions of Contract</w:t>
            </w:r>
          </w:p>
        </w:tc>
        <w:tc>
          <w:tcPr>
            <w:tcW w:w="3235" w:type="dxa"/>
            <w:vAlign w:val="bottom"/>
          </w:tcPr>
          <w:p w14:paraId="77AF72C2" w14:textId="77777777" w:rsidR="00073D8B" w:rsidRPr="001E4A50" w:rsidRDefault="00073D8B" w:rsidP="00073D8B">
            <w:pPr>
              <w:pStyle w:val="B10"/>
              <w:spacing w:line="240" w:lineRule="auto"/>
              <w:jc w:val="right"/>
              <w:rPr>
                <w:rStyle w:val="35pt"/>
                <w:rFonts w:ascii="Georgia" w:hAnsi="Georgia" w:cs="Arial"/>
              </w:rPr>
            </w:pPr>
            <w:r w:rsidRPr="001E4A50">
              <w:rPr>
                <w:rStyle w:val="35pt"/>
                <w:rFonts w:ascii="Georgia" w:hAnsi="Georgia" w:cs="Arial"/>
              </w:rPr>
              <w:t>PART B</w:t>
            </w:r>
          </w:p>
        </w:tc>
      </w:tr>
    </w:tbl>
    <w:p w14:paraId="44DAFE68" w14:textId="77777777" w:rsidR="00073D8B" w:rsidRPr="001E4A50" w:rsidRDefault="00073D8B" w:rsidP="00073D8B">
      <w:pPr>
        <w:spacing w:before="0"/>
        <w:ind w:right="96"/>
        <w:jc w:val="right"/>
        <w:rPr>
          <w:rFonts w:ascii="Georgia" w:hAnsi="Georgia" w:cs="Arial"/>
          <w:b/>
        </w:rPr>
      </w:pPr>
    </w:p>
    <w:p w14:paraId="205EC2BC" w14:textId="77777777" w:rsidR="00073D8B" w:rsidRPr="001E4A50" w:rsidRDefault="00073D8B" w:rsidP="00073D8B">
      <w:pPr>
        <w:spacing w:before="0"/>
        <w:ind w:right="96"/>
        <w:jc w:val="right"/>
        <w:rPr>
          <w:rFonts w:ascii="Georgia" w:hAnsi="Georgia" w:cs="Arial"/>
          <w:b/>
        </w:rPr>
      </w:pPr>
    </w:p>
    <w:p w14:paraId="6E616FCD" w14:textId="77777777" w:rsidR="00073D8B" w:rsidRPr="001E4A50" w:rsidRDefault="00073D8B" w:rsidP="00073D8B">
      <w:pPr>
        <w:pBdr>
          <w:top w:val="single" w:sz="18" w:space="1" w:color="auto"/>
        </w:pBdr>
        <w:spacing w:before="0"/>
        <w:ind w:right="96"/>
        <w:jc w:val="right"/>
        <w:rPr>
          <w:rFonts w:ascii="Georgia" w:hAnsi="Georgia" w:cs="Arial"/>
          <w:b/>
        </w:rPr>
      </w:pPr>
    </w:p>
    <w:p w14:paraId="2B0AEC95" w14:textId="77777777" w:rsidR="00073D8B" w:rsidRPr="001E4A50" w:rsidRDefault="00112FDF" w:rsidP="00073D8B">
      <w:pPr>
        <w:jc w:val="center"/>
        <w:rPr>
          <w:rFonts w:ascii="Georgia" w:hAnsi="Georgia" w:cs="Arial"/>
          <w:b/>
          <w:lang w:val="en-GB"/>
        </w:rPr>
      </w:pPr>
      <w:r w:rsidRPr="001E4A50">
        <w:rPr>
          <w:rFonts w:ascii="Georgia" w:hAnsi="Georgia" w:cs="Arial"/>
          <w:b/>
          <w:lang w:val="en-GB"/>
        </w:rPr>
        <w:t>Deletions, Amendments and Additions</w:t>
      </w:r>
    </w:p>
    <w:p w14:paraId="5D22D330" w14:textId="77777777" w:rsidR="00112FDF" w:rsidRDefault="00112FDF" w:rsidP="00073D8B">
      <w:pPr>
        <w:pStyle w:val="Header"/>
        <w:jc w:val="center"/>
        <w:rPr>
          <w:rFonts w:ascii="Arial" w:hAnsi="Arial" w:cs="Arial"/>
          <w:lang w:val="en-GB"/>
        </w:rPr>
      </w:pPr>
    </w:p>
    <w:p w14:paraId="1C0CC815" w14:textId="77777777" w:rsidR="00112FDF" w:rsidRPr="00112FDF" w:rsidRDefault="00112FDF" w:rsidP="00112FDF">
      <w:pPr>
        <w:rPr>
          <w:lang w:val="en-GB"/>
        </w:rPr>
      </w:pPr>
    </w:p>
    <w:p w14:paraId="316499D5" w14:textId="77777777" w:rsidR="00112FDF" w:rsidRPr="00112FDF" w:rsidRDefault="00112FDF" w:rsidP="00112FDF">
      <w:pPr>
        <w:rPr>
          <w:lang w:val="en-GB"/>
        </w:rPr>
      </w:pPr>
    </w:p>
    <w:p w14:paraId="7B6E4FCD" w14:textId="77777777" w:rsidR="00112FDF" w:rsidRPr="00112FDF" w:rsidRDefault="00112FDF" w:rsidP="00112FDF">
      <w:pPr>
        <w:rPr>
          <w:lang w:val="en-GB"/>
        </w:rPr>
      </w:pPr>
    </w:p>
    <w:p w14:paraId="51F859FE" w14:textId="77777777" w:rsidR="00112FDF" w:rsidRPr="00112FDF" w:rsidRDefault="00112FDF" w:rsidP="00112FDF">
      <w:pPr>
        <w:rPr>
          <w:lang w:val="en-GB"/>
        </w:rPr>
      </w:pPr>
    </w:p>
    <w:p w14:paraId="3FA13C1E" w14:textId="77777777" w:rsidR="00112FDF" w:rsidRPr="00112FDF" w:rsidRDefault="00112FDF" w:rsidP="00112FDF">
      <w:pPr>
        <w:rPr>
          <w:lang w:val="en-GB"/>
        </w:rPr>
      </w:pPr>
    </w:p>
    <w:p w14:paraId="278C1262" w14:textId="77777777" w:rsidR="00112FDF" w:rsidRPr="00112FDF" w:rsidRDefault="00112FDF" w:rsidP="00112FDF">
      <w:pPr>
        <w:rPr>
          <w:lang w:val="en-GB"/>
        </w:rPr>
      </w:pPr>
    </w:p>
    <w:p w14:paraId="43A9F804" w14:textId="77777777" w:rsidR="00112FDF" w:rsidRDefault="00112FDF" w:rsidP="00073D8B">
      <w:pPr>
        <w:pStyle w:val="Header"/>
        <w:jc w:val="center"/>
        <w:rPr>
          <w:lang w:val="en-GB"/>
        </w:rPr>
      </w:pPr>
    </w:p>
    <w:p w14:paraId="6A9C970E" w14:textId="77777777" w:rsidR="00112FDF" w:rsidRDefault="00112FDF" w:rsidP="00112FDF">
      <w:pPr>
        <w:pStyle w:val="Header"/>
        <w:tabs>
          <w:tab w:val="left" w:pos="1342"/>
        </w:tabs>
        <w:rPr>
          <w:lang w:val="en-GB"/>
        </w:rPr>
      </w:pPr>
      <w:r>
        <w:rPr>
          <w:lang w:val="en-GB"/>
        </w:rPr>
        <w:tab/>
      </w:r>
      <w:r>
        <w:rPr>
          <w:lang w:val="en-GB"/>
        </w:rPr>
        <w:tab/>
      </w:r>
    </w:p>
    <w:p w14:paraId="145BD99E" w14:textId="77777777" w:rsidR="00073D8B" w:rsidRPr="001E4A50" w:rsidRDefault="00073D8B" w:rsidP="00112FDF">
      <w:pPr>
        <w:pStyle w:val="Header"/>
        <w:rPr>
          <w:rFonts w:ascii="Georgia" w:hAnsi="Georgia" w:cs="Arial"/>
          <w:sz w:val="28"/>
          <w:szCs w:val="28"/>
          <w:lang w:val="en-GB"/>
        </w:rPr>
      </w:pPr>
      <w:r w:rsidRPr="00112FDF">
        <w:rPr>
          <w:lang w:val="en-GB"/>
        </w:rPr>
        <w:br w:type="page"/>
      </w:r>
      <w:r w:rsidR="00112FDF" w:rsidRPr="001E4A50">
        <w:rPr>
          <w:rFonts w:ascii="Georgia" w:hAnsi="Georgia" w:cs="Arial"/>
          <w:sz w:val="32"/>
          <w:szCs w:val="28"/>
          <w:lang w:val="en-GB"/>
        </w:rPr>
        <w:lastRenderedPageBreak/>
        <w:t xml:space="preserve">Contents </w:t>
      </w:r>
    </w:p>
    <w:p w14:paraId="22B83A99" w14:textId="77777777" w:rsidR="00197AF3" w:rsidRPr="001E4A50" w:rsidRDefault="00073D8B">
      <w:pPr>
        <w:pStyle w:val="TOC1"/>
        <w:rPr>
          <w:rFonts w:ascii="Georgia" w:eastAsiaTheme="minorEastAsia" w:hAnsi="Georgia" w:cs="Arial"/>
          <w:noProof/>
          <w:szCs w:val="22"/>
          <w:lang w:eastAsia="en-AU"/>
        </w:rPr>
      </w:pPr>
      <w:r w:rsidRPr="001E4A50">
        <w:rPr>
          <w:rFonts w:ascii="Georgia" w:hAnsi="Georgia" w:cs="Arial"/>
          <w:sz w:val="20"/>
          <w:lang w:val="en-GB"/>
        </w:rPr>
        <w:fldChar w:fldCharType="begin"/>
      </w:r>
      <w:r w:rsidRPr="001E4A50">
        <w:rPr>
          <w:rFonts w:ascii="Georgia" w:hAnsi="Georgia" w:cs="Arial"/>
          <w:sz w:val="20"/>
          <w:lang w:val="en-GB"/>
        </w:rPr>
        <w:instrText xml:space="preserve"> TOC \o "1-1" \h \z \u </w:instrText>
      </w:r>
      <w:r w:rsidRPr="001E4A50">
        <w:rPr>
          <w:rFonts w:ascii="Georgia" w:hAnsi="Georgia" w:cs="Arial"/>
          <w:sz w:val="20"/>
          <w:lang w:val="en-GB"/>
        </w:rPr>
        <w:fldChar w:fldCharType="separate"/>
      </w:r>
      <w:hyperlink w:anchor="_Toc467681258" w:history="1">
        <w:r w:rsidR="00197AF3" w:rsidRPr="001E4A50">
          <w:rPr>
            <w:rStyle w:val="Hyperlink"/>
            <w:rFonts w:ascii="Georgia" w:hAnsi="Georgia" w:cs="Arial"/>
            <w:noProof/>
          </w:rPr>
          <w:t>1.</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rPr>
          <w:t>Definitions and Interpretation</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_Toc467681258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2</w:t>
        </w:r>
        <w:r w:rsidR="00197AF3" w:rsidRPr="001E4A50">
          <w:rPr>
            <w:rFonts w:ascii="Georgia" w:hAnsi="Georgia" w:cs="Arial"/>
            <w:noProof/>
            <w:webHidden/>
          </w:rPr>
          <w:fldChar w:fldCharType="end"/>
        </w:r>
      </w:hyperlink>
    </w:p>
    <w:p w14:paraId="10ACBBE7" w14:textId="77777777" w:rsidR="00197AF3" w:rsidRPr="001E4A50" w:rsidRDefault="00CC3C04">
      <w:pPr>
        <w:pStyle w:val="TOC1"/>
        <w:rPr>
          <w:rFonts w:ascii="Georgia" w:eastAsiaTheme="minorEastAsia" w:hAnsi="Georgia" w:cs="Arial"/>
          <w:noProof/>
          <w:szCs w:val="22"/>
          <w:lang w:eastAsia="en-AU"/>
        </w:rPr>
      </w:pPr>
      <w:hyperlink w:anchor="_Toc467681259" w:history="1">
        <w:r w:rsidR="00197AF3" w:rsidRPr="001E4A50">
          <w:rPr>
            <w:rStyle w:val="Hyperlink"/>
            <w:rFonts w:ascii="Georgia" w:hAnsi="Georgia" w:cs="Arial"/>
            <w:noProof/>
          </w:rPr>
          <w:t>2.</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rPr>
          <w:t>Undertaking the Works</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_Toc467681259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2</w:t>
        </w:r>
        <w:r w:rsidR="00197AF3" w:rsidRPr="001E4A50">
          <w:rPr>
            <w:rFonts w:ascii="Georgia" w:hAnsi="Georgia" w:cs="Arial"/>
            <w:noProof/>
            <w:webHidden/>
          </w:rPr>
          <w:fldChar w:fldCharType="end"/>
        </w:r>
      </w:hyperlink>
    </w:p>
    <w:p w14:paraId="4DB148DC" w14:textId="77777777" w:rsidR="00197AF3" w:rsidRPr="001E4A50" w:rsidRDefault="00CC3C04">
      <w:pPr>
        <w:pStyle w:val="TOC1"/>
        <w:rPr>
          <w:rFonts w:ascii="Georgia" w:eastAsiaTheme="minorEastAsia" w:hAnsi="Georgia" w:cs="Arial"/>
          <w:noProof/>
          <w:szCs w:val="22"/>
          <w:lang w:eastAsia="en-AU"/>
        </w:rPr>
      </w:pPr>
      <w:hyperlink w:anchor="_Toc467681260" w:history="1">
        <w:r w:rsidR="00197AF3" w:rsidRPr="001E4A50">
          <w:rPr>
            <w:rStyle w:val="Hyperlink"/>
            <w:rFonts w:ascii="Georgia" w:hAnsi="Georgia" w:cs="Arial"/>
            <w:noProof/>
          </w:rPr>
          <w:t>3.</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rPr>
          <w:t>Execution</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_Toc467681260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3</w:t>
        </w:r>
        <w:r w:rsidR="00197AF3" w:rsidRPr="001E4A50">
          <w:rPr>
            <w:rFonts w:ascii="Georgia" w:hAnsi="Georgia" w:cs="Arial"/>
            <w:noProof/>
            <w:webHidden/>
          </w:rPr>
          <w:fldChar w:fldCharType="end"/>
        </w:r>
      </w:hyperlink>
    </w:p>
    <w:p w14:paraId="254505C0" w14:textId="77777777" w:rsidR="00197AF3" w:rsidRPr="001E4A50" w:rsidRDefault="00CC3C04">
      <w:pPr>
        <w:pStyle w:val="TOC1"/>
        <w:rPr>
          <w:rFonts w:ascii="Georgia" w:eastAsiaTheme="minorEastAsia" w:hAnsi="Georgia" w:cs="Arial"/>
          <w:noProof/>
          <w:szCs w:val="22"/>
          <w:lang w:eastAsia="en-AU"/>
        </w:rPr>
      </w:pPr>
      <w:hyperlink w:anchor="_Toc467681261" w:history="1">
        <w:r w:rsidR="00197AF3" w:rsidRPr="001E4A50">
          <w:rPr>
            <w:rStyle w:val="Hyperlink"/>
            <w:rFonts w:ascii="Georgia" w:hAnsi="Georgia" w:cs="Arial"/>
            <w:noProof/>
            <w:lang w:val="en-GB"/>
          </w:rPr>
          <w:t>SC1</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lang w:val="en-GB"/>
          </w:rPr>
          <w:t>CONSTRUCTION OF THE SPECIAL CONDITIONS</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_Toc467681261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1</w:t>
        </w:r>
        <w:r w:rsidR="00197AF3" w:rsidRPr="001E4A50">
          <w:rPr>
            <w:rFonts w:ascii="Georgia" w:hAnsi="Georgia" w:cs="Arial"/>
            <w:noProof/>
            <w:webHidden/>
          </w:rPr>
          <w:fldChar w:fldCharType="end"/>
        </w:r>
      </w:hyperlink>
    </w:p>
    <w:p w14:paraId="63FA6AD1" w14:textId="77777777" w:rsidR="00197AF3" w:rsidRPr="001E4A50" w:rsidRDefault="00CC3C04">
      <w:pPr>
        <w:pStyle w:val="TOC1"/>
        <w:rPr>
          <w:rFonts w:ascii="Georgia" w:eastAsiaTheme="minorEastAsia" w:hAnsi="Georgia" w:cs="Arial"/>
          <w:noProof/>
          <w:szCs w:val="22"/>
          <w:lang w:eastAsia="en-AU"/>
        </w:rPr>
      </w:pPr>
      <w:hyperlink w:anchor="_Toc467681262" w:history="1">
        <w:r w:rsidR="00197AF3" w:rsidRPr="001E4A50">
          <w:rPr>
            <w:rStyle w:val="Hyperlink"/>
            <w:rFonts w:ascii="Georgia" w:hAnsi="Georgia" w:cs="Arial"/>
            <w:noProof/>
            <w:lang w:val="en-GB"/>
          </w:rPr>
          <w:t>SC2</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lang w:val="en-GB"/>
          </w:rPr>
          <w:t>INTERPRETATION</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_Toc467681262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1</w:t>
        </w:r>
        <w:r w:rsidR="00197AF3" w:rsidRPr="001E4A50">
          <w:rPr>
            <w:rFonts w:ascii="Georgia" w:hAnsi="Georgia" w:cs="Arial"/>
            <w:noProof/>
            <w:webHidden/>
          </w:rPr>
          <w:fldChar w:fldCharType="end"/>
        </w:r>
      </w:hyperlink>
    </w:p>
    <w:p w14:paraId="18E0CC7D" w14:textId="77777777" w:rsidR="00197AF3" w:rsidRPr="001E4A50" w:rsidRDefault="00CC3C04">
      <w:pPr>
        <w:pStyle w:val="TOC1"/>
        <w:rPr>
          <w:rFonts w:ascii="Georgia" w:eastAsiaTheme="minorEastAsia" w:hAnsi="Georgia" w:cs="Arial"/>
          <w:noProof/>
          <w:szCs w:val="22"/>
          <w:lang w:eastAsia="en-AU"/>
        </w:rPr>
      </w:pPr>
      <w:hyperlink w:anchor="_Toc467681263" w:history="1">
        <w:r w:rsidR="00197AF3" w:rsidRPr="001E4A50">
          <w:rPr>
            <w:rStyle w:val="Hyperlink"/>
            <w:rFonts w:ascii="Georgia" w:hAnsi="Georgia" w:cs="Arial"/>
            <w:noProof/>
            <w:lang w:val="en-GB"/>
          </w:rPr>
          <w:t>SC3</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lang w:val="en-GB"/>
          </w:rPr>
          <w:t>NATURE OF CONTRACT</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_Toc467681263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3</w:t>
        </w:r>
        <w:r w:rsidR="00197AF3" w:rsidRPr="001E4A50">
          <w:rPr>
            <w:rFonts w:ascii="Georgia" w:hAnsi="Georgia" w:cs="Arial"/>
            <w:noProof/>
            <w:webHidden/>
          </w:rPr>
          <w:fldChar w:fldCharType="end"/>
        </w:r>
      </w:hyperlink>
    </w:p>
    <w:p w14:paraId="031194DB" w14:textId="77777777" w:rsidR="00197AF3" w:rsidRPr="001E4A50" w:rsidRDefault="00CC3C04">
      <w:pPr>
        <w:pStyle w:val="TOC1"/>
        <w:rPr>
          <w:rFonts w:ascii="Georgia" w:eastAsiaTheme="minorEastAsia" w:hAnsi="Georgia" w:cs="Arial"/>
          <w:noProof/>
          <w:szCs w:val="22"/>
          <w:lang w:eastAsia="en-AU"/>
        </w:rPr>
      </w:pPr>
      <w:hyperlink w:anchor="_Toc467681264" w:history="1">
        <w:r w:rsidR="00197AF3" w:rsidRPr="001E4A50">
          <w:rPr>
            <w:rStyle w:val="Hyperlink"/>
            <w:rFonts w:ascii="Georgia" w:hAnsi="Georgia" w:cs="Arial"/>
            <w:noProof/>
            <w:lang w:val="en-GB"/>
          </w:rPr>
          <w:t>SC4</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lang w:val="en-GB"/>
          </w:rPr>
          <w:t>BILL OF QUANTITIES</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_Toc467681264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4</w:t>
        </w:r>
        <w:r w:rsidR="00197AF3" w:rsidRPr="001E4A50">
          <w:rPr>
            <w:rFonts w:ascii="Georgia" w:hAnsi="Georgia" w:cs="Arial"/>
            <w:noProof/>
            <w:webHidden/>
          </w:rPr>
          <w:fldChar w:fldCharType="end"/>
        </w:r>
      </w:hyperlink>
    </w:p>
    <w:p w14:paraId="548846EF" w14:textId="77777777" w:rsidR="00197AF3" w:rsidRPr="001E4A50" w:rsidRDefault="00CC3C04">
      <w:pPr>
        <w:pStyle w:val="TOC1"/>
        <w:rPr>
          <w:rFonts w:ascii="Georgia" w:eastAsiaTheme="minorEastAsia" w:hAnsi="Georgia" w:cs="Arial"/>
          <w:noProof/>
          <w:szCs w:val="22"/>
          <w:lang w:eastAsia="en-AU"/>
        </w:rPr>
      </w:pPr>
      <w:hyperlink w:anchor="_Toc467681265" w:history="1">
        <w:r w:rsidR="00197AF3" w:rsidRPr="001E4A50">
          <w:rPr>
            <w:rStyle w:val="Hyperlink"/>
            <w:rFonts w:ascii="Georgia" w:hAnsi="Georgia" w:cs="Arial"/>
            <w:noProof/>
            <w:lang w:val="en-GB"/>
          </w:rPr>
          <w:t>SC5</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lang w:val="en-GB"/>
          </w:rPr>
          <w:t>SECURITY, RETENTION MONEYS AND PERFORMANCE UNDERTAKINGS</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_Toc467681265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4</w:t>
        </w:r>
        <w:r w:rsidR="00197AF3" w:rsidRPr="001E4A50">
          <w:rPr>
            <w:rFonts w:ascii="Georgia" w:hAnsi="Georgia" w:cs="Arial"/>
            <w:noProof/>
            <w:webHidden/>
          </w:rPr>
          <w:fldChar w:fldCharType="end"/>
        </w:r>
      </w:hyperlink>
    </w:p>
    <w:p w14:paraId="0B163392" w14:textId="77777777" w:rsidR="00197AF3" w:rsidRPr="001E4A50" w:rsidRDefault="00CC3C04">
      <w:pPr>
        <w:pStyle w:val="TOC1"/>
        <w:rPr>
          <w:rFonts w:ascii="Georgia" w:eastAsiaTheme="minorEastAsia" w:hAnsi="Georgia" w:cs="Arial"/>
          <w:noProof/>
          <w:szCs w:val="22"/>
          <w:lang w:eastAsia="en-AU"/>
        </w:rPr>
      </w:pPr>
      <w:hyperlink w:anchor="_Toc467681266" w:history="1">
        <w:r w:rsidR="00197AF3" w:rsidRPr="001E4A50">
          <w:rPr>
            <w:rStyle w:val="Hyperlink"/>
            <w:rFonts w:ascii="Georgia" w:hAnsi="Georgia" w:cs="Arial"/>
            <w:noProof/>
            <w:lang w:val="en-GB"/>
          </w:rPr>
          <w:t>SC6</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lang w:val="en-GB"/>
          </w:rPr>
          <w:t>EVIDENCE OF CONTRACT</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_Toc467681266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5</w:t>
        </w:r>
        <w:r w:rsidR="00197AF3" w:rsidRPr="001E4A50">
          <w:rPr>
            <w:rFonts w:ascii="Georgia" w:hAnsi="Georgia" w:cs="Arial"/>
            <w:noProof/>
            <w:webHidden/>
          </w:rPr>
          <w:fldChar w:fldCharType="end"/>
        </w:r>
      </w:hyperlink>
    </w:p>
    <w:p w14:paraId="6DC50C01" w14:textId="77777777" w:rsidR="00197AF3" w:rsidRPr="001E4A50" w:rsidRDefault="00CC3C04">
      <w:pPr>
        <w:pStyle w:val="TOC1"/>
        <w:rPr>
          <w:rFonts w:ascii="Georgia" w:eastAsiaTheme="minorEastAsia" w:hAnsi="Georgia" w:cs="Arial"/>
          <w:noProof/>
          <w:szCs w:val="22"/>
          <w:lang w:eastAsia="en-AU"/>
        </w:rPr>
      </w:pPr>
      <w:hyperlink w:anchor="_Toc467681267" w:history="1">
        <w:r w:rsidR="00197AF3" w:rsidRPr="001E4A50">
          <w:rPr>
            <w:rStyle w:val="Hyperlink"/>
            <w:rFonts w:ascii="Georgia" w:hAnsi="Georgia" w:cs="Arial"/>
            <w:noProof/>
            <w:lang w:val="en-GB"/>
          </w:rPr>
          <w:t>SC8</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lang w:val="en-GB"/>
          </w:rPr>
          <w:t>CONTRACT DOCUMENTS</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_Toc467681267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6</w:t>
        </w:r>
        <w:r w:rsidR="00197AF3" w:rsidRPr="001E4A50">
          <w:rPr>
            <w:rFonts w:ascii="Georgia" w:hAnsi="Georgia" w:cs="Arial"/>
            <w:noProof/>
            <w:webHidden/>
          </w:rPr>
          <w:fldChar w:fldCharType="end"/>
        </w:r>
      </w:hyperlink>
    </w:p>
    <w:p w14:paraId="3B6A6365" w14:textId="77777777" w:rsidR="00197AF3" w:rsidRPr="001E4A50" w:rsidRDefault="00CC3C04">
      <w:pPr>
        <w:pStyle w:val="TOC1"/>
        <w:rPr>
          <w:rFonts w:ascii="Georgia" w:eastAsiaTheme="minorEastAsia" w:hAnsi="Georgia" w:cs="Arial"/>
          <w:noProof/>
          <w:szCs w:val="22"/>
          <w:lang w:eastAsia="en-AU"/>
        </w:rPr>
      </w:pPr>
      <w:hyperlink w:anchor="_Toc467681268" w:history="1">
        <w:r w:rsidR="00197AF3" w:rsidRPr="001E4A50">
          <w:rPr>
            <w:rStyle w:val="Hyperlink"/>
            <w:rFonts w:ascii="Georgia" w:hAnsi="Georgia" w:cs="Arial"/>
            <w:noProof/>
            <w:lang w:val="en-GB"/>
          </w:rPr>
          <w:t>SC9</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lang w:val="en-GB"/>
          </w:rPr>
          <w:t>ASSIGNMENT AND SUBCONTRACTING</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_Toc467681268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7</w:t>
        </w:r>
        <w:r w:rsidR="00197AF3" w:rsidRPr="001E4A50">
          <w:rPr>
            <w:rFonts w:ascii="Georgia" w:hAnsi="Georgia" w:cs="Arial"/>
            <w:noProof/>
            <w:webHidden/>
          </w:rPr>
          <w:fldChar w:fldCharType="end"/>
        </w:r>
      </w:hyperlink>
    </w:p>
    <w:p w14:paraId="7B73FC38" w14:textId="77777777" w:rsidR="00197AF3" w:rsidRPr="001E4A50" w:rsidRDefault="00CC3C04">
      <w:pPr>
        <w:pStyle w:val="TOC1"/>
        <w:rPr>
          <w:rFonts w:ascii="Georgia" w:eastAsiaTheme="minorEastAsia" w:hAnsi="Georgia" w:cs="Arial"/>
          <w:noProof/>
          <w:szCs w:val="22"/>
          <w:lang w:eastAsia="en-AU"/>
        </w:rPr>
      </w:pPr>
      <w:hyperlink w:anchor="_Toc467681269" w:history="1">
        <w:r w:rsidR="00197AF3" w:rsidRPr="001E4A50">
          <w:rPr>
            <w:rStyle w:val="Hyperlink"/>
            <w:rFonts w:ascii="Georgia" w:hAnsi="Georgia" w:cs="Arial"/>
            <w:noProof/>
            <w:lang w:val="en-GB"/>
          </w:rPr>
          <w:t>SC11</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lang w:val="en-GB"/>
          </w:rPr>
          <w:t>PROVISIONAL SUMS</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_Toc467681269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8</w:t>
        </w:r>
        <w:r w:rsidR="00197AF3" w:rsidRPr="001E4A50">
          <w:rPr>
            <w:rFonts w:ascii="Georgia" w:hAnsi="Georgia" w:cs="Arial"/>
            <w:noProof/>
            <w:webHidden/>
          </w:rPr>
          <w:fldChar w:fldCharType="end"/>
        </w:r>
      </w:hyperlink>
    </w:p>
    <w:p w14:paraId="2B9FEB14" w14:textId="77777777" w:rsidR="00197AF3" w:rsidRPr="001E4A50" w:rsidRDefault="00CC3C04">
      <w:pPr>
        <w:pStyle w:val="TOC1"/>
        <w:rPr>
          <w:rFonts w:ascii="Georgia" w:eastAsiaTheme="minorEastAsia" w:hAnsi="Georgia" w:cs="Arial"/>
          <w:noProof/>
          <w:szCs w:val="22"/>
          <w:lang w:eastAsia="en-AU"/>
        </w:rPr>
      </w:pPr>
      <w:hyperlink w:anchor="_Toc467681270" w:history="1">
        <w:r w:rsidR="00197AF3" w:rsidRPr="001E4A50">
          <w:rPr>
            <w:rStyle w:val="Hyperlink"/>
            <w:rFonts w:ascii="Georgia" w:hAnsi="Georgia" w:cs="Arial"/>
            <w:noProof/>
            <w:lang w:val="en-GB"/>
          </w:rPr>
          <w:t>SC12</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lang w:val="en-GB"/>
          </w:rPr>
          <w:t>PROJECT CONDITIONS</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_Toc467681270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10</w:t>
        </w:r>
        <w:r w:rsidR="00197AF3" w:rsidRPr="001E4A50">
          <w:rPr>
            <w:rFonts w:ascii="Georgia" w:hAnsi="Georgia" w:cs="Arial"/>
            <w:noProof/>
            <w:webHidden/>
          </w:rPr>
          <w:fldChar w:fldCharType="end"/>
        </w:r>
      </w:hyperlink>
    </w:p>
    <w:p w14:paraId="310A2620" w14:textId="77777777" w:rsidR="00197AF3" w:rsidRPr="001E4A50" w:rsidRDefault="00CC3C04">
      <w:pPr>
        <w:pStyle w:val="TOC1"/>
        <w:rPr>
          <w:rFonts w:ascii="Georgia" w:eastAsiaTheme="minorEastAsia" w:hAnsi="Georgia" w:cs="Arial"/>
          <w:noProof/>
          <w:szCs w:val="22"/>
          <w:lang w:eastAsia="en-AU"/>
        </w:rPr>
      </w:pPr>
      <w:hyperlink w:anchor="_Toc467681271" w:history="1">
        <w:r w:rsidR="00197AF3" w:rsidRPr="001E4A50">
          <w:rPr>
            <w:rStyle w:val="Hyperlink"/>
            <w:rFonts w:ascii="Georgia" w:hAnsi="Georgia" w:cs="Arial"/>
            <w:noProof/>
            <w:lang w:val="en-GB"/>
          </w:rPr>
          <w:t>SC14</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lang w:val="en-GB"/>
          </w:rPr>
          <w:t>LEGISLATIVE REQUIREMENTS</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_Toc467681271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13</w:t>
        </w:r>
        <w:r w:rsidR="00197AF3" w:rsidRPr="001E4A50">
          <w:rPr>
            <w:rFonts w:ascii="Georgia" w:hAnsi="Georgia" w:cs="Arial"/>
            <w:noProof/>
            <w:webHidden/>
          </w:rPr>
          <w:fldChar w:fldCharType="end"/>
        </w:r>
      </w:hyperlink>
    </w:p>
    <w:p w14:paraId="6D655484" w14:textId="77777777" w:rsidR="00197AF3" w:rsidRPr="001E4A50" w:rsidRDefault="00CC3C04">
      <w:pPr>
        <w:pStyle w:val="TOC1"/>
        <w:rPr>
          <w:rFonts w:ascii="Georgia" w:eastAsiaTheme="minorEastAsia" w:hAnsi="Georgia" w:cs="Arial"/>
          <w:noProof/>
          <w:szCs w:val="22"/>
          <w:lang w:eastAsia="en-AU"/>
        </w:rPr>
      </w:pPr>
      <w:hyperlink w:anchor="_Toc467681272" w:history="1">
        <w:r w:rsidR="00197AF3" w:rsidRPr="001E4A50">
          <w:rPr>
            <w:rStyle w:val="Hyperlink"/>
            <w:rFonts w:ascii="Georgia" w:hAnsi="Georgia" w:cs="Arial"/>
            <w:noProof/>
            <w:lang w:val="en-GB"/>
          </w:rPr>
          <w:t>SC15</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lang w:val="en-GB"/>
          </w:rPr>
          <w:t>PROTECTION OF PEOPLE AND PROPERTY</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_Toc467681272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13</w:t>
        </w:r>
        <w:r w:rsidR="00197AF3" w:rsidRPr="001E4A50">
          <w:rPr>
            <w:rFonts w:ascii="Georgia" w:hAnsi="Georgia" w:cs="Arial"/>
            <w:noProof/>
            <w:webHidden/>
          </w:rPr>
          <w:fldChar w:fldCharType="end"/>
        </w:r>
      </w:hyperlink>
    </w:p>
    <w:p w14:paraId="63684350" w14:textId="77777777" w:rsidR="00197AF3" w:rsidRPr="001E4A50" w:rsidRDefault="00CC3C04">
      <w:pPr>
        <w:pStyle w:val="TOC1"/>
        <w:rPr>
          <w:rFonts w:ascii="Georgia" w:eastAsiaTheme="minorEastAsia" w:hAnsi="Georgia" w:cs="Arial"/>
          <w:noProof/>
          <w:szCs w:val="22"/>
          <w:lang w:eastAsia="en-AU"/>
        </w:rPr>
      </w:pPr>
      <w:hyperlink w:anchor="_Toc467681273" w:history="1">
        <w:r w:rsidR="00197AF3" w:rsidRPr="001E4A50">
          <w:rPr>
            <w:rStyle w:val="Hyperlink"/>
            <w:rFonts w:ascii="Georgia" w:hAnsi="Georgia" w:cs="Arial"/>
            <w:noProof/>
            <w:lang w:val="en-GB"/>
          </w:rPr>
          <w:t>SC16</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lang w:val="en-GB"/>
          </w:rPr>
          <w:t>CARE OF THE WORK AND REINSTATEMENT OF DAMAGE</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_Toc467681273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13</w:t>
        </w:r>
        <w:r w:rsidR="00197AF3" w:rsidRPr="001E4A50">
          <w:rPr>
            <w:rFonts w:ascii="Georgia" w:hAnsi="Georgia" w:cs="Arial"/>
            <w:noProof/>
            <w:webHidden/>
          </w:rPr>
          <w:fldChar w:fldCharType="end"/>
        </w:r>
      </w:hyperlink>
    </w:p>
    <w:p w14:paraId="31EB3B8A" w14:textId="77777777" w:rsidR="00197AF3" w:rsidRPr="001E4A50" w:rsidRDefault="00CC3C04">
      <w:pPr>
        <w:pStyle w:val="TOC1"/>
        <w:rPr>
          <w:rFonts w:ascii="Georgia" w:eastAsiaTheme="minorEastAsia" w:hAnsi="Georgia" w:cs="Arial"/>
          <w:noProof/>
          <w:szCs w:val="22"/>
          <w:lang w:eastAsia="en-AU"/>
        </w:rPr>
      </w:pPr>
      <w:hyperlink w:anchor="_Toc467681274" w:history="1">
        <w:r w:rsidR="00197AF3" w:rsidRPr="001E4A50">
          <w:rPr>
            <w:rStyle w:val="Hyperlink"/>
            <w:rFonts w:ascii="Georgia" w:hAnsi="Georgia" w:cs="Arial"/>
            <w:noProof/>
            <w:lang w:val="en-GB"/>
          </w:rPr>
          <w:t>SC17</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lang w:val="en-GB"/>
          </w:rPr>
          <w:t>DAMAGE TO PERSONS AND PROPERTY OTHER THAN THE WORKS</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_Toc467681274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14</w:t>
        </w:r>
        <w:r w:rsidR="00197AF3" w:rsidRPr="001E4A50">
          <w:rPr>
            <w:rFonts w:ascii="Georgia" w:hAnsi="Georgia" w:cs="Arial"/>
            <w:noProof/>
            <w:webHidden/>
          </w:rPr>
          <w:fldChar w:fldCharType="end"/>
        </w:r>
      </w:hyperlink>
    </w:p>
    <w:p w14:paraId="2857F10E" w14:textId="77777777" w:rsidR="00197AF3" w:rsidRPr="001E4A50" w:rsidRDefault="00CC3C04">
      <w:pPr>
        <w:pStyle w:val="TOC1"/>
        <w:rPr>
          <w:rFonts w:ascii="Georgia" w:eastAsiaTheme="minorEastAsia" w:hAnsi="Georgia" w:cs="Arial"/>
          <w:noProof/>
          <w:szCs w:val="22"/>
          <w:lang w:eastAsia="en-AU"/>
        </w:rPr>
      </w:pPr>
      <w:hyperlink w:anchor="_Toc467681275" w:history="1">
        <w:r w:rsidR="00197AF3" w:rsidRPr="001E4A50">
          <w:rPr>
            <w:rStyle w:val="Hyperlink"/>
            <w:rFonts w:ascii="Georgia" w:hAnsi="Georgia" w:cs="Arial"/>
            <w:noProof/>
            <w:lang w:val="en-GB"/>
          </w:rPr>
          <w:t>SC18A</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lang w:val="en-GB"/>
          </w:rPr>
          <w:t>ADDITIONAL INSURANCE REQUIREMENTS</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_Toc467681275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14</w:t>
        </w:r>
        <w:r w:rsidR="00197AF3" w:rsidRPr="001E4A50">
          <w:rPr>
            <w:rFonts w:ascii="Georgia" w:hAnsi="Georgia" w:cs="Arial"/>
            <w:noProof/>
            <w:webHidden/>
          </w:rPr>
          <w:fldChar w:fldCharType="end"/>
        </w:r>
      </w:hyperlink>
    </w:p>
    <w:p w14:paraId="50C76A58" w14:textId="77777777" w:rsidR="00197AF3" w:rsidRPr="001E4A50" w:rsidRDefault="00CC3C04">
      <w:pPr>
        <w:pStyle w:val="TOC1"/>
        <w:rPr>
          <w:rFonts w:ascii="Georgia" w:eastAsiaTheme="minorEastAsia" w:hAnsi="Georgia" w:cs="Arial"/>
          <w:noProof/>
          <w:szCs w:val="22"/>
          <w:lang w:eastAsia="en-AU"/>
        </w:rPr>
      </w:pPr>
      <w:hyperlink w:anchor="_Toc467681276" w:history="1">
        <w:r w:rsidR="00197AF3" w:rsidRPr="001E4A50">
          <w:rPr>
            <w:rStyle w:val="Hyperlink"/>
            <w:rFonts w:ascii="Georgia" w:hAnsi="Georgia" w:cs="Arial"/>
            <w:noProof/>
            <w:lang w:val="en-GB"/>
          </w:rPr>
          <w:t>SC21</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lang w:val="en-GB"/>
          </w:rPr>
          <w:t>INSPECTION AND PROVISIONS OF INSURANCE POLICIES</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_Toc467681276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14</w:t>
        </w:r>
        <w:r w:rsidR="00197AF3" w:rsidRPr="001E4A50">
          <w:rPr>
            <w:rFonts w:ascii="Georgia" w:hAnsi="Georgia" w:cs="Arial"/>
            <w:noProof/>
            <w:webHidden/>
          </w:rPr>
          <w:fldChar w:fldCharType="end"/>
        </w:r>
      </w:hyperlink>
    </w:p>
    <w:p w14:paraId="0D479E05" w14:textId="77777777" w:rsidR="00197AF3" w:rsidRPr="001E4A50" w:rsidRDefault="00CC3C04">
      <w:pPr>
        <w:pStyle w:val="TOC1"/>
        <w:rPr>
          <w:rFonts w:ascii="Georgia" w:eastAsiaTheme="minorEastAsia" w:hAnsi="Georgia" w:cs="Arial"/>
          <w:noProof/>
          <w:szCs w:val="22"/>
          <w:lang w:eastAsia="en-AU"/>
        </w:rPr>
      </w:pPr>
      <w:hyperlink w:anchor="_Toc467681277" w:history="1">
        <w:r w:rsidR="00197AF3" w:rsidRPr="001E4A50">
          <w:rPr>
            <w:rStyle w:val="Hyperlink"/>
            <w:rFonts w:ascii="Georgia" w:hAnsi="Georgia" w:cs="Arial"/>
            <w:noProof/>
            <w:lang w:val="en-GB"/>
          </w:rPr>
          <w:t>SC23</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lang w:val="en-GB"/>
          </w:rPr>
          <w:t>SUPERINTENDENT</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_Toc467681277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15</w:t>
        </w:r>
        <w:r w:rsidR="00197AF3" w:rsidRPr="001E4A50">
          <w:rPr>
            <w:rFonts w:ascii="Georgia" w:hAnsi="Georgia" w:cs="Arial"/>
            <w:noProof/>
            <w:webHidden/>
          </w:rPr>
          <w:fldChar w:fldCharType="end"/>
        </w:r>
      </w:hyperlink>
    </w:p>
    <w:p w14:paraId="0F85D673" w14:textId="77777777" w:rsidR="00197AF3" w:rsidRPr="001E4A50" w:rsidRDefault="00CC3C04">
      <w:pPr>
        <w:pStyle w:val="TOC1"/>
        <w:rPr>
          <w:rFonts w:ascii="Georgia" w:eastAsiaTheme="minorEastAsia" w:hAnsi="Georgia" w:cs="Arial"/>
          <w:noProof/>
          <w:szCs w:val="22"/>
          <w:lang w:eastAsia="en-AU"/>
        </w:rPr>
      </w:pPr>
      <w:hyperlink w:anchor="_Toc467681278" w:history="1">
        <w:r w:rsidR="00197AF3" w:rsidRPr="001E4A50">
          <w:rPr>
            <w:rStyle w:val="Hyperlink"/>
            <w:rFonts w:ascii="Georgia" w:hAnsi="Georgia" w:cs="Arial"/>
            <w:noProof/>
            <w:lang w:val="en-GB"/>
          </w:rPr>
          <w:t>SC25A</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lang w:val="en-GB"/>
          </w:rPr>
          <w:t>KEY PERSONNEL</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_Toc467681278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16</w:t>
        </w:r>
        <w:r w:rsidR="00197AF3" w:rsidRPr="001E4A50">
          <w:rPr>
            <w:rFonts w:ascii="Georgia" w:hAnsi="Georgia" w:cs="Arial"/>
            <w:noProof/>
            <w:webHidden/>
          </w:rPr>
          <w:fldChar w:fldCharType="end"/>
        </w:r>
      </w:hyperlink>
    </w:p>
    <w:p w14:paraId="1C80A8D6" w14:textId="77777777" w:rsidR="00197AF3" w:rsidRPr="001E4A50" w:rsidRDefault="00CC3C04">
      <w:pPr>
        <w:pStyle w:val="TOC1"/>
        <w:rPr>
          <w:rFonts w:ascii="Georgia" w:eastAsiaTheme="minorEastAsia" w:hAnsi="Georgia" w:cs="Arial"/>
          <w:noProof/>
          <w:szCs w:val="22"/>
          <w:lang w:eastAsia="en-AU"/>
        </w:rPr>
      </w:pPr>
      <w:hyperlink w:anchor="_Toc467681279" w:history="1">
        <w:r w:rsidR="00197AF3" w:rsidRPr="001E4A50">
          <w:rPr>
            <w:rStyle w:val="Hyperlink"/>
            <w:rFonts w:ascii="Georgia" w:hAnsi="Georgia" w:cs="Arial"/>
            <w:noProof/>
            <w:lang w:val="en-GB"/>
          </w:rPr>
          <w:t>SC27</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lang w:val="en-GB"/>
          </w:rPr>
          <w:t>SITE</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_Toc467681279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16</w:t>
        </w:r>
        <w:r w:rsidR="00197AF3" w:rsidRPr="001E4A50">
          <w:rPr>
            <w:rFonts w:ascii="Georgia" w:hAnsi="Georgia" w:cs="Arial"/>
            <w:noProof/>
            <w:webHidden/>
          </w:rPr>
          <w:fldChar w:fldCharType="end"/>
        </w:r>
      </w:hyperlink>
    </w:p>
    <w:p w14:paraId="0ED9CFEB" w14:textId="77777777" w:rsidR="00197AF3" w:rsidRPr="001E4A50" w:rsidRDefault="00CC3C04">
      <w:pPr>
        <w:pStyle w:val="TOC1"/>
        <w:rPr>
          <w:rFonts w:ascii="Georgia" w:eastAsiaTheme="minorEastAsia" w:hAnsi="Georgia" w:cs="Arial"/>
          <w:noProof/>
          <w:szCs w:val="22"/>
          <w:lang w:eastAsia="en-AU"/>
        </w:rPr>
      </w:pPr>
      <w:hyperlink w:anchor="_Toc467681280" w:history="1">
        <w:r w:rsidR="00197AF3" w:rsidRPr="001E4A50">
          <w:rPr>
            <w:rStyle w:val="Hyperlink"/>
            <w:rFonts w:ascii="Georgia" w:hAnsi="Georgia" w:cs="Arial"/>
            <w:noProof/>
            <w:lang w:val="en-GB"/>
          </w:rPr>
          <w:t>SC28</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lang w:val="en-GB"/>
          </w:rPr>
          <w:t>SETTING OUT THE WORKS</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_Toc467681280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17</w:t>
        </w:r>
        <w:r w:rsidR="00197AF3" w:rsidRPr="001E4A50">
          <w:rPr>
            <w:rFonts w:ascii="Georgia" w:hAnsi="Georgia" w:cs="Arial"/>
            <w:noProof/>
            <w:webHidden/>
          </w:rPr>
          <w:fldChar w:fldCharType="end"/>
        </w:r>
      </w:hyperlink>
    </w:p>
    <w:p w14:paraId="550A2A5C" w14:textId="77777777" w:rsidR="00197AF3" w:rsidRPr="001E4A50" w:rsidRDefault="00CC3C04">
      <w:pPr>
        <w:pStyle w:val="TOC1"/>
        <w:rPr>
          <w:rFonts w:ascii="Georgia" w:eastAsiaTheme="minorEastAsia" w:hAnsi="Georgia" w:cs="Arial"/>
          <w:noProof/>
          <w:szCs w:val="22"/>
          <w:lang w:eastAsia="en-AU"/>
        </w:rPr>
      </w:pPr>
      <w:hyperlink w:anchor="_Toc467681281" w:history="1">
        <w:r w:rsidR="00197AF3" w:rsidRPr="001E4A50">
          <w:rPr>
            <w:rStyle w:val="Hyperlink"/>
            <w:rFonts w:ascii="Georgia" w:hAnsi="Georgia" w:cs="Arial"/>
            <w:noProof/>
            <w:lang w:val="en-GB"/>
          </w:rPr>
          <w:t>SC29</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lang w:val="en-GB"/>
          </w:rPr>
          <w:t>MATERIALS, LABOUR AND CONSTRUCTIONAL PLANT</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_Toc467681281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17</w:t>
        </w:r>
        <w:r w:rsidR="00197AF3" w:rsidRPr="001E4A50">
          <w:rPr>
            <w:rFonts w:ascii="Georgia" w:hAnsi="Georgia" w:cs="Arial"/>
            <w:noProof/>
            <w:webHidden/>
          </w:rPr>
          <w:fldChar w:fldCharType="end"/>
        </w:r>
      </w:hyperlink>
    </w:p>
    <w:p w14:paraId="0207E9E9" w14:textId="77777777" w:rsidR="00197AF3" w:rsidRPr="001E4A50" w:rsidRDefault="00CC3C04">
      <w:pPr>
        <w:pStyle w:val="TOC1"/>
        <w:rPr>
          <w:rFonts w:ascii="Georgia" w:eastAsiaTheme="minorEastAsia" w:hAnsi="Georgia" w:cs="Arial"/>
          <w:noProof/>
          <w:szCs w:val="22"/>
          <w:lang w:eastAsia="en-AU"/>
        </w:rPr>
      </w:pPr>
      <w:hyperlink w:anchor="_Toc467681282" w:history="1">
        <w:r w:rsidR="00197AF3" w:rsidRPr="001E4A50">
          <w:rPr>
            <w:rStyle w:val="Hyperlink"/>
            <w:rFonts w:ascii="Georgia" w:hAnsi="Georgia" w:cs="Arial"/>
            <w:noProof/>
            <w:lang w:val="en-GB"/>
          </w:rPr>
          <w:t>SC30</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lang w:val="en-GB"/>
          </w:rPr>
          <w:t>MATERIALS AND WORK</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_Toc467681282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18</w:t>
        </w:r>
        <w:r w:rsidR="00197AF3" w:rsidRPr="001E4A50">
          <w:rPr>
            <w:rFonts w:ascii="Georgia" w:hAnsi="Georgia" w:cs="Arial"/>
            <w:noProof/>
            <w:webHidden/>
          </w:rPr>
          <w:fldChar w:fldCharType="end"/>
        </w:r>
      </w:hyperlink>
    </w:p>
    <w:p w14:paraId="04A544FF" w14:textId="77777777" w:rsidR="00197AF3" w:rsidRPr="001E4A50" w:rsidRDefault="00CC3C04">
      <w:pPr>
        <w:pStyle w:val="TOC1"/>
        <w:rPr>
          <w:rFonts w:ascii="Georgia" w:eastAsiaTheme="minorEastAsia" w:hAnsi="Georgia" w:cs="Arial"/>
          <w:noProof/>
          <w:szCs w:val="22"/>
          <w:lang w:eastAsia="en-AU"/>
        </w:rPr>
      </w:pPr>
      <w:hyperlink w:anchor="_Toc467681283" w:history="1">
        <w:r w:rsidR="00197AF3" w:rsidRPr="001E4A50">
          <w:rPr>
            <w:rStyle w:val="Hyperlink"/>
            <w:rFonts w:ascii="Georgia" w:hAnsi="Georgia" w:cs="Arial"/>
            <w:noProof/>
            <w:lang w:val="en-GB"/>
          </w:rPr>
          <w:t>SC33</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lang w:val="en-GB"/>
          </w:rPr>
          <w:t>PROGRESS AND PROGRAMMING OF THE WORKS</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_Toc467681283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18</w:t>
        </w:r>
        <w:r w:rsidR="00197AF3" w:rsidRPr="001E4A50">
          <w:rPr>
            <w:rFonts w:ascii="Georgia" w:hAnsi="Georgia" w:cs="Arial"/>
            <w:noProof/>
            <w:webHidden/>
          </w:rPr>
          <w:fldChar w:fldCharType="end"/>
        </w:r>
      </w:hyperlink>
    </w:p>
    <w:p w14:paraId="5354AAB4" w14:textId="77777777" w:rsidR="00197AF3" w:rsidRPr="001E4A50" w:rsidRDefault="00CC3C04">
      <w:pPr>
        <w:pStyle w:val="TOC1"/>
        <w:rPr>
          <w:rFonts w:ascii="Georgia" w:eastAsiaTheme="minorEastAsia" w:hAnsi="Georgia" w:cs="Arial"/>
          <w:noProof/>
          <w:szCs w:val="22"/>
          <w:lang w:eastAsia="en-AU"/>
        </w:rPr>
      </w:pPr>
      <w:hyperlink w:anchor="_Toc467681284" w:history="1">
        <w:r w:rsidR="00197AF3" w:rsidRPr="001E4A50">
          <w:rPr>
            <w:rStyle w:val="Hyperlink"/>
            <w:rFonts w:ascii="Georgia" w:hAnsi="Georgia" w:cs="Arial"/>
            <w:noProof/>
            <w:lang w:val="en-GB"/>
          </w:rPr>
          <w:t>SC34</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lang w:val="en-GB"/>
          </w:rPr>
          <w:t>SUSPENSION OF THE WORKS</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_Toc467681284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21</w:t>
        </w:r>
        <w:r w:rsidR="00197AF3" w:rsidRPr="001E4A50">
          <w:rPr>
            <w:rFonts w:ascii="Georgia" w:hAnsi="Georgia" w:cs="Arial"/>
            <w:noProof/>
            <w:webHidden/>
          </w:rPr>
          <w:fldChar w:fldCharType="end"/>
        </w:r>
      </w:hyperlink>
    </w:p>
    <w:p w14:paraId="72259179" w14:textId="77777777" w:rsidR="00197AF3" w:rsidRPr="001E4A50" w:rsidRDefault="00CC3C04">
      <w:pPr>
        <w:pStyle w:val="TOC1"/>
        <w:rPr>
          <w:rFonts w:ascii="Georgia" w:eastAsiaTheme="minorEastAsia" w:hAnsi="Georgia" w:cs="Arial"/>
          <w:noProof/>
          <w:szCs w:val="22"/>
          <w:lang w:eastAsia="en-AU"/>
        </w:rPr>
      </w:pPr>
      <w:hyperlink w:anchor="_Toc467681285" w:history="1">
        <w:r w:rsidR="00197AF3" w:rsidRPr="001E4A50">
          <w:rPr>
            <w:rStyle w:val="Hyperlink"/>
            <w:rFonts w:ascii="Georgia" w:hAnsi="Georgia" w:cs="Arial"/>
            <w:noProof/>
            <w:lang w:val="en-GB"/>
          </w:rPr>
          <w:t>SC35</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lang w:val="en-GB"/>
          </w:rPr>
          <w:t>TIMES FOR COMMENCEMENT AND PRACTICAL COMPLETION</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_Toc467681285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22</w:t>
        </w:r>
        <w:r w:rsidR="00197AF3" w:rsidRPr="001E4A50">
          <w:rPr>
            <w:rFonts w:ascii="Georgia" w:hAnsi="Georgia" w:cs="Arial"/>
            <w:noProof/>
            <w:webHidden/>
          </w:rPr>
          <w:fldChar w:fldCharType="end"/>
        </w:r>
      </w:hyperlink>
    </w:p>
    <w:p w14:paraId="264AB490" w14:textId="77777777" w:rsidR="00197AF3" w:rsidRPr="001E4A50" w:rsidRDefault="00CC3C04">
      <w:pPr>
        <w:pStyle w:val="TOC1"/>
        <w:rPr>
          <w:rFonts w:ascii="Georgia" w:eastAsiaTheme="minorEastAsia" w:hAnsi="Georgia" w:cs="Arial"/>
          <w:noProof/>
          <w:szCs w:val="22"/>
          <w:lang w:eastAsia="en-AU"/>
        </w:rPr>
      </w:pPr>
      <w:hyperlink w:anchor="_Toc467681286" w:history="1">
        <w:r w:rsidR="00197AF3" w:rsidRPr="001E4A50">
          <w:rPr>
            <w:rStyle w:val="Hyperlink"/>
            <w:rFonts w:ascii="Georgia" w:hAnsi="Georgia" w:cs="Arial"/>
            <w:noProof/>
            <w:lang w:val="en-GB"/>
          </w:rPr>
          <w:t>SC36</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lang w:val="en-GB"/>
          </w:rPr>
          <w:t>DELAY OR DISRUPTION COSTS</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_Toc467681286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25</w:t>
        </w:r>
        <w:r w:rsidR="00197AF3" w:rsidRPr="001E4A50">
          <w:rPr>
            <w:rFonts w:ascii="Georgia" w:hAnsi="Georgia" w:cs="Arial"/>
            <w:noProof/>
            <w:webHidden/>
          </w:rPr>
          <w:fldChar w:fldCharType="end"/>
        </w:r>
      </w:hyperlink>
    </w:p>
    <w:p w14:paraId="1AFDB77B" w14:textId="77777777" w:rsidR="00197AF3" w:rsidRPr="001E4A50" w:rsidRDefault="00CC3C04">
      <w:pPr>
        <w:pStyle w:val="TOC1"/>
        <w:rPr>
          <w:rFonts w:ascii="Georgia" w:eastAsiaTheme="minorEastAsia" w:hAnsi="Georgia" w:cs="Arial"/>
          <w:noProof/>
          <w:szCs w:val="22"/>
          <w:lang w:eastAsia="en-AU"/>
        </w:rPr>
      </w:pPr>
      <w:hyperlink w:anchor="_Toc467681287" w:history="1">
        <w:r w:rsidR="00197AF3" w:rsidRPr="001E4A50">
          <w:rPr>
            <w:rStyle w:val="Hyperlink"/>
            <w:rFonts w:ascii="Georgia" w:hAnsi="Georgia" w:cs="Arial"/>
            <w:noProof/>
            <w:lang w:val="en-GB"/>
          </w:rPr>
          <w:t>SC40</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lang w:val="en-GB"/>
          </w:rPr>
          <w:t>VARIATIONS</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_Toc467681287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26</w:t>
        </w:r>
        <w:r w:rsidR="00197AF3" w:rsidRPr="001E4A50">
          <w:rPr>
            <w:rFonts w:ascii="Georgia" w:hAnsi="Georgia" w:cs="Arial"/>
            <w:noProof/>
            <w:webHidden/>
          </w:rPr>
          <w:fldChar w:fldCharType="end"/>
        </w:r>
      </w:hyperlink>
    </w:p>
    <w:p w14:paraId="1274A1E2" w14:textId="77777777" w:rsidR="00197AF3" w:rsidRPr="001E4A50" w:rsidRDefault="00CC3C04">
      <w:pPr>
        <w:pStyle w:val="TOC1"/>
        <w:rPr>
          <w:rFonts w:ascii="Georgia" w:eastAsiaTheme="minorEastAsia" w:hAnsi="Georgia" w:cs="Arial"/>
          <w:noProof/>
          <w:szCs w:val="22"/>
          <w:lang w:eastAsia="en-AU"/>
        </w:rPr>
      </w:pPr>
      <w:hyperlink w:anchor="_Toc467681288" w:history="1">
        <w:r w:rsidR="00197AF3" w:rsidRPr="001E4A50">
          <w:rPr>
            <w:rStyle w:val="Hyperlink"/>
            <w:rFonts w:ascii="Georgia" w:hAnsi="Georgia" w:cs="Arial"/>
            <w:noProof/>
            <w:lang w:val="en-GB"/>
          </w:rPr>
          <w:t>SC42</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lang w:val="en-GB"/>
          </w:rPr>
          <w:t>CERTIFICATES AND PAYMENTS</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_Toc467681288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28</w:t>
        </w:r>
        <w:r w:rsidR="00197AF3" w:rsidRPr="001E4A50">
          <w:rPr>
            <w:rFonts w:ascii="Georgia" w:hAnsi="Georgia" w:cs="Arial"/>
            <w:noProof/>
            <w:webHidden/>
          </w:rPr>
          <w:fldChar w:fldCharType="end"/>
        </w:r>
      </w:hyperlink>
    </w:p>
    <w:p w14:paraId="1F73176C" w14:textId="77777777" w:rsidR="00197AF3" w:rsidRPr="001E4A50" w:rsidRDefault="00CC3C04">
      <w:pPr>
        <w:pStyle w:val="TOC1"/>
        <w:rPr>
          <w:rFonts w:ascii="Georgia" w:eastAsiaTheme="minorEastAsia" w:hAnsi="Georgia" w:cs="Arial"/>
          <w:noProof/>
          <w:szCs w:val="22"/>
          <w:lang w:eastAsia="en-AU"/>
        </w:rPr>
      </w:pPr>
      <w:hyperlink w:anchor="_Toc467681289" w:history="1">
        <w:r w:rsidR="00197AF3" w:rsidRPr="001E4A50">
          <w:rPr>
            <w:rStyle w:val="Hyperlink"/>
            <w:rFonts w:ascii="Georgia" w:hAnsi="Georgia" w:cs="Arial"/>
            <w:noProof/>
          </w:rPr>
          <w:t>SC43</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rPr>
          <w:t>PAYMENT OF WORKERS AND SUBCONTRACTORS</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_Toc467681289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31</w:t>
        </w:r>
        <w:r w:rsidR="00197AF3" w:rsidRPr="001E4A50">
          <w:rPr>
            <w:rFonts w:ascii="Georgia" w:hAnsi="Georgia" w:cs="Arial"/>
            <w:noProof/>
            <w:webHidden/>
          </w:rPr>
          <w:fldChar w:fldCharType="end"/>
        </w:r>
      </w:hyperlink>
    </w:p>
    <w:p w14:paraId="1D56462E" w14:textId="77777777" w:rsidR="00197AF3" w:rsidRPr="001E4A50" w:rsidRDefault="00CC3C04">
      <w:pPr>
        <w:pStyle w:val="TOC1"/>
        <w:rPr>
          <w:rFonts w:ascii="Georgia" w:eastAsiaTheme="minorEastAsia" w:hAnsi="Georgia" w:cs="Arial"/>
          <w:noProof/>
          <w:szCs w:val="22"/>
          <w:lang w:eastAsia="en-AU"/>
        </w:rPr>
      </w:pPr>
      <w:hyperlink w:anchor="_Toc467681290" w:history="1">
        <w:r w:rsidR="00197AF3" w:rsidRPr="001E4A50">
          <w:rPr>
            <w:rStyle w:val="Hyperlink"/>
            <w:rFonts w:ascii="Georgia" w:hAnsi="Georgia" w:cs="Arial"/>
            <w:noProof/>
          </w:rPr>
          <w:t>SC44</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rPr>
          <w:t>DEFAULT OR INSOLVENCY</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_Toc467681290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33</w:t>
        </w:r>
        <w:r w:rsidR="00197AF3" w:rsidRPr="001E4A50">
          <w:rPr>
            <w:rFonts w:ascii="Georgia" w:hAnsi="Georgia" w:cs="Arial"/>
            <w:noProof/>
            <w:webHidden/>
          </w:rPr>
          <w:fldChar w:fldCharType="end"/>
        </w:r>
      </w:hyperlink>
    </w:p>
    <w:p w14:paraId="11CF122E" w14:textId="77777777" w:rsidR="00197AF3" w:rsidRPr="001E4A50" w:rsidRDefault="00CC3C04">
      <w:pPr>
        <w:pStyle w:val="TOC1"/>
        <w:rPr>
          <w:rFonts w:ascii="Georgia" w:eastAsiaTheme="minorEastAsia" w:hAnsi="Georgia" w:cs="Arial"/>
          <w:noProof/>
          <w:szCs w:val="22"/>
          <w:lang w:eastAsia="en-AU"/>
        </w:rPr>
      </w:pPr>
      <w:hyperlink w:anchor="_Toc467681291" w:history="1">
        <w:r w:rsidR="00197AF3" w:rsidRPr="001E4A50">
          <w:rPr>
            <w:rStyle w:val="Hyperlink"/>
            <w:rFonts w:ascii="Georgia" w:hAnsi="Georgia" w:cs="Arial"/>
            <w:noProof/>
          </w:rPr>
          <w:t>SC45</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rPr>
          <w:t>TERMINATION BY FRUSTRATION</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_Toc467681291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34</w:t>
        </w:r>
        <w:r w:rsidR="00197AF3" w:rsidRPr="001E4A50">
          <w:rPr>
            <w:rFonts w:ascii="Georgia" w:hAnsi="Georgia" w:cs="Arial"/>
            <w:noProof/>
            <w:webHidden/>
          </w:rPr>
          <w:fldChar w:fldCharType="end"/>
        </w:r>
      </w:hyperlink>
    </w:p>
    <w:p w14:paraId="4FF91C6B" w14:textId="77777777" w:rsidR="00197AF3" w:rsidRPr="001E4A50" w:rsidRDefault="00CC3C04">
      <w:pPr>
        <w:pStyle w:val="TOC1"/>
        <w:rPr>
          <w:rFonts w:ascii="Georgia" w:eastAsiaTheme="minorEastAsia" w:hAnsi="Georgia" w:cs="Arial"/>
          <w:noProof/>
          <w:szCs w:val="22"/>
          <w:lang w:eastAsia="en-AU"/>
        </w:rPr>
      </w:pPr>
      <w:hyperlink w:anchor="_Toc467681292" w:history="1">
        <w:r w:rsidR="00197AF3" w:rsidRPr="001E4A50">
          <w:rPr>
            <w:rStyle w:val="Hyperlink"/>
            <w:rFonts w:ascii="Georgia" w:hAnsi="Georgia" w:cs="Arial"/>
            <w:noProof/>
          </w:rPr>
          <w:t>SC46</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rPr>
          <w:t>NOTIFICATION OF CLAIMS</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_Toc467681292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34</w:t>
        </w:r>
        <w:r w:rsidR="00197AF3" w:rsidRPr="001E4A50">
          <w:rPr>
            <w:rFonts w:ascii="Georgia" w:hAnsi="Georgia" w:cs="Arial"/>
            <w:noProof/>
            <w:webHidden/>
          </w:rPr>
          <w:fldChar w:fldCharType="end"/>
        </w:r>
      </w:hyperlink>
    </w:p>
    <w:p w14:paraId="22C40712" w14:textId="77777777" w:rsidR="00197AF3" w:rsidRPr="001E4A50" w:rsidRDefault="00CC3C04">
      <w:pPr>
        <w:pStyle w:val="TOC1"/>
        <w:rPr>
          <w:rFonts w:ascii="Georgia" w:eastAsiaTheme="minorEastAsia" w:hAnsi="Georgia" w:cs="Arial"/>
          <w:noProof/>
          <w:szCs w:val="22"/>
          <w:lang w:eastAsia="en-AU"/>
        </w:rPr>
      </w:pPr>
      <w:hyperlink w:anchor="_Toc467681293" w:history="1">
        <w:r w:rsidR="00197AF3" w:rsidRPr="001E4A50">
          <w:rPr>
            <w:rStyle w:val="Hyperlink"/>
            <w:rFonts w:ascii="Georgia" w:hAnsi="Georgia" w:cs="Arial"/>
            <w:noProof/>
          </w:rPr>
          <w:t>SC49</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rPr>
          <w:t>DISRUPTION</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_Toc467681293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35</w:t>
        </w:r>
        <w:r w:rsidR="00197AF3" w:rsidRPr="001E4A50">
          <w:rPr>
            <w:rFonts w:ascii="Georgia" w:hAnsi="Georgia" w:cs="Arial"/>
            <w:noProof/>
            <w:webHidden/>
          </w:rPr>
          <w:fldChar w:fldCharType="end"/>
        </w:r>
      </w:hyperlink>
    </w:p>
    <w:p w14:paraId="554FFAFB" w14:textId="77777777" w:rsidR="00197AF3" w:rsidRPr="001E4A50" w:rsidRDefault="00CC3C04">
      <w:pPr>
        <w:pStyle w:val="TOC1"/>
        <w:rPr>
          <w:rFonts w:ascii="Georgia" w:eastAsiaTheme="minorEastAsia" w:hAnsi="Georgia" w:cs="Arial"/>
          <w:noProof/>
          <w:szCs w:val="22"/>
          <w:lang w:eastAsia="en-AU"/>
        </w:rPr>
      </w:pPr>
      <w:hyperlink w:anchor="_Toc467681294" w:history="1">
        <w:r w:rsidR="00197AF3" w:rsidRPr="001E4A50">
          <w:rPr>
            <w:rStyle w:val="Hyperlink"/>
            <w:rFonts w:ascii="Georgia" w:hAnsi="Georgia" w:cs="Arial"/>
            <w:noProof/>
          </w:rPr>
          <w:t>SC50</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rPr>
          <w:t>GOODS AND SERVICES TAX</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_Toc467681294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36</w:t>
        </w:r>
        <w:r w:rsidR="00197AF3" w:rsidRPr="001E4A50">
          <w:rPr>
            <w:rFonts w:ascii="Georgia" w:hAnsi="Georgia" w:cs="Arial"/>
            <w:noProof/>
            <w:webHidden/>
          </w:rPr>
          <w:fldChar w:fldCharType="end"/>
        </w:r>
      </w:hyperlink>
    </w:p>
    <w:p w14:paraId="785C46EC" w14:textId="77777777" w:rsidR="00197AF3" w:rsidRPr="001E4A50" w:rsidRDefault="00CC3C04">
      <w:pPr>
        <w:pStyle w:val="TOC1"/>
        <w:rPr>
          <w:rFonts w:ascii="Georgia" w:eastAsiaTheme="minorEastAsia" w:hAnsi="Georgia" w:cs="Arial"/>
          <w:noProof/>
          <w:szCs w:val="22"/>
          <w:lang w:eastAsia="en-AU"/>
        </w:rPr>
      </w:pPr>
      <w:hyperlink w:anchor="_Toc467681295" w:history="1">
        <w:r w:rsidR="00197AF3" w:rsidRPr="001E4A50">
          <w:rPr>
            <w:rStyle w:val="Hyperlink"/>
            <w:rFonts w:ascii="Georgia" w:hAnsi="Georgia" w:cs="Arial"/>
            <w:noProof/>
          </w:rPr>
          <w:t>SC51</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rPr>
          <w:t>BUILDING INDUSTRY</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_Toc467681295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37</w:t>
        </w:r>
        <w:r w:rsidR="00197AF3" w:rsidRPr="001E4A50">
          <w:rPr>
            <w:rFonts w:ascii="Georgia" w:hAnsi="Georgia" w:cs="Arial"/>
            <w:noProof/>
            <w:webHidden/>
          </w:rPr>
          <w:fldChar w:fldCharType="end"/>
        </w:r>
      </w:hyperlink>
    </w:p>
    <w:p w14:paraId="0719C07A" w14:textId="77777777" w:rsidR="00197AF3" w:rsidRPr="001E4A50" w:rsidRDefault="00CC3C04">
      <w:pPr>
        <w:pStyle w:val="TOC1"/>
        <w:rPr>
          <w:rFonts w:ascii="Georgia" w:eastAsiaTheme="minorEastAsia" w:hAnsi="Georgia" w:cs="Arial"/>
          <w:noProof/>
          <w:szCs w:val="22"/>
          <w:lang w:eastAsia="en-AU"/>
        </w:rPr>
      </w:pPr>
      <w:hyperlink w:anchor="_Toc467681296" w:history="1">
        <w:r w:rsidR="00197AF3" w:rsidRPr="001E4A50">
          <w:rPr>
            <w:rStyle w:val="Hyperlink"/>
            <w:rFonts w:ascii="Georgia" w:hAnsi="Georgia" w:cs="Arial"/>
            <w:noProof/>
          </w:rPr>
          <w:t>SC52</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rPr>
          <w:t>TAXES AND DUTIES</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_Toc467681296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38</w:t>
        </w:r>
        <w:r w:rsidR="00197AF3" w:rsidRPr="001E4A50">
          <w:rPr>
            <w:rFonts w:ascii="Georgia" w:hAnsi="Georgia" w:cs="Arial"/>
            <w:noProof/>
            <w:webHidden/>
          </w:rPr>
          <w:fldChar w:fldCharType="end"/>
        </w:r>
      </w:hyperlink>
    </w:p>
    <w:p w14:paraId="01F9BBCD" w14:textId="77777777" w:rsidR="00197AF3" w:rsidRPr="001E4A50" w:rsidRDefault="00CC3C04">
      <w:pPr>
        <w:pStyle w:val="TOC1"/>
        <w:rPr>
          <w:rFonts w:ascii="Georgia" w:eastAsiaTheme="minorEastAsia" w:hAnsi="Georgia" w:cs="Arial"/>
          <w:noProof/>
          <w:szCs w:val="22"/>
          <w:lang w:eastAsia="en-AU"/>
        </w:rPr>
      </w:pPr>
      <w:hyperlink w:anchor="_Toc467681297" w:history="1">
        <w:r w:rsidR="00197AF3" w:rsidRPr="001E4A50">
          <w:rPr>
            <w:rStyle w:val="Hyperlink"/>
            <w:rFonts w:ascii="Georgia" w:hAnsi="Georgia" w:cs="Arial"/>
            <w:noProof/>
          </w:rPr>
          <w:t>SC53</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rPr>
          <w:t>OCCUPATIONAL HEALTH AND SAFETY</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_Toc467681297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38</w:t>
        </w:r>
        <w:r w:rsidR="00197AF3" w:rsidRPr="001E4A50">
          <w:rPr>
            <w:rFonts w:ascii="Georgia" w:hAnsi="Georgia" w:cs="Arial"/>
            <w:noProof/>
            <w:webHidden/>
          </w:rPr>
          <w:fldChar w:fldCharType="end"/>
        </w:r>
      </w:hyperlink>
    </w:p>
    <w:p w14:paraId="64A652C8" w14:textId="77777777" w:rsidR="00197AF3" w:rsidRPr="001E4A50" w:rsidRDefault="00CC3C04">
      <w:pPr>
        <w:pStyle w:val="TOC1"/>
        <w:rPr>
          <w:rFonts w:ascii="Georgia" w:eastAsiaTheme="minorEastAsia" w:hAnsi="Georgia" w:cs="Arial"/>
          <w:noProof/>
          <w:szCs w:val="22"/>
          <w:lang w:eastAsia="en-AU"/>
        </w:rPr>
      </w:pPr>
      <w:hyperlink w:anchor="_Toc467681298" w:history="1">
        <w:r w:rsidR="00197AF3" w:rsidRPr="001E4A50">
          <w:rPr>
            <w:rStyle w:val="Hyperlink"/>
            <w:rFonts w:ascii="Georgia" w:hAnsi="Georgia" w:cs="Arial"/>
            <w:noProof/>
          </w:rPr>
          <w:t>SC54</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rPr>
          <w:t>WARRANTIES ON MATERIALS</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_Toc467681298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42</w:t>
        </w:r>
        <w:r w:rsidR="00197AF3" w:rsidRPr="001E4A50">
          <w:rPr>
            <w:rFonts w:ascii="Georgia" w:hAnsi="Georgia" w:cs="Arial"/>
            <w:noProof/>
            <w:webHidden/>
          </w:rPr>
          <w:fldChar w:fldCharType="end"/>
        </w:r>
      </w:hyperlink>
    </w:p>
    <w:p w14:paraId="5BC29C0C" w14:textId="77777777" w:rsidR="00197AF3" w:rsidRPr="001E4A50" w:rsidRDefault="00CC3C04">
      <w:pPr>
        <w:pStyle w:val="TOC1"/>
        <w:rPr>
          <w:rFonts w:ascii="Georgia" w:eastAsiaTheme="minorEastAsia" w:hAnsi="Georgia" w:cs="Arial"/>
          <w:noProof/>
          <w:szCs w:val="22"/>
          <w:lang w:eastAsia="en-AU"/>
        </w:rPr>
      </w:pPr>
      <w:hyperlink w:anchor="_Toc467681299" w:history="1">
        <w:r w:rsidR="00197AF3" w:rsidRPr="001E4A50">
          <w:rPr>
            <w:rStyle w:val="Hyperlink"/>
            <w:rFonts w:ascii="Georgia" w:hAnsi="Georgia" w:cs="Arial"/>
            <w:noProof/>
          </w:rPr>
          <w:t>SC54</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rPr>
          <w:t>SECURITY OF PAYMENT ACT</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_Toc467681299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43</w:t>
        </w:r>
        <w:r w:rsidR="00197AF3" w:rsidRPr="001E4A50">
          <w:rPr>
            <w:rFonts w:ascii="Georgia" w:hAnsi="Georgia" w:cs="Arial"/>
            <w:noProof/>
            <w:webHidden/>
          </w:rPr>
          <w:fldChar w:fldCharType="end"/>
        </w:r>
      </w:hyperlink>
    </w:p>
    <w:p w14:paraId="53E95D96" w14:textId="77777777" w:rsidR="00197AF3" w:rsidRPr="001E4A50" w:rsidRDefault="00CC3C04">
      <w:pPr>
        <w:pStyle w:val="TOC1"/>
        <w:rPr>
          <w:rFonts w:ascii="Georgia" w:eastAsiaTheme="minorEastAsia" w:hAnsi="Georgia" w:cs="Arial"/>
          <w:noProof/>
          <w:szCs w:val="22"/>
          <w:lang w:eastAsia="en-AU"/>
        </w:rPr>
      </w:pPr>
      <w:hyperlink w:anchor="_Toc467681300" w:history="1">
        <w:r w:rsidR="00197AF3" w:rsidRPr="001E4A50">
          <w:rPr>
            <w:rStyle w:val="Hyperlink"/>
            <w:rFonts w:ascii="Georgia" w:hAnsi="Georgia" w:cs="Arial"/>
            <w:noProof/>
          </w:rPr>
          <w:t>SC55</w:t>
        </w:r>
        <w:r w:rsidR="00197AF3" w:rsidRPr="001E4A50">
          <w:rPr>
            <w:rFonts w:ascii="Georgia" w:eastAsiaTheme="minorEastAsia" w:hAnsi="Georgia" w:cs="Arial"/>
            <w:noProof/>
            <w:szCs w:val="22"/>
            <w:lang w:eastAsia="en-AU"/>
          </w:rPr>
          <w:tab/>
        </w:r>
        <w:r w:rsidR="00197AF3" w:rsidRPr="001E4A50">
          <w:rPr>
            <w:rStyle w:val="Hyperlink"/>
            <w:rFonts w:ascii="Georgia" w:hAnsi="Georgia" w:cs="Arial"/>
            <w:noProof/>
          </w:rPr>
          <w:t>ENTIRE AGREEMENT</w:t>
        </w:r>
        <w:r w:rsidR="00197AF3" w:rsidRPr="001E4A50">
          <w:rPr>
            <w:rFonts w:ascii="Georgia" w:hAnsi="Georgia" w:cs="Arial"/>
            <w:noProof/>
            <w:webHidden/>
          </w:rPr>
          <w:tab/>
        </w:r>
        <w:r w:rsidR="00197AF3" w:rsidRPr="001E4A50">
          <w:rPr>
            <w:rFonts w:ascii="Georgia" w:hAnsi="Georgia" w:cs="Arial"/>
            <w:noProof/>
            <w:webHidden/>
          </w:rPr>
          <w:fldChar w:fldCharType="begin"/>
        </w:r>
        <w:r w:rsidR="00197AF3" w:rsidRPr="001E4A50">
          <w:rPr>
            <w:rFonts w:ascii="Georgia" w:hAnsi="Georgia" w:cs="Arial"/>
            <w:noProof/>
            <w:webHidden/>
          </w:rPr>
          <w:instrText xml:space="preserve"> PAGEREF _Toc467681300 \h </w:instrText>
        </w:r>
        <w:r w:rsidR="00197AF3" w:rsidRPr="001E4A50">
          <w:rPr>
            <w:rFonts w:ascii="Georgia" w:hAnsi="Georgia" w:cs="Arial"/>
            <w:noProof/>
            <w:webHidden/>
          </w:rPr>
        </w:r>
        <w:r w:rsidR="00197AF3" w:rsidRPr="001E4A50">
          <w:rPr>
            <w:rFonts w:ascii="Georgia" w:hAnsi="Georgia" w:cs="Arial"/>
            <w:noProof/>
            <w:webHidden/>
          </w:rPr>
          <w:fldChar w:fldCharType="separate"/>
        </w:r>
        <w:r w:rsidR="001E4A50">
          <w:rPr>
            <w:rFonts w:ascii="Georgia" w:hAnsi="Georgia" w:cs="Arial"/>
            <w:noProof/>
            <w:webHidden/>
          </w:rPr>
          <w:t>44</w:t>
        </w:r>
        <w:r w:rsidR="00197AF3" w:rsidRPr="001E4A50">
          <w:rPr>
            <w:rFonts w:ascii="Georgia" w:hAnsi="Georgia" w:cs="Arial"/>
            <w:noProof/>
            <w:webHidden/>
          </w:rPr>
          <w:fldChar w:fldCharType="end"/>
        </w:r>
      </w:hyperlink>
    </w:p>
    <w:p w14:paraId="3AB82C8B" w14:textId="77777777" w:rsidR="00073D8B" w:rsidRPr="0056604E" w:rsidRDefault="00073D8B" w:rsidP="00073D8B">
      <w:pPr>
        <w:pStyle w:val="Header"/>
        <w:rPr>
          <w:rFonts w:ascii="Arial" w:hAnsi="Arial" w:cs="Arial"/>
          <w:lang w:val="en-GB"/>
        </w:rPr>
        <w:sectPr w:rsidR="00073D8B" w:rsidRPr="0056604E" w:rsidSect="00EA15DF">
          <w:pgSz w:w="11908" w:h="16833"/>
          <w:pgMar w:top="1134" w:right="1418" w:bottom="851" w:left="1418" w:header="567" w:footer="436" w:gutter="0"/>
          <w:cols w:space="720"/>
          <w:noEndnote/>
          <w:titlePg/>
        </w:sectPr>
      </w:pPr>
      <w:r w:rsidRPr="001E4A50">
        <w:rPr>
          <w:rFonts w:ascii="Georgia" w:hAnsi="Georgia" w:cs="Arial"/>
          <w:sz w:val="20"/>
          <w:lang w:val="en-GB"/>
        </w:rPr>
        <w:fldChar w:fldCharType="end"/>
      </w:r>
    </w:p>
    <w:p w14:paraId="46919D4C" w14:textId="77777777" w:rsidR="00D42A59" w:rsidRPr="001E4A50" w:rsidRDefault="00073D8B" w:rsidP="00D42A59">
      <w:pPr>
        <w:pStyle w:val="Heading1"/>
        <w:numPr>
          <w:ilvl w:val="0"/>
          <w:numId w:val="0"/>
        </w:numPr>
        <w:rPr>
          <w:rFonts w:ascii="Georgia" w:hAnsi="Georgia" w:cs="Arial"/>
          <w:sz w:val="24"/>
          <w:lang w:val="en-GB"/>
        </w:rPr>
      </w:pPr>
      <w:bookmarkStart w:id="25" w:name="_Toc467681261"/>
      <w:bookmarkStart w:id="26" w:name="_Toc326936083"/>
      <w:r w:rsidRPr="001E4A50">
        <w:rPr>
          <w:rFonts w:ascii="Georgia" w:hAnsi="Georgia" w:cs="Arial"/>
          <w:sz w:val="24"/>
          <w:lang w:val="en-GB"/>
        </w:rPr>
        <w:lastRenderedPageBreak/>
        <w:t>SC1</w:t>
      </w:r>
      <w:r w:rsidRPr="001E4A50">
        <w:rPr>
          <w:rFonts w:ascii="Georgia" w:hAnsi="Georgia" w:cs="Arial"/>
          <w:sz w:val="24"/>
          <w:lang w:val="en-GB"/>
        </w:rPr>
        <w:tab/>
      </w:r>
      <w:r w:rsidR="00D42A59" w:rsidRPr="001E4A50">
        <w:rPr>
          <w:rFonts w:ascii="Georgia" w:hAnsi="Georgia" w:cs="Arial"/>
          <w:sz w:val="24"/>
          <w:lang w:val="en-GB"/>
        </w:rPr>
        <w:t>CONSTRUCTION OF THE SPECIAL CONDITIONS</w:t>
      </w:r>
      <w:bookmarkEnd w:id="25"/>
      <w:bookmarkEnd w:id="26"/>
    </w:p>
    <w:p w14:paraId="5B4C4D6A"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Clause numbering in these Special Conditions is prefixed with SC and, with the exception of this Special Condition, the construction of the Special Conditions is as follows:</w:t>
      </w:r>
    </w:p>
    <w:p w14:paraId="1942CF6D" w14:textId="77777777" w:rsidR="00D42A59" w:rsidRPr="001E4A50" w:rsidRDefault="00D42A59" w:rsidP="00D42A59">
      <w:pPr>
        <w:pStyle w:val="Heading3"/>
        <w:tabs>
          <w:tab w:val="clear" w:pos="1418"/>
        </w:tabs>
        <w:ind w:hanging="567"/>
        <w:rPr>
          <w:rFonts w:ascii="Georgia" w:hAnsi="Georgia" w:cs="Arial"/>
          <w:sz w:val="20"/>
          <w:lang w:val="en-GB"/>
        </w:rPr>
      </w:pPr>
      <w:r w:rsidRPr="001E4A50">
        <w:rPr>
          <w:rFonts w:ascii="Georgia" w:hAnsi="Georgia" w:cs="Arial"/>
          <w:sz w:val="20"/>
          <w:lang w:val="en-GB"/>
        </w:rPr>
        <w:t>Where a Special Condition deletes, amends or replaces a Clause of the General Conditions the Special Condition has the same number as the General Condition which it deletes, amends or replaces.</w:t>
      </w:r>
    </w:p>
    <w:p w14:paraId="331C3C00" w14:textId="77777777" w:rsidR="00D42A59" w:rsidRPr="001E4A50" w:rsidRDefault="00D42A59" w:rsidP="00D42A59">
      <w:pPr>
        <w:pStyle w:val="Heading3"/>
        <w:tabs>
          <w:tab w:val="clear" w:pos="1418"/>
        </w:tabs>
        <w:ind w:hanging="567"/>
        <w:rPr>
          <w:rFonts w:ascii="Georgia" w:hAnsi="Georgia" w:cs="Arial"/>
          <w:sz w:val="20"/>
          <w:lang w:val="en-GB"/>
        </w:rPr>
      </w:pPr>
      <w:r w:rsidRPr="001E4A50">
        <w:rPr>
          <w:rFonts w:ascii="Georgia" w:hAnsi="Georgia" w:cs="Arial"/>
          <w:sz w:val="20"/>
          <w:lang w:val="en-GB"/>
        </w:rPr>
        <w:t>Special Conditions which are additional to the subject headings in the General Conditions commence from SC49.</w:t>
      </w:r>
    </w:p>
    <w:p w14:paraId="5D3696B4" w14:textId="77777777" w:rsidR="00D42A59" w:rsidRPr="001E4A50" w:rsidRDefault="00D42A59" w:rsidP="00D42A59">
      <w:pPr>
        <w:pStyle w:val="Heading3"/>
        <w:tabs>
          <w:tab w:val="clear" w:pos="1418"/>
        </w:tabs>
        <w:ind w:hanging="567"/>
        <w:rPr>
          <w:rFonts w:ascii="Georgia" w:hAnsi="Georgia" w:cs="Arial"/>
          <w:sz w:val="20"/>
          <w:lang w:val="en-GB"/>
        </w:rPr>
      </w:pPr>
      <w:r w:rsidRPr="001E4A50">
        <w:rPr>
          <w:rFonts w:ascii="Georgia" w:hAnsi="Georgia" w:cs="Arial"/>
          <w:sz w:val="20"/>
          <w:lang w:val="en-GB"/>
        </w:rPr>
        <w:t>As a consequence of this construction, gaps in the numbering of Special Conditions SC1 to SC48 are intentional.</w:t>
      </w:r>
    </w:p>
    <w:p w14:paraId="124054E7" w14:textId="77777777" w:rsidR="00D42A59" w:rsidRPr="001E4A50" w:rsidRDefault="00D42A59" w:rsidP="00D42A59">
      <w:pPr>
        <w:pStyle w:val="Heading3"/>
        <w:tabs>
          <w:tab w:val="clear" w:pos="1418"/>
        </w:tabs>
        <w:ind w:hanging="567"/>
        <w:rPr>
          <w:rFonts w:ascii="Georgia" w:hAnsi="Georgia" w:cs="Arial"/>
          <w:sz w:val="20"/>
          <w:lang w:val="en-GB"/>
        </w:rPr>
      </w:pPr>
      <w:r w:rsidRPr="001E4A50">
        <w:rPr>
          <w:rFonts w:ascii="Georgia" w:hAnsi="Georgia" w:cs="Arial"/>
          <w:sz w:val="20"/>
          <w:lang w:val="en-GB"/>
        </w:rPr>
        <w:t>A reference to a Clause means a reference to a Clause of the General Conditions (as modified by any Special Condition) unless the reference includes the name of another document.</w:t>
      </w:r>
    </w:p>
    <w:p w14:paraId="4905EFC5"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rPr>
        <w:t>I</w:t>
      </w:r>
      <w:r w:rsidRPr="001E4A50">
        <w:rPr>
          <w:rFonts w:ascii="Georgia" w:hAnsi="Georgia" w:cs="Arial"/>
          <w:sz w:val="20"/>
          <w:lang w:val="en-GB"/>
        </w:rPr>
        <w:t>f there is any inconsistency between the General Conditions and the Special Conditions, the Special Conditions shall prevail.</w:t>
      </w:r>
    </w:p>
    <w:p w14:paraId="03CC27D8" w14:textId="77777777" w:rsidR="00D42A59" w:rsidRPr="001E4A50" w:rsidRDefault="00D42A59" w:rsidP="00D42A59">
      <w:pPr>
        <w:pStyle w:val="Heading1"/>
        <w:numPr>
          <w:ilvl w:val="0"/>
          <w:numId w:val="0"/>
        </w:numPr>
        <w:rPr>
          <w:rFonts w:ascii="Georgia" w:hAnsi="Georgia" w:cs="Arial"/>
          <w:sz w:val="24"/>
          <w:lang w:val="en-GB"/>
        </w:rPr>
      </w:pPr>
      <w:bookmarkStart w:id="27" w:name="_Toc359600097"/>
      <w:bookmarkStart w:id="28" w:name="_Toc326936084"/>
      <w:bookmarkStart w:id="29" w:name="_Toc467681262"/>
      <w:r w:rsidRPr="001E4A50">
        <w:rPr>
          <w:rFonts w:ascii="Georgia" w:hAnsi="Georgia" w:cs="Arial"/>
          <w:sz w:val="24"/>
          <w:lang w:val="en-GB"/>
        </w:rPr>
        <w:t>SC2</w:t>
      </w:r>
      <w:r w:rsidRPr="001E4A50">
        <w:rPr>
          <w:rFonts w:ascii="Georgia" w:hAnsi="Georgia" w:cs="Arial"/>
          <w:sz w:val="24"/>
          <w:lang w:val="en-GB"/>
        </w:rPr>
        <w:tab/>
        <w:t>INTERPRETATION</w:t>
      </w:r>
      <w:bookmarkEnd w:id="27"/>
      <w:bookmarkEnd w:id="28"/>
      <w:bookmarkEnd w:id="29"/>
    </w:p>
    <w:p w14:paraId="4A2143B0"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 xml:space="preserve">In Clause 2 </w:t>
      </w:r>
      <w:r w:rsidRPr="001E4A50">
        <w:rPr>
          <w:rFonts w:ascii="Georgia" w:hAnsi="Georgia" w:cs="Arial"/>
          <w:sz w:val="20"/>
        </w:rPr>
        <w:t>add or amend, as the case may be, the following definitions:</w:t>
      </w:r>
      <w:r w:rsidRPr="001E4A50">
        <w:rPr>
          <w:rFonts w:ascii="Georgia" w:hAnsi="Georgia" w:cs="Arial"/>
          <w:sz w:val="20"/>
        </w:rPr>
        <w:noBreakHyphen/>
      </w:r>
    </w:p>
    <w:p w14:paraId="792E95F2" w14:textId="77777777" w:rsidR="00D42A59" w:rsidRPr="001E4A50" w:rsidRDefault="00D42A59" w:rsidP="00D42A59">
      <w:pPr>
        <w:pStyle w:val="BodyTextIndent"/>
        <w:rPr>
          <w:rFonts w:ascii="Georgia" w:hAnsi="Georgia" w:cs="Arial"/>
          <w:sz w:val="20"/>
        </w:rPr>
      </w:pPr>
      <w:r w:rsidRPr="001E4A50">
        <w:rPr>
          <w:rFonts w:ascii="Georgia" w:hAnsi="Georgia" w:cs="Arial"/>
          <w:b/>
          <w:sz w:val="20"/>
        </w:rPr>
        <w:t>Approved Program</w:t>
      </w:r>
      <w:r w:rsidRPr="001E4A50">
        <w:rPr>
          <w:rFonts w:ascii="Georgia" w:hAnsi="Georgia" w:cs="Arial"/>
          <w:sz w:val="20"/>
        </w:rPr>
        <w:t xml:space="preserve"> means the construction program referred to in Clause 33.2 once approved and thereafter as amended and approved;</w:t>
      </w:r>
    </w:p>
    <w:p w14:paraId="0B3B4B0B" w14:textId="77777777" w:rsidR="00531D44" w:rsidRDefault="00531D44" w:rsidP="00D42A59">
      <w:pPr>
        <w:pStyle w:val="BodyTextIndent"/>
        <w:rPr>
          <w:rFonts w:ascii="Georgia" w:hAnsi="Georgia" w:cs="Arial"/>
          <w:b/>
          <w:sz w:val="20"/>
        </w:rPr>
      </w:pPr>
      <w:r w:rsidRPr="00531D44">
        <w:rPr>
          <w:rFonts w:ascii="Georgia" w:hAnsi="Georgia" w:cs="Arial"/>
          <w:b/>
          <w:sz w:val="20"/>
          <w:lang w:val="en-GB"/>
        </w:rPr>
        <w:t xml:space="preserve">Australian Privacy Principles </w:t>
      </w:r>
      <w:r w:rsidRPr="00464181">
        <w:rPr>
          <w:rFonts w:ascii="Georgia" w:hAnsi="Georgia" w:cs="Arial"/>
          <w:sz w:val="20"/>
          <w:lang w:val="en-GB"/>
        </w:rPr>
        <w:t xml:space="preserve">has the meaning given in the </w:t>
      </w:r>
      <w:r w:rsidRPr="00464181">
        <w:rPr>
          <w:rFonts w:ascii="Georgia" w:hAnsi="Georgia" w:cs="Arial"/>
          <w:i/>
          <w:sz w:val="20"/>
          <w:lang w:val="en-GB"/>
        </w:rPr>
        <w:t>Privacy Act 1988</w:t>
      </w:r>
      <w:r w:rsidRPr="00464181">
        <w:rPr>
          <w:rFonts w:ascii="Georgia" w:hAnsi="Georgia" w:cs="Arial"/>
          <w:sz w:val="20"/>
          <w:lang w:val="en-GB"/>
        </w:rPr>
        <w:t xml:space="preserve"> (Cth);</w:t>
      </w:r>
    </w:p>
    <w:p w14:paraId="7CBAAEA6" w14:textId="77777777" w:rsidR="00D42A59" w:rsidRPr="001E4A50" w:rsidRDefault="00D42A59" w:rsidP="00D42A59">
      <w:pPr>
        <w:pStyle w:val="BodyTextIndent"/>
        <w:rPr>
          <w:rFonts w:ascii="Georgia" w:hAnsi="Georgia" w:cs="Arial"/>
          <w:sz w:val="20"/>
        </w:rPr>
      </w:pPr>
      <w:r w:rsidRPr="001E4A50">
        <w:rPr>
          <w:rFonts w:ascii="Georgia" w:hAnsi="Georgia" w:cs="Arial"/>
          <w:b/>
          <w:sz w:val="20"/>
        </w:rPr>
        <w:t>Authority</w:t>
      </w:r>
      <w:r w:rsidRPr="001E4A50">
        <w:rPr>
          <w:rFonts w:ascii="Georgia" w:hAnsi="Georgia" w:cs="Arial"/>
          <w:sz w:val="20"/>
        </w:rPr>
        <w:t xml:space="preserve"> includes:</w:t>
      </w:r>
    </w:p>
    <w:p w14:paraId="20CB055A" w14:textId="77777777" w:rsidR="00D42A59" w:rsidRPr="001E4A50" w:rsidRDefault="00D42A59" w:rsidP="00D42A59">
      <w:pPr>
        <w:pStyle w:val="Heading3"/>
        <w:numPr>
          <w:ilvl w:val="2"/>
          <w:numId w:val="0"/>
        </w:numPr>
        <w:tabs>
          <w:tab w:val="num" w:pos="1440"/>
        </w:tabs>
        <w:ind w:left="1440" w:hanging="720"/>
        <w:jc w:val="both"/>
        <w:rPr>
          <w:rFonts w:ascii="Georgia" w:hAnsi="Georgia" w:cs="Arial"/>
          <w:sz w:val="20"/>
          <w:lang w:val="en-GB"/>
        </w:rPr>
      </w:pPr>
      <w:r w:rsidRPr="001E4A50">
        <w:rPr>
          <w:rFonts w:ascii="Georgia" w:hAnsi="Georgia" w:cs="Arial"/>
          <w:sz w:val="20"/>
          <w:lang w:val="en-GB"/>
        </w:rPr>
        <w:t>(a)</w:t>
      </w:r>
      <w:r w:rsidRPr="001E4A50">
        <w:rPr>
          <w:rFonts w:ascii="Georgia" w:hAnsi="Georgia" w:cs="Arial"/>
          <w:sz w:val="20"/>
          <w:lang w:val="en-GB"/>
        </w:rPr>
        <w:tab/>
        <w:t>any government in any jurisdiction, whether federal, state, territorial or local;</w:t>
      </w:r>
    </w:p>
    <w:p w14:paraId="279908AA" w14:textId="77777777" w:rsidR="00D42A59" w:rsidRPr="001E4A50" w:rsidRDefault="00D42A59" w:rsidP="00D42A59">
      <w:pPr>
        <w:pStyle w:val="Heading3"/>
        <w:numPr>
          <w:ilvl w:val="0"/>
          <w:numId w:val="0"/>
        </w:numPr>
        <w:tabs>
          <w:tab w:val="left" w:pos="851"/>
        </w:tabs>
        <w:ind w:left="720"/>
        <w:jc w:val="both"/>
        <w:rPr>
          <w:rFonts w:ascii="Georgia" w:hAnsi="Georgia" w:cs="Arial"/>
          <w:sz w:val="20"/>
          <w:lang w:val="en-GB"/>
        </w:rPr>
      </w:pPr>
      <w:r w:rsidRPr="001E4A50">
        <w:rPr>
          <w:rFonts w:ascii="Georgia" w:hAnsi="Georgia" w:cs="Arial"/>
          <w:sz w:val="20"/>
          <w:lang w:val="en-GB"/>
        </w:rPr>
        <w:t>(b)</w:t>
      </w:r>
      <w:r w:rsidRPr="001E4A50">
        <w:rPr>
          <w:rFonts w:ascii="Georgia" w:hAnsi="Georgia" w:cs="Arial"/>
          <w:sz w:val="20"/>
          <w:lang w:val="en-GB"/>
        </w:rPr>
        <w:tab/>
        <w:t>any provider of public utility services, whether statutory or not; and</w:t>
      </w:r>
    </w:p>
    <w:p w14:paraId="34EE39BA" w14:textId="77777777" w:rsidR="00D42A59" w:rsidRPr="001E4A50" w:rsidRDefault="00D42A59" w:rsidP="00D42A59">
      <w:pPr>
        <w:pStyle w:val="Heading3"/>
        <w:numPr>
          <w:ilvl w:val="0"/>
          <w:numId w:val="0"/>
        </w:numPr>
        <w:tabs>
          <w:tab w:val="left" w:pos="851"/>
        </w:tabs>
        <w:ind w:left="1418" w:hanging="698"/>
        <w:jc w:val="both"/>
        <w:rPr>
          <w:rFonts w:ascii="Georgia" w:hAnsi="Georgia" w:cs="Arial"/>
          <w:sz w:val="20"/>
          <w:lang w:val="en-GB"/>
        </w:rPr>
      </w:pPr>
      <w:r w:rsidRPr="001E4A50">
        <w:rPr>
          <w:rFonts w:ascii="Georgia" w:hAnsi="Georgia" w:cs="Arial"/>
          <w:sz w:val="20"/>
          <w:lang w:val="en-GB"/>
        </w:rPr>
        <w:t>(c)</w:t>
      </w:r>
      <w:r w:rsidRPr="001E4A50">
        <w:rPr>
          <w:rFonts w:ascii="Georgia" w:hAnsi="Georgia" w:cs="Arial"/>
          <w:sz w:val="20"/>
          <w:lang w:val="en-GB"/>
        </w:rPr>
        <w:tab/>
        <w:t>any other person, instrumentality or body having jurisdiction, rights, powers, duties or responsibilities over the Site or the Works;</w:t>
      </w:r>
    </w:p>
    <w:p w14:paraId="3229517D" w14:textId="77777777" w:rsidR="00AE6EAA" w:rsidRPr="00464181" w:rsidRDefault="00AE6EAA" w:rsidP="00D42A59">
      <w:pPr>
        <w:pStyle w:val="BodyTextIndent"/>
        <w:rPr>
          <w:rFonts w:ascii="Georgia" w:hAnsi="Georgia" w:cs="Arial"/>
          <w:sz w:val="20"/>
        </w:rPr>
      </w:pPr>
      <w:r>
        <w:rPr>
          <w:rFonts w:ascii="Georgia" w:hAnsi="Georgia" w:cs="Arial"/>
          <w:b/>
          <w:sz w:val="20"/>
        </w:rPr>
        <w:t>Business Day</w:t>
      </w:r>
      <w:r>
        <w:rPr>
          <w:rFonts w:ascii="Georgia" w:hAnsi="Georgia" w:cs="Arial"/>
          <w:sz w:val="20"/>
        </w:rPr>
        <w:t xml:space="preserve"> has the meaning given in the Security of Payment Act. </w:t>
      </w:r>
    </w:p>
    <w:p w14:paraId="549463A6" w14:textId="77777777" w:rsidR="00665FC1" w:rsidRPr="00464181" w:rsidRDefault="00665FC1" w:rsidP="00665FC1">
      <w:pPr>
        <w:pStyle w:val="BodyTextIndent"/>
        <w:rPr>
          <w:rFonts w:ascii="Georgia" w:hAnsi="Georgia" w:cs="Arial"/>
          <w:sz w:val="20"/>
        </w:rPr>
      </w:pPr>
      <w:r w:rsidRPr="00665FC1">
        <w:rPr>
          <w:rFonts w:ascii="Georgia" w:hAnsi="Georgia" w:cs="Arial"/>
          <w:b/>
          <w:sz w:val="20"/>
        </w:rPr>
        <w:t xml:space="preserve">Civil Liability Legislation </w:t>
      </w:r>
      <w:r w:rsidRPr="00464181">
        <w:rPr>
          <w:rFonts w:ascii="Georgia" w:hAnsi="Georgia" w:cs="Arial"/>
          <w:sz w:val="20"/>
        </w:rPr>
        <w:t xml:space="preserve">means, if the Relevant Jurisdiction is: </w:t>
      </w:r>
    </w:p>
    <w:p w14:paraId="5BBFAA19" w14:textId="77777777" w:rsidR="00665FC1" w:rsidRPr="00464181" w:rsidRDefault="00665FC1" w:rsidP="00665FC1">
      <w:pPr>
        <w:pStyle w:val="BodyTextIndent"/>
        <w:rPr>
          <w:rFonts w:ascii="Georgia" w:hAnsi="Georgia" w:cs="Arial"/>
          <w:sz w:val="20"/>
        </w:rPr>
      </w:pPr>
      <w:r w:rsidRPr="00464181">
        <w:rPr>
          <w:rFonts w:ascii="Georgia" w:hAnsi="Georgia" w:cs="Arial"/>
          <w:sz w:val="20"/>
        </w:rPr>
        <w:t>(a)</w:t>
      </w:r>
      <w:r w:rsidRPr="00464181">
        <w:rPr>
          <w:rFonts w:ascii="Georgia" w:hAnsi="Georgia" w:cs="Arial"/>
          <w:sz w:val="20"/>
        </w:rPr>
        <w:tab/>
        <w:t xml:space="preserve">Victoria, the </w:t>
      </w:r>
      <w:r w:rsidRPr="00464181">
        <w:rPr>
          <w:rFonts w:ascii="Georgia" w:hAnsi="Georgia" w:cs="Arial"/>
          <w:i/>
          <w:sz w:val="20"/>
        </w:rPr>
        <w:t>Wrongs Act 1958</w:t>
      </w:r>
      <w:r w:rsidRPr="00464181">
        <w:rPr>
          <w:rFonts w:ascii="Georgia" w:hAnsi="Georgia" w:cs="Arial"/>
          <w:sz w:val="20"/>
        </w:rPr>
        <w:t xml:space="preserve"> (Vic), Part IVAA;</w:t>
      </w:r>
    </w:p>
    <w:p w14:paraId="62ED7645" w14:textId="77777777" w:rsidR="00665FC1" w:rsidRPr="00464181" w:rsidRDefault="00665FC1" w:rsidP="00665FC1">
      <w:pPr>
        <w:pStyle w:val="BodyTextIndent"/>
        <w:rPr>
          <w:rFonts w:ascii="Georgia" w:hAnsi="Georgia" w:cs="Arial"/>
          <w:sz w:val="20"/>
        </w:rPr>
      </w:pPr>
      <w:r w:rsidRPr="00464181">
        <w:rPr>
          <w:rFonts w:ascii="Georgia" w:hAnsi="Georgia" w:cs="Arial"/>
          <w:sz w:val="20"/>
        </w:rPr>
        <w:t>(b)</w:t>
      </w:r>
      <w:r w:rsidRPr="00464181">
        <w:rPr>
          <w:rFonts w:ascii="Georgia" w:hAnsi="Georgia" w:cs="Arial"/>
          <w:sz w:val="20"/>
        </w:rPr>
        <w:tab/>
        <w:t xml:space="preserve">NSW, the </w:t>
      </w:r>
      <w:r w:rsidRPr="00464181">
        <w:rPr>
          <w:rFonts w:ascii="Georgia" w:hAnsi="Georgia" w:cs="Arial"/>
          <w:i/>
          <w:sz w:val="20"/>
        </w:rPr>
        <w:t>Civil Liability Act 2002</w:t>
      </w:r>
      <w:r w:rsidRPr="00464181">
        <w:rPr>
          <w:rFonts w:ascii="Georgia" w:hAnsi="Georgia" w:cs="Arial"/>
          <w:sz w:val="20"/>
        </w:rPr>
        <w:t xml:space="preserve"> (NSW), Part 4; </w:t>
      </w:r>
    </w:p>
    <w:p w14:paraId="6ACA2643" w14:textId="324222DF" w:rsidR="00665FC1" w:rsidRPr="00464181" w:rsidRDefault="00665FC1" w:rsidP="00665FC1">
      <w:pPr>
        <w:pStyle w:val="BodyTextIndent"/>
        <w:ind w:left="1418" w:hanging="709"/>
        <w:rPr>
          <w:rFonts w:ascii="Georgia" w:hAnsi="Georgia" w:cs="Arial"/>
          <w:sz w:val="20"/>
        </w:rPr>
      </w:pPr>
      <w:r w:rsidRPr="00464181">
        <w:rPr>
          <w:rFonts w:ascii="Georgia" w:hAnsi="Georgia" w:cs="Arial"/>
          <w:sz w:val="20"/>
        </w:rPr>
        <w:t>(c)</w:t>
      </w:r>
      <w:r w:rsidRPr="00464181">
        <w:rPr>
          <w:rFonts w:ascii="Georgia" w:hAnsi="Georgia" w:cs="Arial"/>
          <w:sz w:val="20"/>
        </w:rPr>
        <w:tab/>
        <w:t xml:space="preserve">South Australia, the </w:t>
      </w:r>
      <w:r w:rsidRPr="00464181">
        <w:rPr>
          <w:rFonts w:ascii="Georgia" w:hAnsi="Georgia" w:cs="Arial"/>
          <w:i/>
          <w:sz w:val="20"/>
        </w:rPr>
        <w:t>Law Reform (Contributory Negligence and Apportionment of Liability) Act 2001</w:t>
      </w:r>
      <w:r w:rsidRPr="00464181">
        <w:rPr>
          <w:rFonts w:ascii="Georgia" w:hAnsi="Georgia" w:cs="Arial"/>
          <w:sz w:val="20"/>
        </w:rPr>
        <w:t xml:space="preserve"> (SA), Part 3; or</w:t>
      </w:r>
    </w:p>
    <w:p w14:paraId="44175EA7" w14:textId="682ABC38" w:rsidR="00665FC1" w:rsidRPr="00464181" w:rsidRDefault="00665FC1" w:rsidP="00665FC1">
      <w:pPr>
        <w:pStyle w:val="BodyTextIndent"/>
        <w:rPr>
          <w:rFonts w:ascii="Georgia" w:hAnsi="Georgia" w:cs="Arial"/>
          <w:sz w:val="20"/>
        </w:rPr>
      </w:pPr>
      <w:r w:rsidRPr="00464181">
        <w:rPr>
          <w:rFonts w:ascii="Georgia" w:hAnsi="Georgia" w:cs="Arial"/>
          <w:sz w:val="20"/>
        </w:rPr>
        <w:t>(e)</w:t>
      </w:r>
      <w:r w:rsidRPr="00464181">
        <w:rPr>
          <w:rFonts w:ascii="Georgia" w:hAnsi="Georgia" w:cs="Arial"/>
          <w:sz w:val="20"/>
        </w:rPr>
        <w:tab/>
        <w:t xml:space="preserve">Tasmania, the </w:t>
      </w:r>
      <w:r w:rsidRPr="00464181">
        <w:rPr>
          <w:rFonts w:ascii="Georgia" w:hAnsi="Georgia" w:cs="Arial"/>
          <w:i/>
          <w:sz w:val="20"/>
        </w:rPr>
        <w:t>Civil Liability Act 2002</w:t>
      </w:r>
      <w:r w:rsidRPr="00464181">
        <w:rPr>
          <w:rFonts w:ascii="Georgia" w:hAnsi="Georgia" w:cs="Arial"/>
          <w:sz w:val="20"/>
        </w:rPr>
        <w:t xml:space="preserve"> (Tas), Part 9A.</w:t>
      </w:r>
    </w:p>
    <w:p w14:paraId="7627F5BC" w14:textId="77777777" w:rsidR="00D42A59" w:rsidRPr="001E4A50" w:rsidRDefault="00D42A59" w:rsidP="00D42A59">
      <w:pPr>
        <w:pStyle w:val="BodyTextIndent"/>
        <w:rPr>
          <w:rFonts w:ascii="Georgia" w:hAnsi="Georgia" w:cs="Arial"/>
          <w:sz w:val="20"/>
        </w:rPr>
      </w:pPr>
      <w:r w:rsidRPr="001E4A50">
        <w:rPr>
          <w:rFonts w:ascii="Georgia" w:hAnsi="Georgia" w:cs="Arial"/>
          <w:b/>
          <w:sz w:val="20"/>
        </w:rPr>
        <w:t xml:space="preserve">Contract </w:t>
      </w:r>
      <w:r w:rsidRPr="001E4A50">
        <w:rPr>
          <w:rFonts w:ascii="Georgia" w:hAnsi="Georgia" w:cs="Arial"/>
          <w:sz w:val="20"/>
        </w:rPr>
        <w:t xml:space="preserve">means the agreement between the Principal and the Contractor which shall comprise the documents listed in the Formal Instrument of Agreement or, until a Formal </w:t>
      </w:r>
      <w:r w:rsidRPr="001E4A50">
        <w:rPr>
          <w:rFonts w:ascii="Georgia" w:hAnsi="Georgia" w:cs="Arial"/>
          <w:sz w:val="20"/>
        </w:rPr>
        <w:lastRenderedPageBreak/>
        <w:t>Instrument of Agreement is signed, the documents listed in the written notice of acceptance of tender;</w:t>
      </w:r>
    </w:p>
    <w:p w14:paraId="760B1884" w14:textId="77777777" w:rsidR="00D42A59" w:rsidRPr="001E4A50" w:rsidRDefault="00D42A59" w:rsidP="00D42A59">
      <w:pPr>
        <w:pStyle w:val="BodyTextIndent"/>
        <w:rPr>
          <w:rFonts w:ascii="Georgia" w:hAnsi="Georgia" w:cs="Arial"/>
          <w:sz w:val="20"/>
        </w:rPr>
      </w:pPr>
      <w:r w:rsidRPr="001E4A50">
        <w:rPr>
          <w:rFonts w:ascii="Georgia" w:hAnsi="Georgia" w:cs="Arial"/>
          <w:b/>
          <w:sz w:val="20"/>
        </w:rPr>
        <w:t xml:space="preserve">Contractor </w:t>
      </w:r>
      <w:r w:rsidRPr="001E4A50">
        <w:rPr>
          <w:rFonts w:ascii="Georgia" w:hAnsi="Georgia" w:cs="Arial"/>
          <w:sz w:val="20"/>
        </w:rPr>
        <w:t>means the Contractor stated in Annexure</w:t>
      </w:r>
      <w:r w:rsidR="00F873B6" w:rsidRPr="001E4A50">
        <w:rPr>
          <w:rFonts w:ascii="Georgia" w:hAnsi="Georgia" w:cs="Arial"/>
          <w:sz w:val="20"/>
        </w:rPr>
        <w:t xml:space="preserve"> Part A</w:t>
      </w:r>
      <w:r w:rsidRPr="001E4A50">
        <w:rPr>
          <w:rFonts w:ascii="Georgia" w:hAnsi="Georgia" w:cs="Arial"/>
          <w:sz w:val="20"/>
        </w:rPr>
        <w:t xml:space="preserve"> who is bound to execute the works under the Contract;</w:t>
      </w:r>
    </w:p>
    <w:p w14:paraId="22B87D76" w14:textId="77777777" w:rsidR="00D42A59" w:rsidRPr="001E4A50" w:rsidRDefault="00D42A59" w:rsidP="00D42A59">
      <w:pPr>
        <w:pStyle w:val="BodyTextIndent"/>
        <w:rPr>
          <w:rFonts w:ascii="Georgia" w:hAnsi="Georgia" w:cs="Arial"/>
          <w:sz w:val="20"/>
        </w:rPr>
      </w:pPr>
      <w:r w:rsidRPr="001E4A50">
        <w:rPr>
          <w:rFonts w:ascii="Georgia" w:hAnsi="Georgia" w:cs="Arial"/>
          <w:b/>
          <w:sz w:val="20"/>
        </w:rPr>
        <w:t>Contract Sum</w:t>
      </w:r>
      <w:r w:rsidRPr="001E4A50">
        <w:rPr>
          <w:rFonts w:ascii="Georgia" w:hAnsi="Georgia" w:cs="Arial"/>
          <w:sz w:val="20"/>
        </w:rPr>
        <w:t xml:space="preserve"> means the fixed lump sum accepted by the Principal (which is deemed to include, without limitation, all costs, expenses, overheads, profits, fees, taxes (except GST), duties, preliminaries, provisional sums and site and any other allowances) adjusted in accordance with this Contract;</w:t>
      </w:r>
    </w:p>
    <w:p w14:paraId="1AB1D4F0" w14:textId="77777777" w:rsidR="00D42A59" w:rsidRPr="001E4A50" w:rsidRDefault="00D42A59" w:rsidP="00D42A59">
      <w:pPr>
        <w:pStyle w:val="BodyTextIndent"/>
        <w:rPr>
          <w:rFonts w:ascii="Georgia" w:hAnsi="Georgia" w:cs="Arial"/>
          <w:sz w:val="20"/>
          <w:lang w:val="en-GB"/>
        </w:rPr>
      </w:pPr>
      <w:r w:rsidRPr="001E4A50">
        <w:rPr>
          <w:rFonts w:ascii="Georgia" w:hAnsi="Georgia" w:cs="Arial"/>
          <w:b/>
          <w:sz w:val="20"/>
        </w:rPr>
        <w:t>Date of Acceptance of Tender</w:t>
      </w:r>
      <w:r w:rsidRPr="001E4A50">
        <w:rPr>
          <w:rFonts w:ascii="Georgia" w:hAnsi="Georgia" w:cs="Arial"/>
          <w:sz w:val="20"/>
        </w:rPr>
        <w:t xml:space="preserve"> means the date which appears on the notice in writing of acceptance of the tender or if there is none, the earliest of the date of the Contract or the date access to the Site is granted by the Principal to the Contractor;</w:t>
      </w:r>
    </w:p>
    <w:p w14:paraId="3342B017" w14:textId="77777777" w:rsidR="00D42A59" w:rsidRPr="001E4A50" w:rsidRDefault="00D42A59" w:rsidP="00D42A59">
      <w:pPr>
        <w:pStyle w:val="BodyTextIndent"/>
        <w:rPr>
          <w:rFonts w:ascii="Georgia" w:hAnsi="Georgia" w:cs="Arial"/>
          <w:sz w:val="20"/>
        </w:rPr>
      </w:pPr>
      <w:r w:rsidRPr="001E4A50">
        <w:rPr>
          <w:rFonts w:ascii="Georgia" w:hAnsi="Georgia" w:cs="Arial"/>
          <w:b/>
          <w:sz w:val="20"/>
        </w:rPr>
        <w:t xml:space="preserve">Discrepancy </w:t>
      </w:r>
      <w:r w:rsidRPr="001E4A50">
        <w:rPr>
          <w:rFonts w:ascii="Georgia" w:hAnsi="Georgia" w:cs="Arial"/>
          <w:sz w:val="20"/>
        </w:rPr>
        <w:t>means any error, ambiguity, inconsistency, discrepancy or other fault in any document prepared for the purpose of executing the work under the Contract;</w:t>
      </w:r>
    </w:p>
    <w:p w14:paraId="206A1EFA" w14:textId="77777777" w:rsidR="00D42A59" w:rsidRPr="001E4A50" w:rsidRDefault="00D42A59" w:rsidP="00D42A59">
      <w:pPr>
        <w:pStyle w:val="BodyTextIndent"/>
        <w:rPr>
          <w:rFonts w:ascii="Georgia" w:hAnsi="Georgia" w:cs="Arial"/>
          <w:sz w:val="20"/>
          <w:lang w:val="en-GB"/>
        </w:rPr>
      </w:pPr>
      <w:r w:rsidRPr="001E4A50">
        <w:rPr>
          <w:rFonts w:ascii="Georgia" w:hAnsi="Georgia" w:cs="Arial"/>
          <w:b/>
          <w:sz w:val="20"/>
          <w:lang w:val="en-GB"/>
        </w:rPr>
        <w:t>Excepted Risk</w:t>
      </w:r>
      <w:r w:rsidRPr="001E4A50">
        <w:rPr>
          <w:rFonts w:ascii="Georgia" w:hAnsi="Georgia" w:cs="Arial"/>
          <w:sz w:val="20"/>
          <w:lang w:val="en-GB"/>
        </w:rPr>
        <w:t xml:space="preserve"> means any of the risks referred to in Clause 16.3;</w:t>
      </w:r>
    </w:p>
    <w:p w14:paraId="22330E46" w14:textId="77777777" w:rsidR="00D42A59" w:rsidRPr="001E4A50" w:rsidRDefault="00D42A59" w:rsidP="00D42A59">
      <w:pPr>
        <w:pStyle w:val="BodyTextIndent"/>
        <w:rPr>
          <w:rFonts w:ascii="Georgia" w:hAnsi="Georgia" w:cs="Arial"/>
          <w:sz w:val="20"/>
          <w:lang w:val="en-GB"/>
        </w:rPr>
      </w:pPr>
      <w:r w:rsidRPr="001E4A50">
        <w:rPr>
          <w:rFonts w:ascii="Georgia" w:hAnsi="Georgia" w:cs="Arial"/>
          <w:b/>
          <w:sz w:val="20"/>
          <w:lang w:val="en-GB"/>
        </w:rPr>
        <w:t>Legislative Requirements</w:t>
      </w:r>
      <w:r w:rsidRPr="001E4A50">
        <w:rPr>
          <w:rFonts w:ascii="Georgia" w:hAnsi="Georgia" w:cs="Arial"/>
          <w:sz w:val="20"/>
          <w:lang w:val="en-GB"/>
        </w:rPr>
        <w:t xml:space="preserve"> includes-</w:t>
      </w:r>
    </w:p>
    <w:p w14:paraId="1BB768C7"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(a)</w:t>
      </w:r>
      <w:r w:rsidRPr="001E4A50">
        <w:rPr>
          <w:rFonts w:ascii="Georgia" w:hAnsi="Georgia" w:cs="Arial"/>
          <w:sz w:val="20"/>
        </w:rPr>
        <w:tab/>
        <w:t>Acts, Ordinances, regulations, by-laws, orders, awards and proclamations of the Commonwealth and the State or Territory in which the work under the Contract or any part thereof is being carried out;</w:t>
      </w:r>
    </w:p>
    <w:p w14:paraId="663B497F"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(b)</w:t>
      </w:r>
      <w:r w:rsidRPr="001E4A50">
        <w:rPr>
          <w:rFonts w:ascii="Georgia" w:hAnsi="Georgia" w:cs="Arial"/>
          <w:sz w:val="20"/>
        </w:rPr>
        <w:tab/>
        <w:t xml:space="preserve">certificates, licences, consents, permits, approvals and requirements of organisations having jurisdiction in connection with the carrying out of the work under the Contract; </w:t>
      </w:r>
    </w:p>
    <w:p w14:paraId="0B7F779D" w14:textId="77777777" w:rsidR="00D42A59" w:rsidRPr="001E4A50" w:rsidRDefault="00D42A59" w:rsidP="00D42A59">
      <w:pPr>
        <w:pStyle w:val="BodyTextIndent"/>
        <w:rPr>
          <w:rFonts w:ascii="Georgia" w:hAnsi="Georgia" w:cs="Arial"/>
          <w:sz w:val="20"/>
        </w:rPr>
      </w:pPr>
      <w:r w:rsidRPr="001E4A50">
        <w:rPr>
          <w:rFonts w:ascii="Georgia" w:hAnsi="Georgia" w:cs="Arial"/>
          <w:sz w:val="20"/>
        </w:rPr>
        <w:t>(c)</w:t>
      </w:r>
      <w:r w:rsidRPr="001E4A50">
        <w:rPr>
          <w:rFonts w:ascii="Georgia" w:hAnsi="Georgia" w:cs="Arial"/>
          <w:sz w:val="20"/>
        </w:rPr>
        <w:tab/>
        <w:t>fees and charges payable in connection with the foregoing; and</w:t>
      </w:r>
    </w:p>
    <w:p w14:paraId="341C79C8" w14:textId="77777777" w:rsidR="00D42A59" w:rsidRPr="001E4A50" w:rsidRDefault="00D42A59" w:rsidP="00D42A59">
      <w:pPr>
        <w:pStyle w:val="BodyTextIndent"/>
        <w:rPr>
          <w:rFonts w:ascii="Georgia" w:hAnsi="Georgia" w:cs="Arial"/>
          <w:sz w:val="20"/>
        </w:rPr>
      </w:pPr>
      <w:r w:rsidRPr="001E4A50">
        <w:rPr>
          <w:rFonts w:ascii="Georgia" w:hAnsi="Georgia" w:cs="Arial"/>
          <w:sz w:val="20"/>
        </w:rPr>
        <w:t>(d)</w:t>
      </w:r>
      <w:r w:rsidRPr="001E4A50">
        <w:rPr>
          <w:rFonts w:ascii="Georgia" w:hAnsi="Georgia" w:cs="Arial"/>
          <w:sz w:val="20"/>
        </w:rPr>
        <w:tab/>
        <w:t>any requirement imposed by an Authority;</w:t>
      </w:r>
    </w:p>
    <w:p w14:paraId="545662C8" w14:textId="3DB6E340" w:rsidR="00E90C51" w:rsidRPr="00E90C51" w:rsidRDefault="00E90C51" w:rsidP="00D42A59">
      <w:pPr>
        <w:pStyle w:val="BodyTextIndent"/>
        <w:rPr>
          <w:rFonts w:ascii="Georgia" w:hAnsi="Georgia" w:cs="Arial"/>
          <w:sz w:val="20"/>
        </w:rPr>
      </w:pPr>
      <w:r>
        <w:rPr>
          <w:rFonts w:ascii="Georgia" w:hAnsi="Georgia" w:cs="Arial"/>
          <w:b/>
          <w:sz w:val="20"/>
        </w:rPr>
        <w:t xml:space="preserve">Modern Slavery Legislation </w:t>
      </w:r>
      <w:r>
        <w:rPr>
          <w:rFonts w:ascii="Georgia" w:hAnsi="Georgia" w:cs="Arial"/>
          <w:sz w:val="20"/>
        </w:rPr>
        <w:t xml:space="preserve">means the </w:t>
      </w:r>
      <w:r>
        <w:rPr>
          <w:rFonts w:ascii="Georgia" w:hAnsi="Georgia" w:cs="Arial"/>
          <w:i/>
          <w:sz w:val="20"/>
        </w:rPr>
        <w:t xml:space="preserve">Modern Slavery Act 2018 </w:t>
      </w:r>
      <w:r>
        <w:rPr>
          <w:rFonts w:ascii="Georgia" w:hAnsi="Georgia" w:cs="Arial"/>
          <w:sz w:val="20"/>
        </w:rPr>
        <w:t xml:space="preserve">(Cth), the </w:t>
      </w:r>
      <w:r>
        <w:rPr>
          <w:rFonts w:ascii="Georgia" w:hAnsi="Georgia" w:cs="Arial"/>
          <w:i/>
          <w:sz w:val="20"/>
        </w:rPr>
        <w:t xml:space="preserve">Modern Slavery Act 2018 </w:t>
      </w:r>
      <w:r>
        <w:rPr>
          <w:rFonts w:ascii="Georgia" w:hAnsi="Georgia" w:cs="Arial"/>
          <w:sz w:val="20"/>
        </w:rPr>
        <w:t>(NSW), and any similar legislation in force from time to time in any State of Territory of Australia;</w:t>
      </w:r>
    </w:p>
    <w:p w14:paraId="4378CCE4" w14:textId="2FC28433" w:rsidR="00D42A59" w:rsidRPr="001E4A50" w:rsidRDefault="00D42A59" w:rsidP="00D42A59">
      <w:pPr>
        <w:pStyle w:val="BodyTextIndent"/>
        <w:rPr>
          <w:rFonts w:ascii="Georgia" w:hAnsi="Georgia" w:cs="Arial"/>
          <w:sz w:val="20"/>
        </w:rPr>
      </w:pPr>
      <w:r w:rsidRPr="001E4A50">
        <w:rPr>
          <w:rFonts w:ascii="Georgia" w:hAnsi="Georgia" w:cs="Arial"/>
          <w:b/>
          <w:sz w:val="20"/>
        </w:rPr>
        <w:t xml:space="preserve">OH&amp;S Act </w:t>
      </w:r>
      <w:r w:rsidRPr="001E4A50">
        <w:rPr>
          <w:rFonts w:ascii="Georgia" w:hAnsi="Georgia" w:cs="Arial"/>
          <w:sz w:val="20"/>
        </w:rPr>
        <w:t xml:space="preserve">means the </w:t>
      </w:r>
      <w:r w:rsidR="00FB023A" w:rsidRPr="001E4A50">
        <w:rPr>
          <w:rFonts w:ascii="Georgia" w:hAnsi="Georgia" w:cs="Arial"/>
          <w:sz w:val="20"/>
        </w:rPr>
        <w:t>occupational or work health and safety legislation operative in the State or Territory the Site is located</w:t>
      </w:r>
      <w:r w:rsidRPr="001E4A50">
        <w:rPr>
          <w:rFonts w:ascii="Georgia" w:hAnsi="Georgia" w:cs="Arial"/>
          <w:sz w:val="20"/>
        </w:rPr>
        <w:t>;</w:t>
      </w:r>
    </w:p>
    <w:p w14:paraId="0C591B80" w14:textId="77777777" w:rsidR="00D42A59" w:rsidRPr="001E4A50" w:rsidRDefault="00D42A59" w:rsidP="00D42A59">
      <w:pPr>
        <w:pStyle w:val="BodyTextIndent"/>
        <w:rPr>
          <w:rFonts w:ascii="Georgia" w:hAnsi="Georgia" w:cs="Arial"/>
          <w:sz w:val="20"/>
        </w:rPr>
      </w:pPr>
      <w:r w:rsidRPr="001E4A50">
        <w:rPr>
          <w:rFonts w:ascii="Georgia" w:hAnsi="Georgia" w:cs="Arial"/>
          <w:b/>
          <w:sz w:val="20"/>
        </w:rPr>
        <w:t>Practical Completion</w:t>
      </w:r>
      <w:r w:rsidRPr="001E4A50">
        <w:rPr>
          <w:rFonts w:ascii="Georgia" w:hAnsi="Georgia" w:cs="Arial"/>
          <w:sz w:val="20"/>
        </w:rPr>
        <w:t xml:space="preserve"> is that stage in the execution of the work under the Contract when:</w:t>
      </w:r>
    </w:p>
    <w:p w14:paraId="5180BAB7" w14:textId="77777777" w:rsidR="00D42A59" w:rsidRPr="001E4A50" w:rsidRDefault="00D42A59" w:rsidP="00D05C19">
      <w:pPr>
        <w:pStyle w:val="Heading3"/>
        <w:numPr>
          <w:ilvl w:val="2"/>
          <w:numId w:val="19"/>
        </w:numPr>
        <w:rPr>
          <w:rFonts w:ascii="Georgia" w:hAnsi="Georgia" w:cs="Arial"/>
          <w:sz w:val="20"/>
          <w:lang w:val="en-GB"/>
        </w:rPr>
      </w:pPr>
      <w:r w:rsidRPr="001E4A50">
        <w:rPr>
          <w:rFonts w:ascii="Georgia" w:hAnsi="Georgia" w:cs="Arial"/>
          <w:sz w:val="20"/>
          <w:lang w:val="en-GB"/>
        </w:rPr>
        <w:t>the Works are complete except for minor omissions and minor defects:</w:t>
      </w:r>
    </w:p>
    <w:p w14:paraId="5287E7AE" w14:textId="77777777" w:rsidR="00D42A59" w:rsidRPr="001E4A50" w:rsidRDefault="00D42A59" w:rsidP="00D05C19">
      <w:pPr>
        <w:pStyle w:val="Heading4"/>
        <w:numPr>
          <w:ilvl w:val="3"/>
          <w:numId w:val="19"/>
        </w:numPr>
        <w:tabs>
          <w:tab w:val="left" w:pos="851"/>
        </w:tabs>
        <w:ind w:left="2160" w:hanging="720"/>
        <w:jc w:val="both"/>
        <w:rPr>
          <w:rFonts w:ascii="Georgia" w:hAnsi="Georgia" w:cs="Arial"/>
          <w:sz w:val="20"/>
          <w:lang w:val="en-GB"/>
        </w:rPr>
      </w:pPr>
      <w:r w:rsidRPr="001E4A50">
        <w:rPr>
          <w:rFonts w:ascii="Georgia" w:hAnsi="Georgia" w:cs="Arial"/>
          <w:sz w:val="20"/>
          <w:lang w:val="en-GB"/>
        </w:rPr>
        <w:t xml:space="preserve">which do not prevent the Works from being reasonably capable of being used for their stated purpose; </w:t>
      </w:r>
    </w:p>
    <w:p w14:paraId="42CFD8F3" w14:textId="77777777" w:rsidR="00D42A59" w:rsidRPr="001E4A50" w:rsidRDefault="00D42A59" w:rsidP="00D05C19">
      <w:pPr>
        <w:pStyle w:val="Heading4"/>
        <w:numPr>
          <w:ilvl w:val="3"/>
          <w:numId w:val="19"/>
        </w:numPr>
        <w:tabs>
          <w:tab w:val="left" w:pos="851"/>
        </w:tabs>
        <w:ind w:left="2160" w:hanging="720"/>
        <w:jc w:val="both"/>
        <w:rPr>
          <w:rFonts w:ascii="Georgia" w:hAnsi="Georgia" w:cs="Arial"/>
          <w:sz w:val="20"/>
          <w:lang w:val="en-GB"/>
        </w:rPr>
      </w:pPr>
      <w:r w:rsidRPr="001E4A50">
        <w:rPr>
          <w:rFonts w:ascii="Georgia" w:hAnsi="Georgia" w:cs="Arial"/>
          <w:sz w:val="20"/>
          <w:lang w:val="en-GB"/>
        </w:rPr>
        <w:t>which the Superintendent determines the Contractor has reasonable grounds for not promptly rectifying; and</w:t>
      </w:r>
    </w:p>
    <w:p w14:paraId="3AC2BAD8" w14:textId="77777777" w:rsidR="00D42A59" w:rsidRPr="001E4A50" w:rsidRDefault="00D42A59" w:rsidP="00D05C19">
      <w:pPr>
        <w:pStyle w:val="Heading4"/>
        <w:numPr>
          <w:ilvl w:val="3"/>
          <w:numId w:val="19"/>
        </w:numPr>
        <w:tabs>
          <w:tab w:val="left" w:pos="851"/>
        </w:tabs>
        <w:ind w:left="2160" w:hanging="720"/>
        <w:jc w:val="both"/>
        <w:rPr>
          <w:rFonts w:ascii="Georgia" w:hAnsi="Georgia" w:cs="Arial"/>
          <w:sz w:val="20"/>
          <w:lang w:val="en-GB"/>
        </w:rPr>
      </w:pPr>
      <w:r w:rsidRPr="001E4A50">
        <w:rPr>
          <w:rFonts w:ascii="Georgia" w:hAnsi="Georgia" w:cs="Arial"/>
          <w:sz w:val="20"/>
          <w:lang w:val="en-GB"/>
        </w:rPr>
        <w:t xml:space="preserve">rectification of which will not prejudice the convenient use of the Works; </w:t>
      </w:r>
    </w:p>
    <w:p w14:paraId="5B86BEC4" w14:textId="77777777" w:rsidR="00D42A59" w:rsidRPr="001E4A50" w:rsidRDefault="00D42A59" w:rsidP="00D05C19">
      <w:pPr>
        <w:pStyle w:val="Heading3"/>
        <w:numPr>
          <w:ilvl w:val="2"/>
          <w:numId w:val="19"/>
        </w:numPr>
        <w:tabs>
          <w:tab w:val="left" w:pos="851"/>
        </w:tabs>
        <w:ind w:left="1440" w:hanging="720"/>
        <w:jc w:val="both"/>
        <w:rPr>
          <w:rFonts w:ascii="Georgia" w:hAnsi="Georgia" w:cs="Arial"/>
          <w:sz w:val="20"/>
          <w:lang w:val="en-GB"/>
        </w:rPr>
      </w:pPr>
      <w:r w:rsidRPr="001E4A50">
        <w:rPr>
          <w:rFonts w:ascii="Georgia" w:hAnsi="Georgia" w:cs="Arial"/>
          <w:sz w:val="20"/>
          <w:lang w:val="en-GB"/>
        </w:rPr>
        <w:t xml:space="preserve">those tests which are required by the Contract to be carried out and passed before the Works reach Practical Completion, have been carried out and passed; </w:t>
      </w:r>
    </w:p>
    <w:p w14:paraId="5B515E49" w14:textId="77777777" w:rsidR="00D42A59" w:rsidRPr="001E4A50" w:rsidRDefault="00D42A59" w:rsidP="00D05C19">
      <w:pPr>
        <w:pStyle w:val="Heading3"/>
        <w:numPr>
          <w:ilvl w:val="2"/>
          <w:numId w:val="19"/>
        </w:numPr>
        <w:tabs>
          <w:tab w:val="left" w:pos="851"/>
        </w:tabs>
        <w:ind w:left="1440" w:hanging="720"/>
        <w:jc w:val="both"/>
        <w:rPr>
          <w:rFonts w:ascii="Georgia" w:hAnsi="Georgia" w:cs="Arial"/>
          <w:sz w:val="20"/>
        </w:rPr>
      </w:pPr>
      <w:r w:rsidRPr="001E4A50">
        <w:rPr>
          <w:rFonts w:ascii="Georgia" w:hAnsi="Georgia" w:cs="Arial"/>
          <w:sz w:val="20"/>
          <w:lang w:val="en-GB"/>
        </w:rPr>
        <w:t>all warranties</w:t>
      </w:r>
      <w:r w:rsidR="00DF3756">
        <w:rPr>
          <w:rFonts w:ascii="Georgia" w:hAnsi="Georgia" w:cs="Arial"/>
          <w:sz w:val="20"/>
          <w:lang w:val="en-GB"/>
        </w:rPr>
        <w:t>, certificates</w:t>
      </w:r>
      <w:r w:rsidRPr="001E4A50">
        <w:rPr>
          <w:rFonts w:ascii="Georgia" w:hAnsi="Georgia" w:cs="Arial"/>
          <w:sz w:val="20"/>
          <w:lang w:val="en-GB"/>
        </w:rPr>
        <w:t xml:space="preserve"> and performance guarantees </w:t>
      </w:r>
      <w:r w:rsidRPr="001E4A50">
        <w:rPr>
          <w:rFonts w:ascii="Georgia" w:hAnsi="Georgia" w:cs="Arial"/>
          <w:sz w:val="20"/>
        </w:rPr>
        <w:t xml:space="preserve">have been provided to the Superintendent together with all other documents and other information required under the Contract or which, in the opinion of the Superintendent, are essential for the </w:t>
      </w:r>
      <w:r w:rsidRPr="001E4A50">
        <w:rPr>
          <w:rFonts w:ascii="Georgia" w:hAnsi="Georgia" w:cs="Arial"/>
          <w:sz w:val="20"/>
        </w:rPr>
        <w:lastRenderedPageBreak/>
        <w:t>use, operation and maintenance of the Works have been supplied, including without limitation an Occupancy Permit;</w:t>
      </w:r>
    </w:p>
    <w:p w14:paraId="5B9B04BD" w14:textId="77777777" w:rsidR="00D42A59" w:rsidRPr="001E4A50" w:rsidRDefault="00D42A59" w:rsidP="00D05C19">
      <w:pPr>
        <w:pStyle w:val="Heading3"/>
        <w:numPr>
          <w:ilvl w:val="2"/>
          <w:numId w:val="19"/>
        </w:numPr>
        <w:tabs>
          <w:tab w:val="left" w:pos="851"/>
        </w:tabs>
        <w:ind w:left="1440" w:hanging="720"/>
        <w:jc w:val="both"/>
        <w:rPr>
          <w:rFonts w:ascii="Georgia" w:hAnsi="Georgia" w:cs="Arial"/>
          <w:sz w:val="20"/>
        </w:rPr>
      </w:pPr>
      <w:r w:rsidRPr="001E4A50">
        <w:rPr>
          <w:rFonts w:ascii="Georgia" w:hAnsi="Georgia" w:cs="Arial"/>
          <w:sz w:val="20"/>
        </w:rPr>
        <w:t>all rubbish, surplus material an</w:t>
      </w:r>
      <w:r w:rsidRPr="001E4A50">
        <w:rPr>
          <w:rFonts w:ascii="Georgia" w:hAnsi="Georgia" w:cs="Arial"/>
          <w:sz w:val="20"/>
          <w:shd w:val="clear" w:color="FFFFFF" w:fill="auto"/>
        </w:rPr>
        <w:t>d</w:t>
      </w:r>
      <w:r w:rsidRPr="001E4A50">
        <w:rPr>
          <w:rFonts w:ascii="Georgia" w:hAnsi="Georgia" w:cs="Arial"/>
          <w:sz w:val="20"/>
        </w:rPr>
        <w:t xml:space="preserve"> minor items of plant and equipment has been removed from the Site so as to leave the Site in a clean and tidy condition, except for those items which the Superintendent consents in writing to remain on the Site for the purpose of performing work during the Defects Liability Period;</w:t>
      </w:r>
    </w:p>
    <w:p w14:paraId="6511A7EA" w14:textId="77777777" w:rsidR="00D42A59" w:rsidRPr="001E4A50" w:rsidRDefault="00D42A59" w:rsidP="00D05C19">
      <w:pPr>
        <w:pStyle w:val="Heading3"/>
        <w:numPr>
          <w:ilvl w:val="2"/>
          <w:numId w:val="19"/>
        </w:numPr>
        <w:tabs>
          <w:tab w:val="left" w:pos="851"/>
        </w:tabs>
        <w:ind w:left="1440" w:hanging="720"/>
        <w:jc w:val="both"/>
        <w:rPr>
          <w:rFonts w:ascii="Georgia" w:hAnsi="Georgia" w:cs="Arial"/>
          <w:sz w:val="20"/>
        </w:rPr>
      </w:pPr>
      <w:r w:rsidRPr="001E4A50">
        <w:rPr>
          <w:rFonts w:ascii="Georgia" w:hAnsi="Georgia" w:cs="Arial"/>
          <w:sz w:val="20"/>
        </w:rPr>
        <w:t xml:space="preserve">all services and installations perform as required by the terms of the Contract both under normal operating conditions and under simulated emergency operating conditions and all normal and emergency start up and shut down functions perform in sequence without interruption or malfunction; </w:t>
      </w:r>
    </w:p>
    <w:p w14:paraId="7163B35E" w14:textId="77777777" w:rsidR="00D42A59" w:rsidRPr="001E4A50" w:rsidRDefault="00D42A59" w:rsidP="00D05C19">
      <w:pPr>
        <w:pStyle w:val="Heading3"/>
        <w:numPr>
          <w:ilvl w:val="2"/>
          <w:numId w:val="19"/>
        </w:numPr>
        <w:tabs>
          <w:tab w:val="left" w:pos="851"/>
        </w:tabs>
        <w:ind w:left="1440" w:hanging="720"/>
        <w:jc w:val="both"/>
        <w:rPr>
          <w:rFonts w:ascii="Georgia" w:hAnsi="Georgia" w:cs="Arial"/>
          <w:sz w:val="20"/>
        </w:rPr>
      </w:pPr>
      <w:r w:rsidRPr="001E4A50">
        <w:rPr>
          <w:rFonts w:ascii="Georgia" w:hAnsi="Georgia" w:cs="Arial"/>
          <w:sz w:val="20"/>
        </w:rPr>
        <w:t xml:space="preserve">the Works are compliant with the Building Code of Australia and all required construction certificates have been issued, including all fire rating certificates for the Works as </w:t>
      </w:r>
      <w:r w:rsidRPr="001E4A50">
        <w:rPr>
          <w:rFonts w:ascii="Georgia" w:hAnsi="Georgia" w:cs="Arial"/>
          <w:sz w:val="20"/>
          <w:shd w:val="clear" w:color="FFFFFF" w:fill="auto"/>
        </w:rPr>
        <w:t>specified</w:t>
      </w:r>
      <w:r w:rsidRPr="001E4A50">
        <w:rPr>
          <w:rFonts w:ascii="Georgia" w:hAnsi="Georgia" w:cs="Arial"/>
          <w:sz w:val="20"/>
        </w:rPr>
        <w:t xml:space="preserve"> for various materials and certificates for such other parts of the Works as may be required by any of the Authorities have been provided by the Contractor to the Superintendent; </w:t>
      </w:r>
    </w:p>
    <w:p w14:paraId="18E5048D" w14:textId="77777777" w:rsidR="00D42A59" w:rsidRPr="001E4A50" w:rsidRDefault="00D42A59" w:rsidP="00D05C19">
      <w:pPr>
        <w:pStyle w:val="Heading3"/>
        <w:numPr>
          <w:ilvl w:val="2"/>
          <w:numId w:val="19"/>
        </w:numPr>
        <w:tabs>
          <w:tab w:val="left" w:pos="851"/>
        </w:tabs>
        <w:ind w:left="1440" w:hanging="720"/>
        <w:jc w:val="both"/>
        <w:rPr>
          <w:rFonts w:ascii="Georgia" w:hAnsi="Georgia" w:cs="Arial"/>
          <w:sz w:val="20"/>
        </w:rPr>
      </w:pPr>
      <w:r w:rsidRPr="001E4A50">
        <w:rPr>
          <w:rFonts w:ascii="Georgia" w:hAnsi="Georgia" w:cs="Arial"/>
          <w:sz w:val="20"/>
        </w:rPr>
        <w:t>all required approvals have been obtained;</w:t>
      </w:r>
    </w:p>
    <w:p w14:paraId="24EC622D" w14:textId="77777777" w:rsidR="00D42A59" w:rsidRPr="001E4A50" w:rsidRDefault="00D42A59" w:rsidP="00D05C19">
      <w:pPr>
        <w:pStyle w:val="Heading3"/>
        <w:numPr>
          <w:ilvl w:val="2"/>
          <w:numId w:val="19"/>
        </w:numPr>
        <w:tabs>
          <w:tab w:val="left" w:pos="851"/>
        </w:tabs>
        <w:ind w:left="1440" w:hanging="720"/>
        <w:jc w:val="both"/>
        <w:rPr>
          <w:rFonts w:ascii="Georgia" w:hAnsi="Georgia" w:cs="Arial"/>
          <w:sz w:val="20"/>
        </w:rPr>
      </w:pPr>
      <w:r w:rsidRPr="001E4A50">
        <w:rPr>
          <w:rFonts w:ascii="Georgia" w:hAnsi="Georgia" w:cs="Arial"/>
          <w:sz w:val="20"/>
        </w:rPr>
        <w:t>all shop drawings and as built drawings as required by the Contract or requested by the Superintendent have been provided to the Superintendent;</w:t>
      </w:r>
    </w:p>
    <w:p w14:paraId="1B7F20BB" w14:textId="77777777" w:rsidR="00D42A59" w:rsidRPr="001E4A50" w:rsidRDefault="00D42A59" w:rsidP="00D05C19">
      <w:pPr>
        <w:pStyle w:val="Heading3"/>
        <w:numPr>
          <w:ilvl w:val="2"/>
          <w:numId w:val="19"/>
        </w:numPr>
        <w:tabs>
          <w:tab w:val="left" w:pos="851"/>
        </w:tabs>
        <w:ind w:left="1440" w:hanging="720"/>
        <w:jc w:val="both"/>
        <w:rPr>
          <w:rFonts w:ascii="Georgia" w:hAnsi="Georgia" w:cs="Arial"/>
          <w:sz w:val="20"/>
        </w:rPr>
      </w:pPr>
      <w:r w:rsidRPr="001E4A50">
        <w:rPr>
          <w:rFonts w:ascii="Georgia" w:hAnsi="Georgia" w:cs="Arial"/>
          <w:sz w:val="20"/>
        </w:rPr>
        <w:t>the originals of all operating and maintenance manuals for all plant and equipment forming part of the Works have been provided to the Superintendent; and</w:t>
      </w:r>
    </w:p>
    <w:p w14:paraId="77176B3D" w14:textId="77777777" w:rsidR="00D42A59" w:rsidRPr="001E4A50" w:rsidRDefault="00D42A59" w:rsidP="00D05C19">
      <w:pPr>
        <w:pStyle w:val="Heading3"/>
        <w:numPr>
          <w:ilvl w:val="2"/>
          <w:numId w:val="19"/>
        </w:numPr>
        <w:tabs>
          <w:tab w:val="left" w:pos="851"/>
        </w:tabs>
        <w:ind w:left="1440" w:hanging="720"/>
        <w:jc w:val="both"/>
        <w:rPr>
          <w:rFonts w:ascii="Georgia" w:hAnsi="Georgia" w:cs="Arial"/>
          <w:sz w:val="20"/>
        </w:rPr>
      </w:pPr>
      <w:r w:rsidRPr="001E4A50">
        <w:rPr>
          <w:rFonts w:ascii="Georgia" w:hAnsi="Georgia" w:cs="Arial"/>
          <w:sz w:val="20"/>
        </w:rPr>
        <w:t xml:space="preserve">any other requirements set out in the Contract as a condition precedent to, or a requirement of Practical Completion, have been met; </w:t>
      </w:r>
    </w:p>
    <w:p w14:paraId="587A0409" w14:textId="77777777" w:rsidR="00531D44" w:rsidRDefault="00531D44" w:rsidP="00D42A59">
      <w:pPr>
        <w:pStyle w:val="BodyTextIndent"/>
        <w:rPr>
          <w:rFonts w:ascii="Georgia" w:hAnsi="Georgia" w:cs="Arial"/>
          <w:b/>
          <w:sz w:val="20"/>
        </w:rPr>
      </w:pPr>
      <w:r w:rsidRPr="00531D44">
        <w:rPr>
          <w:rFonts w:ascii="Georgia" w:hAnsi="Georgia" w:cs="Arial"/>
          <w:b/>
          <w:sz w:val="20"/>
        </w:rPr>
        <w:t xml:space="preserve">Privacy Law </w:t>
      </w:r>
      <w:r w:rsidRPr="00464181">
        <w:rPr>
          <w:rFonts w:ascii="Georgia" w:hAnsi="Georgia" w:cs="Arial"/>
          <w:sz w:val="20"/>
        </w:rPr>
        <w:t xml:space="preserve">means any law regulating the collection and handling of personal information and includes the </w:t>
      </w:r>
      <w:r w:rsidRPr="00464181">
        <w:rPr>
          <w:rFonts w:ascii="Georgia" w:hAnsi="Georgia" w:cs="Arial"/>
          <w:i/>
          <w:sz w:val="20"/>
        </w:rPr>
        <w:t>Privacy Act 1988</w:t>
      </w:r>
      <w:r w:rsidRPr="00464181">
        <w:rPr>
          <w:rFonts w:ascii="Georgia" w:hAnsi="Georgia" w:cs="Arial"/>
          <w:sz w:val="20"/>
        </w:rPr>
        <w:t xml:space="preserve"> (Cth)</w:t>
      </w:r>
    </w:p>
    <w:p w14:paraId="5BF9B74B" w14:textId="77777777" w:rsidR="00D42A59" w:rsidRPr="001E4A50" w:rsidRDefault="00D42A59" w:rsidP="00D42A59">
      <w:pPr>
        <w:pStyle w:val="BodyTextIndent"/>
        <w:rPr>
          <w:rFonts w:ascii="Georgia" w:hAnsi="Georgia" w:cs="Arial"/>
          <w:b/>
          <w:sz w:val="20"/>
        </w:rPr>
      </w:pPr>
      <w:r w:rsidRPr="001E4A50">
        <w:rPr>
          <w:rFonts w:ascii="Georgia" w:hAnsi="Georgia" w:cs="Arial"/>
          <w:b/>
          <w:sz w:val="20"/>
        </w:rPr>
        <w:t xml:space="preserve">Provisional Sums Schedule </w:t>
      </w:r>
      <w:r w:rsidRPr="001E4A50">
        <w:rPr>
          <w:rFonts w:ascii="Georgia" w:hAnsi="Georgia" w:cs="Arial"/>
          <w:sz w:val="20"/>
        </w:rPr>
        <w:t xml:space="preserve">means Annexure Part </w:t>
      </w:r>
      <w:r w:rsidR="00F873B6" w:rsidRPr="001E4A50">
        <w:rPr>
          <w:rFonts w:ascii="Georgia" w:hAnsi="Georgia" w:cs="Arial"/>
          <w:sz w:val="20"/>
        </w:rPr>
        <w:t xml:space="preserve">F </w:t>
      </w:r>
      <w:r w:rsidRPr="001E4A50">
        <w:rPr>
          <w:rFonts w:ascii="Georgia" w:hAnsi="Georgia" w:cs="Arial"/>
          <w:sz w:val="20"/>
        </w:rPr>
        <w:t xml:space="preserve">to the Contract; </w:t>
      </w:r>
    </w:p>
    <w:p w14:paraId="15F992EA" w14:textId="77777777" w:rsidR="00D42A59" w:rsidRPr="001E4A50" w:rsidRDefault="00D42A59" w:rsidP="00D42A59">
      <w:pPr>
        <w:pStyle w:val="BodyTextIndent"/>
        <w:rPr>
          <w:rFonts w:ascii="Georgia" w:hAnsi="Georgia" w:cs="Arial"/>
          <w:sz w:val="20"/>
        </w:rPr>
      </w:pPr>
      <w:r w:rsidRPr="001E4A50">
        <w:rPr>
          <w:rFonts w:ascii="Georgia" w:hAnsi="Georgia" w:cs="Arial"/>
          <w:b/>
          <w:sz w:val="20"/>
        </w:rPr>
        <w:t xml:space="preserve">PS Works </w:t>
      </w:r>
      <w:r w:rsidRPr="001E4A50">
        <w:rPr>
          <w:rFonts w:ascii="Georgia" w:hAnsi="Georgia" w:cs="Arial"/>
          <w:sz w:val="20"/>
        </w:rPr>
        <w:t>has the meaning given in Clause 11;</w:t>
      </w:r>
    </w:p>
    <w:p w14:paraId="2285C63E" w14:textId="77777777" w:rsidR="00D42A59" w:rsidRPr="001E4A50" w:rsidRDefault="00D42A59" w:rsidP="00D42A59">
      <w:pPr>
        <w:pStyle w:val="BodyTextIndent"/>
        <w:rPr>
          <w:rFonts w:ascii="Georgia" w:hAnsi="Georgia" w:cs="Arial"/>
          <w:sz w:val="20"/>
        </w:rPr>
      </w:pPr>
      <w:r w:rsidRPr="001E4A50">
        <w:rPr>
          <w:rFonts w:ascii="Georgia" w:hAnsi="Georgia" w:cs="Arial"/>
          <w:b/>
          <w:sz w:val="20"/>
        </w:rPr>
        <w:t>Separate Contractor</w:t>
      </w:r>
      <w:r w:rsidRPr="001E4A50">
        <w:rPr>
          <w:rFonts w:ascii="Georgia" w:hAnsi="Georgia" w:cs="Arial"/>
          <w:sz w:val="20"/>
        </w:rPr>
        <w:t xml:space="preserve"> means any other contractor engaged by or on behalf of the Principal for works in or supply of materials or services to or adjacent to the Site;</w:t>
      </w:r>
    </w:p>
    <w:p w14:paraId="01130AF3" w14:textId="77777777" w:rsidR="00D42A59" w:rsidRPr="001E4A50" w:rsidRDefault="00D42A59" w:rsidP="00D42A59">
      <w:pPr>
        <w:pStyle w:val="BodyTextIndent"/>
        <w:rPr>
          <w:rFonts w:ascii="Georgia" w:hAnsi="Georgia" w:cs="Arial"/>
          <w:sz w:val="20"/>
          <w:lang w:val="en-GB"/>
        </w:rPr>
      </w:pPr>
      <w:r w:rsidRPr="001E4A50">
        <w:rPr>
          <w:rFonts w:ascii="Georgia" w:hAnsi="Georgia" w:cs="Arial"/>
          <w:b/>
          <w:sz w:val="20"/>
        </w:rPr>
        <w:t>Site</w:t>
      </w:r>
      <w:r w:rsidRPr="001E4A50">
        <w:rPr>
          <w:rFonts w:ascii="Georgia" w:hAnsi="Georgia" w:cs="Arial"/>
          <w:sz w:val="20"/>
        </w:rPr>
        <w:t xml:space="preserve"> means the land made available to the Contractor by the Principal for the purpose of the Contract </w:t>
      </w:r>
      <w:r w:rsidR="00636354" w:rsidRPr="001E4A50">
        <w:rPr>
          <w:rFonts w:ascii="Georgia" w:hAnsi="Georgia" w:cs="Arial"/>
          <w:sz w:val="20"/>
        </w:rPr>
        <w:t>as delineated on the Site P</w:t>
      </w:r>
      <w:r w:rsidRPr="001E4A50">
        <w:rPr>
          <w:rFonts w:ascii="Georgia" w:hAnsi="Georgia" w:cs="Arial"/>
          <w:sz w:val="20"/>
        </w:rPr>
        <w:t xml:space="preserve">lan in Annexure Part </w:t>
      </w:r>
      <w:r w:rsidR="004F7F27" w:rsidRPr="001E4A50">
        <w:rPr>
          <w:rFonts w:ascii="Georgia" w:hAnsi="Georgia" w:cs="Arial"/>
          <w:sz w:val="20"/>
        </w:rPr>
        <w:t>H</w:t>
      </w:r>
      <w:r w:rsidRPr="001E4A50">
        <w:rPr>
          <w:rFonts w:ascii="Georgia" w:hAnsi="Georgia" w:cs="Arial"/>
          <w:sz w:val="20"/>
        </w:rPr>
        <w:t>;</w:t>
      </w:r>
    </w:p>
    <w:p w14:paraId="5297B842" w14:textId="77777777" w:rsidR="00D42A59" w:rsidRPr="001E4A50" w:rsidRDefault="00D42A59" w:rsidP="00D42A59">
      <w:pPr>
        <w:pStyle w:val="BodyTextIndent"/>
        <w:rPr>
          <w:rFonts w:ascii="Georgia" w:hAnsi="Georgia" w:cs="Arial"/>
          <w:sz w:val="20"/>
        </w:rPr>
      </w:pPr>
      <w:r w:rsidRPr="001E4A50">
        <w:rPr>
          <w:rFonts w:ascii="Georgia" w:hAnsi="Georgia" w:cs="Arial"/>
          <w:b/>
          <w:sz w:val="20"/>
        </w:rPr>
        <w:t>Survey mark</w:t>
      </w:r>
      <w:r w:rsidRPr="001E4A50">
        <w:rPr>
          <w:rFonts w:ascii="Georgia" w:hAnsi="Georgia" w:cs="Arial"/>
          <w:sz w:val="20"/>
        </w:rPr>
        <w:t xml:space="preserve"> means a survey peg, bench mark, reference mark, signal, alignment, level mark or any other mark for the purpose of setting out, checking or measuring work under the Contract;</w:t>
      </w:r>
    </w:p>
    <w:p w14:paraId="2184ADB9" w14:textId="77777777" w:rsidR="00D42A59" w:rsidRPr="001E4A50" w:rsidRDefault="00D42A59" w:rsidP="00D42A59">
      <w:pPr>
        <w:pStyle w:val="BodyTextIndent"/>
        <w:rPr>
          <w:rFonts w:ascii="Georgia" w:hAnsi="Georgia" w:cs="Arial"/>
          <w:sz w:val="20"/>
        </w:rPr>
      </w:pPr>
      <w:r w:rsidRPr="001E4A50">
        <w:rPr>
          <w:rFonts w:ascii="Georgia" w:hAnsi="Georgia" w:cs="Arial"/>
          <w:b/>
          <w:sz w:val="20"/>
        </w:rPr>
        <w:t>test</w:t>
      </w:r>
      <w:r w:rsidRPr="001E4A50">
        <w:rPr>
          <w:rFonts w:ascii="Georgia" w:hAnsi="Georgia" w:cs="Arial"/>
          <w:sz w:val="20"/>
        </w:rPr>
        <w:t xml:space="preserve"> includes examine and measure;</w:t>
      </w:r>
    </w:p>
    <w:p w14:paraId="7A0946CE" w14:textId="77777777" w:rsidR="00D42A59" w:rsidRPr="001E4A50" w:rsidRDefault="00D42A59" w:rsidP="00D42A59">
      <w:pPr>
        <w:ind w:left="709"/>
        <w:rPr>
          <w:rFonts w:ascii="Georgia" w:hAnsi="Georgia" w:cs="Arial"/>
          <w:sz w:val="20"/>
        </w:rPr>
      </w:pPr>
      <w:r w:rsidRPr="001E4A50">
        <w:rPr>
          <w:rFonts w:ascii="Georgia" w:hAnsi="Georgia" w:cs="Arial"/>
          <w:b/>
          <w:sz w:val="20"/>
        </w:rPr>
        <w:t>Variation</w:t>
      </w:r>
      <w:r w:rsidRPr="001E4A50">
        <w:rPr>
          <w:rFonts w:ascii="Georgia" w:hAnsi="Georgia" w:cs="Arial"/>
          <w:sz w:val="20"/>
        </w:rPr>
        <w:t xml:space="preserve"> means any of those actions which the Superintendent is able to direct the Contractor to do pursuant to Clause 40.1 but does not include work or materials not shown in the Contract documents which are necessary to complete or render operable any part of the Works shown in the Contract documents;</w:t>
      </w:r>
      <w:r w:rsidR="00C72617" w:rsidRPr="001E4A50">
        <w:rPr>
          <w:rFonts w:ascii="Georgia" w:hAnsi="Georgia" w:cs="Arial"/>
          <w:sz w:val="20"/>
        </w:rPr>
        <w:t xml:space="preserve"> and</w:t>
      </w:r>
    </w:p>
    <w:p w14:paraId="50EE3A4E" w14:textId="77777777" w:rsidR="004F7F27" w:rsidRDefault="004F7F27" w:rsidP="00D42A59">
      <w:pPr>
        <w:ind w:left="709"/>
        <w:rPr>
          <w:rFonts w:ascii="Georgia" w:hAnsi="Georgia" w:cs="Arial"/>
          <w:sz w:val="20"/>
        </w:rPr>
      </w:pPr>
      <w:r w:rsidRPr="001E4A50">
        <w:rPr>
          <w:rFonts w:ascii="Georgia" w:hAnsi="Georgia" w:cs="Arial"/>
          <w:b/>
          <w:sz w:val="20"/>
        </w:rPr>
        <w:t>Work Day Calendar</w:t>
      </w:r>
      <w:r w:rsidRPr="001E4A50">
        <w:rPr>
          <w:rFonts w:ascii="Georgia" w:hAnsi="Georgia" w:cs="Arial"/>
          <w:sz w:val="20"/>
        </w:rPr>
        <w:t xml:space="preserve"> means the calendar in Annexure Part I.</w:t>
      </w:r>
    </w:p>
    <w:p w14:paraId="5E3FAAB6" w14:textId="77777777" w:rsidR="00DF3756" w:rsidRPr="00DF3756" w:rsidRDefault="00DF3756" w:rsidP="00DF3756">
      <w:pPr>
        <w:rPr>
          <w:rFonts w:ascii="Georgia" w:hAnsi="Georgia" w:cs="Arial"/>
          <w:sz w:val="20"/>
        </w:rPr>
      </w:pPr>
      <w:r w:rsidRPr="00DF3756">
        <w:rPr>
          <w:rFonts w:ascii="Georgia" w:hAnsi="Georgia" w:cs="Arial"/>
          <w:sz w:val="20"/>
        </w:rPr>
        <w:t>The last three paragraphs in clause 2 appearing after the NOTE that follows the definition of 'Works', are deleted and replaced with the following:</w:t>
      </w:r>
    </w:p>
    <w:p w14:paraId="4B84E2EE" w14:textId="77777777" w:rsidR="00DF3756" w:rsidRPr="00DF3756" w:rsidRDefault="00DF3756" w:rsidP="00DF3756">
      <w:pPr>
        <w:rPr>
          <w:rFonts w:ascii="Georgia" w:hAnsi="Georgia" w:cs="Arial"/>
          <w:b/>
          <w:sz w:val="20"/>
        </w:rPr>
      </w:pPr>
      <w:r w:rsidRPr="00DF3756">
        <w:rPr>
          <w:rFonts w:ascii="Georgia" w:hAnsi="Georgia" w:cs="Arial"/>
          <w:sz w:val="20"/>
        </w:rPr>
        <w:lastRenderedPageBreak/>
        <w:t>"</w:t>
      </w:r>
      <w:r w:rsidRPr="00DF3756">
        <w:rPr>
          <w:rFonts w:ascii="Georgia" w:hAnsi="Georgia" w:cs="Arial"/>
          <w:b/>
          <w:sz w:val="20"/>
        </w:rPr>
        <w:t>2.2</w:t>
      </w:r>
      <w:r w:rsidRPr="00DF3756">
        <w:rPr>
          <w:rFonts w:ascii="Georgia" w:hAnsi="Georgia" w:cs="Arial"/>
          <w:b/>
          <w:sz w:val="20"/>
        </w:rPr>
        <w:tab/>
        <w:t>Interpretation</w:t>
      </w:r>
    </w:p>
    <w:p w14:paraId="4402A3FF" w14:textId="77777777" w:rsidR="00DF3756" w:rsidRPr="00DF3756" w:rsidRDefault="00DF3756" w:rsidP="00DF3756">
      <w:pPr>
        <w:numPr>
          <w:ilvl w:val="2"/>
          <w:numId w:val="31"/>
        </w:numPr>
        <w:rPr>
          <w:rFonts w:ascii="Georgia" w:hAnsi="Georgia" w:cs="Arial"/>
          <w:sz w:val="20"/>
        </w:rPr>
      </w:pPr>
      <w:r w:rsidRPr="00DF3756">
        <w:rPr>
          <w:rFonts w:ascii="Georgia" w:hAnsi="Georgia" w:cs="Arial"/>
          <w:sz w:val="20"/>
        </w:rPr>
        <w:t>The clause headings and sub clause headings in the General Conditions of Contract do not form part of the General Conditions of Contract and must not be used in the interpretation of the Contract.</w:t>
      </w:r>
    </w:p>
    <w:p w14:paraId="345A37D1" w14:textId="77777777" w:rsidR="00DF3756" w:rsidRPr="00DF3756" w:rsidRDefault="00DF3756" w:rsidP="00DF3756">
      <w:pPr>
        <w:numPr>
          <w:ilvl w:val="2"/>
          <w:numId w:val="1"/>
        </w:numPr>
        <w:rPr>
          <w:rFonts w:ascii="Georgia" w:hAnsi="Georgia" w:cs="Arial"/>
          <w:sz w:val="20"/>
        </w:rPr>
      </w:pPr>
      <w:r w:rsidRPr="00DF3756">
        <w:rPr>
          <w:rFonts w:ascii="Georgia" w:hAnsi="Georgia" w:cs="Arial"/>
          <w:sz w:val="20"/>
        </w:rPr>
        <w:t>Words in the singular include the plural and words in the plural include the singular, according to the requirements of the context.</w:t>
      </w:r>
    </w:p>
    <w:p w14:paraId="041C2006" w14:textId="77777777" w:rsidR="00DF3756" w:rsidRPr="00DF3756" w:rsidRDefault="00DF3756" w:rsidP="00DF3756">
      <w:pPr>
        <w:numPr>
          <w:ilvl w:val="2"/>
          <w:numId w:val="1"/>
        </w:numPr>
        <w:rPr>
          <w:rFonts w:ascii="Georgia" w:hAnsi="Georgia" w:cs="Arial"/>
          <w:sz w:val="20"/>
        </w:rPr>
      </w:pPr>
      <w:r w:rsidRPr="00DF3756">
        <w:rPr>
          <w:rFonts w:ascii="Georgia" w:hAnsi="Georgia" w:cs="Arial"/>
          <w:sz w:val="20"/>
        </w:rPr>
        <w:t>Words importing a gender include every gender.</w:t>
      </w:r>
    </w:p>
    <w:p w14:paraId="46054A84" w14:textId="77777777" w:rsidR="00DF3756" w:rsidRPr="00DF3756" w:rsidRDefault="00DF3756" w:rsidP="00DF3756">
      <w:pPr>
        <w:numPr>
          <w:ilvl w:val="2"/>
          <w:numId w:val="1"/>
        </w:numPr>
        <w:rPr>
          <w:rFonts w:ascii="Georgia" w:hAnsi="Georgia" w:cs="Arial"/>
          <w:sz w:val="20"/>
        </w:rPr>
      </w:pPr>
      <w:r w:rsidRPr="00DF3756">
        <w:rPr>
          <w:rFonts w:ascii="Georgia" w:hAnsi="Georgia" w:cs="Arial"/>
          <w:sz w:val="20"/>
        </w:rPr>
        <w:t>If any provision of this Contract is deemed to be or becomes void, voidable or unenforceable, it will be read down or, if incapable of being read down, severed and the remaining provisions of this Contract will continue to have full force and effect.</w:t>
      </w:r>
    </w:p>
    <w:p w14:paraId="5408769B" w14:textId="77777777" w:rsidR="00DF3756" w:rsidRPr="00DF3756" w:rsidRDefault="00DF3756" w:rsidP="00DF3756">
      <w:pPr>
        <w:numPr>
          <w:ilvl w:val="2"/>
          <w:numId w:val="1"/>
        </w:numPr>
        <w:rPr>
          <w:rFonts w:ascii="Georgia" w:hAnsi="Georgia" w:cs="Arial"/>
          <w:sz w:val="20"/>
        </w:rPr>
      </w:pPr>
      <w:r w:rsidRPr="00DF3756">
        <w:rPr>
          <w:rFonts w:ascii="Georgia" w:hAnsi="Georgia" w:cs="Arial"/>
          <w:sz w:val="20"/>
        </w:rPr>
        <w:t>This Contract may not be modified, amended or added to or varied except by a document in writing signed by the parties.</w:t>
      </w:r>
    </w:p>
    <w:p w14:paraId="63BAEB2D" w14:textId="77777777" w:rsidR="00DF3756" w:rsidRPr="00DF3756" w:rsidRDefault="00DF3756" w:rsidP="00DF3756">
      <w:pPr>
        <w:numPr>
          <w:ilvl w:val="2"/>
          <w:numId w:val="1"/>
        </w:numPr>
        <w:rPr>
          <w:rFonts w:ascii="Georgia" w:hAnsi="Georgia" w:cs="Arial"/>
          <w:sz w:val="20"/>
        </w:rPr>
      </w:pPr>
      <w:r w:rsidRPr="00DF3756">
        <w:rPr>
          <w:rFonts w:ascii="Georgia" w:hAnsi="Georgia" w:cs="Arial"/>
          <w:sz w:val="20"/>
        </w:rPr>
        <w:t>An expression importing a natural person includes any company, partnership, joint venture, association, corporation or other body corporate and any organisations having jurisdiction in connection with the carrying out of the work under the Contract.</w:t>
      </w:r>
    </w:p>
    <w:p w14:paraId="14DD1982" w14:textId="77777777" w:rsidR="00DF3756" w:rsidRPr="00DF3756" w:rsidRDefault="00DF3756" w:rsidP="00DF3756">
      <w:pPr>
        <w:numPr>
          <w:ilvl w:val="2"/>
          <w:numId w:val="1"/>
        </w:numPr>
        <w:rPr>
          <w:rFonts w:ascii="Georgia" w:hAnsi="Georgia" w:cs="Arial"/>
          <w:sz w:val="20"/>
        </w:rPr>
      </w:pPr>
      <w:r w:rsidRPr="00DF3756">
        <w:rPr>
          <w:rFonts w:ascii="Georgia" w:hAnsi="Georgia" w:cs="Arial"/>
          <w:sz w:val="20"/>
        </w:rPr>
        <w:t>A reference to any thing (including, but not limited to, any right) includes a part of that thing but nothing in this paragraph implies that performance of part of an obligation constitutes performance of the obligation.</w:t>
      </w:r>
    </w:p>
    <w:p w14:paraId="012842E2" w14:textId="77777777" w:rsidR="00DF3756" w:rsidRPr="00DF3756" w:rsidRDefault="00DF3756" w:rsidP="00DF3756">
      <w:pPr>
        <w:numPr>
          <w:ilvl w:val="2"/>
          <w:numId w:val="1"/>
        </w:numPr>
        <w:rPr>
          <w:rFonts w:ascii="Georgia" w:hAnsi="Georgia" w:cs="Arial"/>
          <w:sz w:val="20"/>
        </w:rPr>
      </w:pPr>
      <w:r w:rsidRPr="00DF3756">
        <w:rPr>
          <w:rFonts w:ascii="Georgia" w:hAnsi="Georgia" w:cs="Arial"/>
          <w:sz w:val="20"/>
        </w:rPr>
        <w:t>A reference to a part, clause, party, annexure, exhibit or schedule is a reference to a part and clause of, and a party, annexure, exhibit and schedule to, this Contract and a reference to this Contract includes any annexure, exhibit and schedule.</w:t>
      </w:r>
    </w:p>
    <w:p w14:paraId="009A837D" w14:textId="77777777" w:rsidR="00DF3756" w:rsidRPr="00DF3756" w:rsidRDefault="00DF3756" w:rsidP="00DF3756">
      <w:pPr>
        <w:numPr>
          <w:ilvl w:val="2"/>
          <w:numId w:val="1"/>
        </w:numPr>
        <w:rPr>
          <w:rFonts w:ascii="Georgia" w:hAnsi="Georgia" w:cs="Arial"/>
          <w:sz w:val="20"/>
        </w:rPr>
      </w:pPr>
      <w:r w:rsidRPr="00DF3756">
        <w:rPr>
          <w:rFonts w:ascii="Georgia" w:hAnsi="Georgia" w:cs="Arial"/>
          <w:sz w:val="20"/>
        </w:rPr>
        <w:t>A reference to a statute, regulation, proclamation, ordinance or by-law includes all statutes, regulations, proclamations, ordinances or by-laws amending, consolidating or replacing it, and a reference to a statute includes all regulations, proclamations, ordinances and by-laws issued under that statute.</w:t>
      </w:r>
    </w:p>
    <w:p w14:paraId="42B30C68" w14:textId="77777777" w:rsidR="00DF3756" w:rsidRPr="00DF3756" w:rsidRDefault="00DF3756" w:rsidP="00DF3756">
      <w:pPr>
        <w:numPr>
          <w:ilvl w:val="2"/>
          <w:numId w:val="1"/>
        </w:numPr>
        <w:rPr>
          <w:rFonts w:ascii="Georgia" w:hAnsi="Georgia" w:cs="Arial"/>
          <w:sz w:val="20"/>
        </w:rPr>
      </w:pPr>
      <w:r w:rsidRPr="00DF3756">
        <w:rPr>
          <w:rFonts w:ascii="Georgia" w:hAnsi="Georgia" w:cs="Arial"/>
          <w:sz w:val="20"/>
        </w:rPr>
        <w:t>A reference to a document includes all amendments or supplements to, or replacements or novations of, that document.</w:t>
      </w:r>
    </w:p>
    <w:p w14:paraId="69EFC762" w14:textId="77777777" w:rsidR="00DF3756" w:rsidRPr="00DF3756" w:rsidRDefault="00DF3756" w:rsidP="00DF3756">
      <w:pPr>
        <w:numPr>
          <w:ilvl w:val="2"/>
          <w:numId w:val="1"/>
        </w:numPr>
        <w:rPr>
          <w:rFonts w:ascii="Georgia" w:hAnsi="Georgia" w:cs="Arial"/>
          <w:sz w:val="20"/>
        </w:rPr>
      </w:pPr>
      <w:r w:rsidRPr="00DF3756">
        <w:rPr>
          <w:rFonts w:ascii="Georgia" w:hAnsi="Georgia" w:cs="Arial"/>
          <w:sz w:val="20"/>
        </w:rPr>
        <w:t>A reference to a party to a document includes that party's successors and permitted assigns.</w:t>
      </w:r>
    </w:p>
    <w:p w14:paraId="2EC0E4C7" w14:textId="77777777" w:rsidR="00DF3756" w:rsidRPr="00DF3756" w:rsidRDefault="00DF3756" w:rsidP="00DF3756">
      <w:pPr>
        <w:numPr>
          <w:ilvl w:val="2"/>
          <w:numId w:val="1"/>
        </w:numPr>
        <w:rPr>
          <w:rFonts w:ascii="Georgia" w:hAnsi="Georgia" w:cs="Arial"/>
          <w:sz w:val="20"/>
        </w:rPr>
      </w:pPr>
      <w:r w:rsidRPr="00DF3756">
        <w:rPr>
          <w:rFonts w:ascii="Georgia" w:hAnsi="Georgia" w:cs="Arial"/>
          <w:sz w:val="20"/>
        </w:rPr>
        <w:t>No provision of this Contract will be construed adversely to a party solely on the ground that the party was responsible for the preparation of this Contract or that provision.</w:t>
      </w:r>
    </w:p>
    <w:p w14:paraId="39156888" w14:textId="77777777" w:rsidR="00DF3756" w:rsidRPr="00DF3756" w:rsidRDefault="00DF3756" w:rsidP="00DF3756">
      <w:pPr>
        <w:numPr>
          <w:ilvl w:val="2"/>
          <w:numId w:val="1"/>
        </w:numPr>
        <w:rPr>
          <w:rFonts w:ascii="Georgia" w:hAnsi="Georgia" w:cs="Arial"/>
          <w:sz w:val="20"/>
        </w:rPr>
      </w:pPr>
      <w:r w:rsidRPr="00DF3756">
        <w:rPr>
          <w:rFonts w:ascii="Georgia" w:hAnsi="Georgia" w:cs="Arial"/>
          <w:sz w:val="20"/>
        </w:rPr>
        <w:t>A covenant or agreement on the part of two or more persons binds them jointly and severally.</w:t>
      </w:r>
    </w:p>
    <w:p w14:paraId="0557F2C4" w14:textId="77777777" w:rsidR="00DF3756" w:rsidRPr="00DF3756" w:rsidRDefault="00DF3756" w:rsidP="00DF3756">
      <w:pPr>
        <w:numPr>
          <w:ilvl w:val="2"/>
          <w:numId w:val="1"/>
        </w:numPr>
        <w:rPr>
          <w:rFonts w:ascii="Georgia" w:hAnsi="Georgia" w:cs="Arial"/>
          <w:sz w:val="20"/>
        </w:rPr>
      </w:pPr>
      <w:r w:rsidRPr="00DF3756">
        <w:rPr>
          <w:rFonts w:ascii="Georgia" w:hAnsi="Georgia" w:cs="Arial"/>
          <w:sz w:val="20"/>
        </w:rPr>
        <w:t>A reference to an agreement other than this Contract includes an undertaking, deed, agreement or legally enforceable arrangement or understanding whether or not in writing.</w:t>
      </w:r>
    </w:p>
    <w:p w14:paraId="1A08F603" w14:textId="77777777" w:rsidR="00DF3756" w:rsidRPr="00DF3756" w:rsidRDefault="00DF3756" w:rsidP="00DF3756">
      <w:pPr>
        <w:numPr>
          <w:ilvl w:val="2"/>
          <w:numId w:val="1"/>
        </w:numPr>
        <w:rPr>
          <w:rFonts w:ascii="Georgia" w:hAnsi="Georgia" w:cs="Arial"/>
          <w:sz w:val="20"/>
        </w:rPr>
      </w:pPr>
      <w:r w:rsidRPr="00DF3756">
        <w:rPr>
          <w:rFonts w:ascii="Georgia" w:hAnsi="Georgia" w:cs="Arial"/>
          <w:sz w:val="20"/>
        </w:rPr>
        <w:t>A reference to a document includes any agreement or contract in writing, or any certificate, notice, instrument or other document of any kind.</w:t>
      </w:r>
    </w:p>
    <w:p w14:paraId="64D29C64" w14:textId="77777777" w:rsidR="00DF3756" w:rsidRPr="00DF3756" w:rsidRDefault="00DF3756" w:rsidP="00DF3756">
      <w:pPr>
        <w:numPr>
          <w:ilvl w:val="2"/>
          <w:numId w:val="1"/>
        </w:numPr>
        <w:rPr>
          <w:rFonts w:ascii="Georgia" w:hAnsi="Georgia" w:cs="Arial"/>
          <w:sz w:val="20"/>
        </w:rPr>
      </w:pPr>
      <w:r w:rsidRPr="00DF3756">
        <w:rPr>
          <w:rFonts w:ascii="Georgia" w:hAnsi="Georgia" w:cs="Arial"/>
          <w:sz w:val="20"/>
        </w:rPr>
        <w:t>A reference to a body, other than a party to this Contract (including an institute, association or Authority), whether statutory or not:</w:t>
      </w:r>
    </w:p>
    <w:p w14:paraId="7EC69738" w14:textId="77777777" w:rsidR="00DF3756" w:rsidRPr="00DF3756" w:rsidRDefault="00DF3756" w:rsidP="00DF3756">
      <w:pPr>
        <w:numPr>
          <w:ilvl w:val="3"/>
          <w:numId w:val="1"/>
        </w:numPr>
        <w:rPr>
          <w:rFonts w:ascii="Georgia" w:hAnsi="Georgia" w:cs="Arial"/>
          <w:sz w:val="20"/>
        </w:rPr>
      </w:pPr>
      <w:r w:rsidRPr="00DF3756">
        <w:rPr>
          <w:rFonts w:ascii="Georgia" w:hAnsi="Georgia" w:cs="Arial"/>
          <w:sz w:val="20"/>
        </w:rPr>
        <w:t>which ceases to exist; or</w:t>
      </w:r>
    </w:p>
    <w:p w14:paraId="23A438F4" w14:textId="77777777" w:rsidR="00DF3756" w:rsidRPr="00DF3756" w:rsidRDefault="00DF3756" w:rsidP="00DF3756">
      <w:pPr>
        <w:numPr>
          <w:ilvl w:val="3"/>
          <w:numId w:val="1"/>
        </w:numPr>
        <w:rPr>
          <w:rFonts w:ascii="Georgia" w:hAnsi="Georgia" w:cs="Arial"/>
          <w:sz w:val="20"/>
        </w:rPr>
      </w:pPr>
      <w:r w:rsidRPr="00DF3756">
        <w:rPr>
          <w:rFonts w:ascii="Georgia" w:hAnsi="Georgia" w:cs="Arial"/>
          <w:sz w:val="20"/>
        </w:rPr>
        <w:lastRenderedPageBreak/>
        <w:t>whose powers or functions are transferred to another body,</w:t>
      </w:r>
    </w:p>
    <w:p w14:paraId="6E29BAFC" w14:textId="77777777" w:rsidR="00DF3756" w:rsidRPr="00DF3756" w:rsidRDefault="00DF3756" w:rsidP="00464181">
      <w:pPr>
        <w:ind w:left="709"/>
        <w:rPr>
          <w:rFonts w:ascii="Georgia" w:hAnsi="Georgia" w:cs="Arial"/>
          <w:sz w:val="20"/>
        </w:rPr>
      </w:pPr>
      <w:r w:rsidRPr="00DF3756">
        <w:rPr>
          <w:rFonts w:ascii="Georgia" w:hAnsi="Georgia" w:cs="Arial"/>
          <w:sz w:val="20"/>
        </w:rPr>
        <w:t>is a reference to the body which replaces it or which substantially succeeds to its powers or functions.</w:t>
      </w:r>
    </w:p>
    <w:p w14:paraId="51F7474A" w14:textId="77777777" w:rsidR="00DF3756" w:rsidRPr="00DF3756" w:rsidRDefault="00DF3756" w:rsidP="00DF3756">
      <w:pPr>
        <w:numPr>
          <w:ilvl w:val="2"/>
          <w:numId w:val="1"/>
        </w:numPr>
        <w:rPr>
          <w:rFonts w:ascii="Georgia" w:hAnsi="Georgia" w:cs="Arial"/>
          <w:sz w:val="20"/>
        </w:rPr>
      </w:pPr>
      <w:r w:rsidRPr="00DF3756">
        <w:rPr>
          <w:rFonts w:ascii="Georgia" w:hAnsi="Georgia" w:cs="Arial"/>
          <w:sz w:val="20"/>
        </w:rPr>
        <w:t>Use of the word 'include' or 'including' is to be read as if followed by '(without limitation)'."</w:t>
      </w:r>
    </w:p>
    <w:p w14:paraId="1676B189" w14:textId="77777777" w:rsidR="00D42A59" w:rsidRPr="001E4A50" w:rsidRDefault="00D42A59" w:rsidP="00D42A59">
      <w:pPr>
        <w:pStyle w:val="Heading1"/>
        <w:numPr>
          <w:ilvl w:val="0"/>
          <w:numId w:val="0"/>
        </w:numPr>
        <w:rPr>
          <w:rFonts w:ascii="Georgia" w:hAnsi="Georgia" w:cs="Arial"/>
          <w:sz w:val="24"/>
          <w:lang w:val="en-GB"/>
        </w:rPr>
      </w:pPr>
      <w:bookmarkStart w:id="30" w:name="_Toc359600098"/>
      <w:bookmarkStart w:id="31" w:name="_Toc326936085"/>
      <w:bookmarkStart w:id="32" w:name="_Toc467681263"/>
      <w:r w:rsidRPr="001E4A50">
        <w:rPr>
          <w:rFonts w:ascii="Georgia" w:hAnsi="Georgia" w:cs="Arial"/>
          <w:sz w:val="24"/>
          <w:lang w:val="en-GB"/>
        </w:rPr>
        <w:t>SC3</w:t>
      </w:r>
      <w:r w:rsidRPr="001E4A50">
        <w:rPr>
          <w:rFonts w:ascii="Georgia" w:hAnsi="Georgia" w:cs="Arial"/>
          <w:sz w:val="24"/>
          <w:lang w:val="en-GB"/>
        </w:rPr>
        <w:tab/>
        <w:t>NATURE OF CONTRACT</w:t>
      </w:r>
      <w:bookmarkEnd w:id="30"/>
      <w:bookmarkEnd w:id="31"/>
      <w:bookmarkEnd w:id="32"/>
    </w:p>
    <w:p w14:paraId="62858B77" w14:textId="77777777" w:rsidR="00D42A59" w:rsidRPr="001E4A50" w:rsidRDefault="00D42A59" w:rsidP="00D42A59">
      <w:pPr>
        <w:pStyle w:val="BodyTextIndent"/>
        <w:keepNext/>
        <w:rPr>
          <w:rFonts w:ascii="Georgia" w:hAnsi="Georgia" w:cs="Arial"/>
          <w:b/>
          <w:sz w:val="20"/>
        </w:rPr>
      </w:pPr>
      <w:r w:rsidRPr="001E4A50">
        <w:rPr>
          <w:rFonts w:ascii="Georgia" w:hAnsi="Georgia" w:cs="Arial"/>
          <w:b/>
          <w:sz w:val="20"/>
        </w:rPr>
        <w:t>SC3.3</w:t>
      </w:r>
      <w:r w:rsidRPr="001E4A50">
        <w:rPr>
          <w:rFonts w:ascii="Georgia" w:hAnsi="Georgia" w:cs="Arial"/>
          <w:b/>
          <w:sz w:val="20"/>
        </w:rPr>
        <w:tab/>
        <w:t>Adjustment for Actual Quantities – Schedule of Rates</w:t>
      </w:r>
    </w:p>
    <w:p w14:paraId="38444500" w14:textId="77777777" w:rsidR="00D42A59" w:rsidRPr="001E4A50" w:rsidRDefault="00D42A59" w:rsidP="00D42A59">
      <w:pPr>
        <w:pStyle w:val="BodyTextIndent"/>
        <w:rPr>
          <w:rFonts w:ascii="Georgia" w:hAnsi="Georgia" w:cs="Arial"/>
          <w:sz w:val="20"/>
        </w:rPr>
      </w:pPr>
      <w:r w:rsidRPr="001E4A50">
        <w:rPr>
          <w:rFonts w:ascii="Georgia" w:hAnsi="Georgia" w:cs="Arial"/>
          <w:sz w:val="20"/>
        </w:rPr>
        <w:t>In Clause 3.3 subclause (b) is deleted and substituted with the following:</w:t>
      </w:r>
    </w:p>
    <w:p w14:paraId="2E17D2A3"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“(b)</w:t>
      </w:r>
      <w:r w:rsidRPr="001E4A50">
        <w:rPr>
          <w:rFonts w:ascii="Georgia" w:hAnsi="Georgia" w:cs="Arial"/>
          <w:sz w:val="20"/>
        </w:rPr>
        <w:tab/>
        <w:t>where the Principal accepted a rate for the item, the rate shall apply to the greater or lesser quantities.”</w:t>
      </w:r>
    </w:p>
    <w:p w14:paraId="62F8958C" w14:textId="77777777" w:rsidR="00D42A59" w:rsidRPr="001E4A50" w:rsidRDefault="00D42A59" w:rsidP="00D42A59">
      <w:pPr>
        <w:pStyle w:val="BodyTextIndent"/>
        <w:keepNext/>
        <w:rPr>
          <w:rFonts w:ascii="Georgia" w:hAnsi="Georgia" w:cs="Arial"/>
          <w:b/>
          <w:bCs/>
          <w:sz w:val="20"/>
        </w:rPr>
      </w:pPr>
      <w:r w:rsidRPr="001E4A50">
        <w:rPr>
          <w:rFonts w:ascii="Georgia" w:hAnsi="Georgia" w:cs="Arial"/>
          <w:b/>
          <w:bCs/>
          <w:sz w:val="20"/>
        </w:rPr>
        <w:t>SC3.4</w:t>
      </w:r>
      <w:r w:rsidRPr="001E4A50">
        <w:rPr>
          <w:rFonts w:ascii="Georgia" w:hAnsi="Georgia" w:cs="Arial"/>
          <w:b/>
          <w:bCs/>
          <w:sz w:val="20"/>
        </w:rPr>
        <w:tab/>
        <w:t>Rise and fall</w:t>
      </w:r>
    </w:p>
    <w:p w14:paraId="758E0FFF" w14:textId="77777777" w:rsidR="00D42A59" w:rsidRPr="001E4A50" w:rsidRDefault="00D42A59" w:rsidP="00D42A59">
      <w:pPr>
        <w:pStyle w:val="BodyTextIndent"/>
        <w:rPr>
          <w:rFonts w:ascii="Georgia" w:hAnsi="Georgia" w:cs="Arial"/>
          <w:sz w:val="20"/>
        </w:rPr>
      </w:pPr>
      <w:r w:rsidRPr="001E4A50">
        <w:rPr>
          <w:rFonts w:ascii="Georgia" w:hAnsi="Georgia" w:cs="Arial"/>
          <w:sz w:val="20"/>
        </w:rPr>
        <w:t>The following Clause 3.4 is inserted:</w:t>
      </w:r>
    </w:p>
    <w:p w14:paraId="6608984E" w14:textId="77777777" w:rsidR="00D42A59" w:rsidRPr="001E4A50" w:rsidRDefault="00D42A59" w:rsidP="00D42A59">
      <w:pPr>
        <w:pStyle w:val="BodyTextIndent"/>
        <w:keepNext/>
        <w:rPr>
          <w:rFonts w:ascii="Georgia" w:hAnsi="Georgia" w:cs="Arial"/>
          <w:b/>
          <w:sz w:val="20"/>
        </w:rPr>
      </w:pPr>
      <w:r w:rsidRPr="001E4A50">
        <w:rPr>
          <w:rFonts w:ascii="Georgia" w:hAnsi="Georgia" w:cs="Arial"/>
          <w:b/>
          <w:sz w:val="20"/>
        </w:rPr>
        <w:t>3.4</w:t>
      </w:r>
      <w:r w:rsidRPr="001E4A50">
        <w:rPr>
          <w:rFonts w:ascii="Georgia" w:hAnsi="Georgia" w:cs="Arial"/>
          <w:b/>
          <w:sz w:val="20"/>
        </w:rPr>
        <w:tab/>
        <w:t>Rise and Fall</w:t>
      </w:r>
    </w:p>
    <w:p w14:paraId="72C7CD1D" w14:textId="77777777" w:rsidR="00D42A59" w:rsidRPr="001E4A50" w:rsidRDefault="00D42A59" w:rsidP="00D42A59">
      <w:pPr>
        <w:pStyle w:val="BodyTextIndent"/>
        <w:rPr>
          <w:rFonts w:ascii="Georgia" w:hAnsi="Georgia" w:cs="Arial"/>
          <w:sz w:val="20"/>
        </w:rPr>
      </w:pPr>
      <w:r w:rsidRPr="001E4A50">
        <w:rPr>
          <w:rFonts w:ascii="Georgia" w:hAnsi="Georgia" w:cs="Arial"/>
          <w:sz w:val="20"/>
        </w:rPr>
        <w:t>The Contractor acknowledges and agrees that:</w:t>
      </w:r>
    </w:p>
    <w:p w14:paraId="7614B723" w14:textId="77777777" w:rsidR="00D42A59" w:rsidRPr="001E4A50" w:rsidRDefault="00D42A59" w:rsidP="00D42A59">
      <w:pPr>
        <w:pStyle w:val="BodyTextIndent"/>
        <w:numPr>
          <w:ilvl w:val="0"/>
          <w:numId w:val="15"/>
        </w:numPr>
        <w:rPr>
          <w:rFonts w:ascii="Georgia" w:hAnsi="Georgia" w:cs="Arial"/>
          <w:sz w:val="20"/>
        </w:rPr>
      </w:pPr>
      <w:r w:rsidRPr="001E4A50">
        <w:rPr>
          <w:rFonts w:ascii="Georgia" w:hAnsi="Georgia" w:cs="Arial"/>
          <w:sz w:val="20"/>
        </w:rPr>
        <w:t>the Contract and the Contract Sum are not subject to any cost adjustment or rise and fall for any reason including, without limitation:</w:t>
      </w:r>
    </w:p>
    <w:p w14:paraId="13C29F3F" w14:textId="77777777" w:rsidR="00D42A59" w:rsidRPr="001E4A50" w:rsidRDefault="00D42A59" w:rsidP="00D05C19">
      <w:pPr>
        <w:pStyle w:val="Heading4"/>
        <w:numPr>
          <w:ilvl w:val="3"/>
          <w:numId w:val="19"/>
        </w:numPr>
        <w:ind w:hanging="567"/>
        <w:rPr>
          <w:rFonts w:ascii="Georgia" w:hAnsi="Georgia" w:cs="Arial"/>
          <w:sz w:val="20"/>
        </w:rPr>
      </w:pPr>
      <w:r w:rsidRPr="001E4A50">
        <w:rPr>
          <w:rFonts w:ascii="Georgia" w:hAnsi="Georgia" w:cs="Arial"/>
          <w:sz w:val="20"/>
        </w:rPr>
        <w:t xml:space="preserve">any site allowances, height allowances or industrial agreements; </w:t>
      </w:r>
    </w:p>
    <w:p w14:paraId="2C63EC29" w14:textId="77777777" w:rsidR="00D42A59" w:rsidRPr="001E4A50" w:rsidRDefault="00D42A59" w:rsidP="00D05C19">
      <w:pPr>
        <w:pStyle w:val="Heading4"/>
        <w:numPr>
          <w:ilvl w:val="3"/>
          <w:numId w:val="19"/>
        </w:numPr>
        <w:ind w:hanging="567"/>
        <w:rPr>
          <w:rFonts w:ascii="Georgia" w:hAnsi="Georgia" w:cs="Arial"/>
          <w:sz w:val="20"/>
        </w:rPr>
      </w:pPr>
      <w:r w:rsidRPr="001E4A50">
        <w:rPr>
          <w:rFonts w:ascii="Georgia" w:hAnsi="Georgia" w:cs="Arial"/>
          <w:sz w:val="20"/>
        </w:rPr>
        <w:t>fluctuations in exchange rates; or</w:t>
      </w:r>
    </w:p>
    <w:p w14:paraId="1067A42F" w14:textId="77777777" w:rsidR="00D42A59" w:rsidRPr="001E4A50" w:rsidRDefault="00D42A59" w:rsidP="00D05C19">
      <w:pPr>
        <w:pStyle w:val="Heading4"/>
        <w:numPr>
          <w:ilvl w:val="3"/>
          <w:numId w:val="19"/>
        </w:numPr>
        <w:ind w:hanging="567"/>
        <w:rPr>
          <w:rFonts w:ascii="Georgia" w:hAnsi="Georgia" w:cs="Arial"/>
          <w:sz w:val="20"/>
        </w:rPr>
      </w:pPr>
      <w:r w:rsidRPr="001E4A50">
        <w:rPr>
          <w:rFonts w:ascii="Georgia" w:hAnsi="Georgia" w:cs="Arial"/>
          <w:sz w:val="20"/>
        </w:rPr>
        <w:t>changes in the cost of labour and materials; and</w:t>
      </w:r>
    </w:p>
    <w:p w14:paraId="731256E5" w14:textId="77777777" w:rsidR="00D42A59" w:rsidRPr="001E4A50" w:rsidRDefault="00D42A59" w:rsidP="00D42A59">
      <w:pPr>
        <w:pStyle w:val="BodyTextIndent"/>
        <w:numPr>
          <w:ilvl w:val="0"/>
          <w:numId w:val="15"/>
        </w:numPr>
        <w:rPr>
          <w:rFonts w:ascii="Georgia" w:hAnsi="Georgia" w:cs="Arial"/>
          <w:sz w:val="20"/>
        </w:rPr>
      </w:pPr>
      <w:r w:rsidRPr="001E4A50">
        <w:rPr>
          <w:rFonts w:ascii="Georgia" w:hAnsi="Georgia" w:cs="Arial"/>
          <w:sz w:val="20"/>
        </w:rPr>
        <w:t xml:space="preserve">the Contractor is not entitled to make any claim against the Principal and the Principal is not obliged to pay the Contractor any reimbursement for payments which the Contractor may be obliged to make on behalf of its employees in respect of any superannuation fund, scheme or arrangement for the benefit of workers or any other similar employee fund. </w:t>
      </w:r>
    </w:p>
    <w:p w14:paraId="219C7565" w14:textId="77777777" w:rsidR="00D42A59" w:rsidRPr="001E4A50" w:rsidRDefault="00D42A59" w:rsidP="00D42A59">
      <w:pPr>
        <w:pStyle w:val="Heading1"/>
        <w:numPr>
          <w:ilvl w:val="0"/>
          <w:numId w:val="0"/>
        </w:numPr>
        <w:rPr>
          <w:rFonts w:ascii="Georgia" w:hAnsi="Georgia" w:cs="Arial"/>
          <w:sz w:val="24"/>
          <w:lang w:val="en-GB"/>
        </w:rPr>
      </w:pPr>
      <w:bookmarkStart w:id="33" w:name="_Toc359600099"/>
      <w:bookmarkStart w:id="34" w:name="_Toc326936086"/>
      <w:bookmarkStart w:id="35" w:name="_Toc467681264"/>
      <w:r w:rsidRPr="001E4A50">
        <w:rPr>
          <w:rFonts w:ascii="Georgia" w:hAnsi="Georgia" w:cs="Arial"/>
          <w:sz w:val="24"/>
          <w:lang w:val="en-GB"/>
        </w:rPr>
        <w:t>SC4</w:t>
      </w:r>
      <w:r w:rsidRPr="001E4A50">
        <w:rPr>
          <w:rFonts w:ascii="Georgia" w:hAnsi="Georgia" w:cs="Arial"/>
          <w:sz w:val="24"/>
          <w:lang w:val="en-GB"/>
        </w:rPr>
        <w:tab/>
        <w:t>BILL OF QUANTITIES</w:t>
      </w:r>
      <w:bookmarkEnd w:id="33"/>
      <w:bookmarkEnd w:id="34"/>
      <w:bookmarkEnd w:id="35"/>
    </w:p>
    <w:p w14:paraId="0A50743E" w14:textId="4BEA2569" w:rsidR="00FF2CD1" w:rsidRPr="00FF2CD1" w:rsidRDefault="00D42A59" w:rsidP="00FF2CD1">
      <w:pPr>
        <w:pStyle w:val="BodyTextIndent"/>
        <w:rPr>
          <w:rFonts w:ascii="Georgia" w:hAnsi="Georgia" w:cs="Arial"/>
          <w:sz w:val="20"/>
        </w:rPr>
      </w:pPr>
      <w:r w:rsidRPr="001E4A50">
        <w:rPr>
          <w:rFonts w:ascii="Georgia" w:hAnsi="Georgia" w:cs="Arial"/>
          <w:sz w:val="20"/>
        </w:rPr>
        <w:t>Clauses 4.1 to 4.4 are deleted</w:t>
      </w:r>
      <w:r w:rsidR="00FF2CD1">
        <w:rPr>
          <w:rFonts w:ascii="Georgia" w:hAnsi="Georgia" w:cs="Arial"/>
          <w:sz w:val="20"/>
        </w:rPr>
        <w:t xml:space="preserve"> </w:t>
      </w:r>
      <w:r w:rsidR="00FF2CD1" w:rsidRPr="00FF2CD1">
        <w:rPr>
          <w:rFonts w:ascii="Georgia" w:hAnsi="Georgia" w:cs="Arial"/>
          <w:sz w:val="20"/>
        </w:rPr>
        <w:t>and replaced with the following clause:</w:t>
      </w:r>
    </w:p>
    <w:p w14:paraId="4B882C1D" w14:textId="77777777" w:rsidR="00FF2CD1" w:rsidRPr="00FF2CD1" w:rsidRDefault="00FF2CD1" w:rsidP="00FF2CD1">
      <w:pPr>
        <w:pStyle w:val="BodyTextIndent"/>
        <w:rPr>
          <w:rFonts w:ascii="Georgia" w:hAnsi="Georgia" w:cs="Arial"/>
          <w:b/>
          <w:sz w:val="20"/>
        </w:rPr>
      </w:pPr>
      <w:bookmarkStart w:id="36" w:name="_Toc156379893"/>
      <w:r w:rsidRPr="00FF2CD1">
        <w:rPr>
          <w:rFonts w:ascii="Georgia" w:hAnsi="Georgia" w:cs="Arial"/>
          <w:b/>
          <w:sz w:val="20"/>
        </w:rPr>
        <w:t>4.1</w:t>
      </w:r>
      <w:r w:rsidRPr="00FF2CD1">
        <w:rPr>
          <w:rFonts w:ascii="Georgia" w:hAnsi="Georgia" w:cs="Arial"/>
          <w:b/>
          <w:sz w:val="20"/>
        </w:rPr>
        <w:tab/>
        <w:t>Purpose of the Bill of Quantities</w:t>
      </w:r>
      <w:bookmarkEnd w:id="36"/>
    </w:p>
    <w:p w14:paraId="42113A37" w14:textId="77777777" w:rsidR="00FF2CD1" w:rsidRPr="00FF2CD1" w:rsidRDefault="00FF2CD1" w:rsidP="00FF2CD1">
      <w:pPr>
        <w:pStyle w:val="BodyTextIndent"/>
        <w:rPr>
          <w:rFonts w:ascii="Georgia" w:hAnsi="Georgia" w:cs="Arial"/>
          <w:sz w:val="20"/>
        </w:rPr>
      </w:pPr>
      <w:r w:rsidRPr="00FF2CD1">
        <w:rPr>
          <w:rFonts w:ascii="Georgia" w:hAnsi="Georgia" w:cs="Arial"/>
          <w:sz w:val="20"/>
        </w:rPr>
        <w:t>The Bill of Quantities and the Priced Bill of Quantities do not form part of this Contract except to the extent that the Priced Bill of Quantities may be used by the Superintendent for:</w:t>
      </w:r>
    </w:p>
    <w:p w14:paraId="29F3161D" w14:textId="77777777" w:rsidR="00FF2CD1" w:rsidRPr="00FF2CD1" w:rsidRDefault="00FF2CD1" w:rsidP="00FF2CD1">
      <w:pPr>
        <w:pStyle w:val="BodyTextIndent"/>
        <w:numPr>
          <w:ilvl w:val="2"/>
          <w:numId w:val="31"/>
        </w:numPr>
        <w:rPr>
          <w:rFonts w:ascii="Georgia" w:hAnsi="Georgia" w:cs="Arial"/>
          <w:sz w:val="20"/>
        </w:rPr>
      </w:pPr>
      <w:r w:rsidRPr="00FF2CD1">
        <w:rPr>
          <w:rFonts w:ascii="Georgia" w:hAnsi="Georgia" w:cs="Arial"/>
          <w:sz w:val="20"/>
        </w:rPr>
        <w:t>the calculation of Variation prices in accordance with Clause 40.5; and</w:t>
      </w:r>
    </w:p>
    <w:p w14:paraId="6DA430F9" w14:textId="77777777" w:rsidR="00FF2CD1" w:rsidRPr="00FF2CD1" w:rsidRDefault="00FF2CD1" w:rsidP="00FF2CD1">
      <w:pPr>
        <w:pStyle w:val="BodyTextIndent"/>
        <w:numPr>
          <w:ilvl w:val="2"/>
          <w:numId w:val="1"/>
        </w:numPr>
        <w:rPr>
          <w:rFonts w:ascii="Georgia" w:hAnsi="Georgia" w:cs="Arial"/>
          <w:sz w:val="20"/>
        </w:rPr>
      </w:pPr>
      <w:r w:rsidRPr="00FF2CD1">
        <w:rPr>
          <w:rFonts w:ascii="Georgia" w:hAnsi="Georgia" w:cs="Arial"/>
          <w:sz w:val="20"/>
        </w:rPr>
        <w:t>the valuation of progress claims and progress payments.</w:t>
      </w:r>
    </w:p>
    <w:p w14:paraId="4EF7A383" w14:textId="77777777" w:rsidR="00FF2CD1" w:rsidRPr="00FF2CD1" w:rsidRDefault="00FF2CD1" w:rsidP="00FF2CD1">
      <w:pPr>
        <w:pStyle w:val="BodyTextIndent"/>
        <w:rPr>
          <w:rFonts w:ascii="Georgia" w:hAnsi="Georgia" w:cs="Arial"/>
          <w:sz w:val="20"/>
        </w:rPr>
      </w:pPr>
      <w:r w:rsidRPr="00FF2CD1">
        <w:rPr>
          <w:rFonts w:ascii="Georgia" w:hAnsi="Georgia" w:cs="Arial"/>
          <w:sz w:val="20"/>
        </w:rPr>
        <w:t xml:space="preserve">The parties agree that any Bill of Quantities or Priced Bill of Quantities provided by the Principal to the Contractor does not and is not intended to define the Works or any part of the Works for any other purposes.  No error, inaccuracy or other defect in the Bill of Quantities or </w:t>
      </w:r>
      <w:r w:rsidRPr="00FF2CD1">
        <w:rPr>
          <w:rFonts w:ascii="Georgia" w:hAnsi="Georgia" w:cs="Arial"/>
          <w:sz w:val="20"/>
        </w:rPr>
        <w:lastRenderedPageBreak/>
        <w:t xml:space="preserve">Priced Bill of Quantities entitles the Contractor to claim for any extension of time to any Date for Practical Completion or adjustment to the Contract Sum. </w:t>
      </w:r>
    </w:p>
    <w:p w14:paraId="0D48B787" w14:textId="77777777" w:rsidR="00FF2CD1" w:rsidRPr="001E4A50" w:rsidRDefault="00FF2CD1" w:rsidP="00FF2CD1">
      <w:pPr>
        <w:pStyle w:val="Heading1"/>
        <w:numPr>
          <w:ilvl w:val="0"/>
          <w:numId w:val="0"/>
        </w:numPr>
        <w:rPr>
          <w:rFonts w:ascii="Georgia" w:hAnsi="Georgia" w:cs="Arial"/>
          <w:sz w:val="24"/>
          <w:lang w:val="en-GB"/>
        </w:rPr>
      </w:pPr>
      <w:r w:rsidRPr="001E4A50">
        <w:rPr>
          <w:rFonts w:ascii="Georgia" w:hAnsi="Georgia" w:cs="Arial"/>
          <w:sz w:val="24"/>
          <w:lang w:val="en-GB"/>
        </w:rPr>
        <w:t>SC4</w:t>
      </w:r>
      <w:r>
        <w:rPr>
          <w:rFonts w:ascii="Georgia" w:hAnsi="Georgia" w:cs="Arial"/>
          <w:sz w:val="24"/>
          <w:lang w:val="en-GB"/>
        </w:rPr>
        <w:t>A</w:t>
      </w:r>
      <w:r w:rsidRPr="001E4A50">
        <w:rPr>
          <w:rFonts w:ascii="Georgia" w:hAnsi="Georgia" w:cs="Arial"/>
          <w:sz w:val="24"/>
          <w:lang w:val="en-GB"/>
        </w:rPr>
        <w:tab/>
      </w:r>
      <w:r>
        <w:rPr>
          <w:rFonts w:ascii="Georgia" w:hAnsi="Georgia" w:cs="Arial"/>
          <w:sz w:val="24"/>
          <w:lang w:val="en-GB"/>
        </w:rPr>
        <w:t xml:space="preserve">WARRANTIES </w:t>
      </w:r>
    </w:p>
    <w:p w14:paraId="39B56ED7" w14:textId="77777777" w:rsidR="00FF2CD1" w:rsidRPr="00FF2CD1" w:rsidRDefault="00FF2CD1" w:rsidP="00464181">
      <w:pPr>
        <w:pStyle w:val="BodyTextIndent"/>
        <w:ind w:left="0"/>
        <w:rPr>
          <w:rFonts w:ascii="Georgia" w:hAnsi="Georgia" w:cs="Arial"/>
          <w:b/>
          <w:sz w:val="20"/>
          <w:lang w:val="en-GB"/>
        </w:rPr>
      </w:pPr>
      <w:bookmarkStart w:id="37" w:name="_Toc476220864"/>
      <w:r w:rsidRPr="00FF2CD1">
        <w:rPr>
          <w:rFonts w:ascii="Georgia" w:hAnsi="Georgia" w:cs="Arial"/>
          <w:b/>
          <w:sz w:val="20"/>
          <w:lang w:val="en-GB"/>
        </w:rPr>
        <w:t>SC4A</w:t>
      </w:r>
      <w:r w:rsidRPr="00FF2CD1">
        <w:rPr>
          <w:rFonts w:ascii="Georgia" w:hAnsi="Georgia" w:cs="Arial"/>
          <w:b/>
          <w:sz w:val="20"/>
          <w:lang w:val="en-GB"/>
        </w:rPr>
        <w:tab/>
        <w:t>Warranties</w:t>
      </w:r>
      <w:bookmarkEnd w:id="37"/>
    </w:p>
    <w:p w14:paraId="0069FBCF" w14:textId="77777777" w:rsidR="00FF2CD1" w:rsidRPr="00FF2CD1" w:rsidRDefault="00FF2CD1" w:rsidP="00464181">
      <w:pPr>
        <w:pStyle w:val="BodyTextIndent"/>
        <w:ind w:left="0"/>
        <w:rPr>
          <w:rFonts w:ascii="Georgia" w:hAnsi="Georgia" w:cs="Arial"/>
          <w:sz w:val="20"/>
          <w:lang w:val="en-GB"/>
        </w:rPr>
      </w:pPr>
      <w:r w:rsidRPr="00FF2CD1">
        <w:rPr>
          <w:rFonts w:ascii="Georgia" w:hAnsi="Georgia" w:cs="Arial"/>
          <w:sz w:val="20"/>
          <w:lang w:val="en-GB"/>
        </w:rPr>
        <w:t>A new clause 4A is inserted, as follows:</w:t>
      </w:r>
    </w:p>
    <w:p w14:paraId="7CEDF589" w14:textId="77777777" w:rsidR="00FF2CD1" w:rsidRPr="00FF2CD1" w:rsidRDefault="00FF2CD1" w:rsidP="00464181">
      <w:pPr>
        <w:pStyle w:val="BodyTextIndent"/>
        <w:ind w:left="0"/>
        <w:rPr>
          <w:rFonts w:ascii="Georgia" w:hAnsi="Georgia" w:cs="Arial"/>
          <w:b/>
          <w:sz w:val="20"/>
          <w:lang w:val="en-GB"/>
        </w:rPr>
      </w:pPr>
      <w:r w:rsidRPr="00FF2CD1">
        <w:rPr>
          <w:rFonts w:ascii="Georgia" w:hAnsi="Georgia" w:cs="Arial"/>
          <w:b/>
          <w:sz w:val="20"/>
          <w:lang w:val="en-GB"/>
        </w:rPr>
        <w:t>4A</w:t>
      </w:r>
      <w:r w:rsidRPr="00FF2CD1">
        <w:rPr>
          <w:rFonts w:ascii="Georgia" w:hAnsi="Georgia" w:cs="Arial"/>
          <w:b/>
          <w:sz w:val="20"/>
          <w:lang w:val="en-GB"/>
        </w:rPr>
        <w:tab/>
        <w:t>Warranties</w:t>
      </w:r>
    </w:p>
    <w:p w14:paraId="4FF17198" w14:textId="77777777" w:rsidR="00FF2CD1" w:rsidRPr="00FF2CD1" w:rsidRDefault="00FF2CD1" w:rsidP="00464181">
      <w:pPr>
        <w:pStyle w:val="BodyTextIndent"/>
        <w:ind w:left="0"/>
        <w:rPr>
          <w:rFonts w:ascii="Georgia" w:hAnsi="Georgia" w:cs="Arial"/>
          <w:b/>
          <w:sz w:val="20"/>
          <w:lang w:val="en-GB"/>
        </w:rPr>
      </w:pPr>
      <w:r w:rsidRPr="00FF2CD1">
        <w:rPr>
          <w:rFonts w:ascii="Georgia" w:hAnsi="Georgia" w:cs="Arial"/>
          <w:b/>
          <w:sz w:val="20"/>
          <w:lang w:val="en-GB"/>
        </w:rPr>
        <w:t>4A.1</w:t>
      </w:r>
      <w:r w:rsidRPr="00FF2CD1">
        <w:rPr>
          <w:rFonts w:ascii="Georgia" w:hAnsi="Georgia" w:cs="Arial"/>
          <w:b/>
          <w:sz w:val="20"/>
          <w:lang w:val="en-GB"/>
        </w:rPr>
        <w:tab/>
        <w:t>Contractor's warranties</w:t>
      </w:r>
    </w:p>
    <w:p w14:paraId="7C9FC0F0" w14:textId="77777777" w:rsidR="00FF2CD1" w:rsidRPr="00FF2CD1" w:rsidRDefault="00FF2CD1" w:rsidP="00464181">
      <w:pPr>
        <w:pStyle w:val="BodyTextIndent"/>
        <w:ind w:left="0"/>
        <w:rPr>
          <w:rFonts w:ascii="Georgia" w:hAnsi="Georgia" w:cs="Arial"/>
          <w:sz w:val="20"/>
          <w:lang w:val="en-GB"/>
        </w:rPr>
      </w:pPr>
      <w:r w:rsidRPr="00FF2CD1">
        <w:rPr>
          <w:rFonts w:ascii="Georgia" w:hAnsi="Georgia" w:cs="Arial"/>
          <w:sz w:val="20"/>
          <w:lang w:val="en-GB"/>
        </w:rPr>
        <w:t>Without limiting the generality of Clause 3.1, the Contractor warrants to the Principal that the Contractor:</w:t>
      </w:r>
    </w:p>
    <w:p w14:paraId="17B9A689" w14:textId="77777777" w:rsidR="00FF2CD1" w:rsidRPr="00FF2CD1" w:rsidRDefault="00FF2CD1" w:rsidP="00FF2CD1">
      <w:pPr>
        <w:pStyle w:val="BodyTextIndent"/>
        <w:numPr>
          <w:ilvl w:val="2"/>
          <w:numId w:val="31"/>
        </w:numPr>
        <w:rPr>
          <w:rFonts w:ascii="Georgia" w:hAnsi="Georgia" w:cs="Arial"/>
          <w:sz w:val="20"/>
          <w:lang w:val="en-GB"/>
        </w:rPr>
      </w:pPr>
      <w:r w:rsidRPr="00FF2CD1">
        <w:rPr>
          <w:rFonts w:ascii="Georgia" w:hAnsi="Georgia" w:cs="Arial"/>
          <w:sz w:val="20"/>
          <w:lang w:val="en-GB"/>
        </w:rPr>
        <w:t>is and at all times will be suitably qualified and experienced, and will perform the work under the Contract with a degree of professional skill, care and diligence expected of a contractor that is an expert in carrying out work of a nature similar to the work under the Contract. the Contractor acknowledges that the Principal has entered into this Contract in reliance upon the Contractor's representation that it has the skill, experience and ability to provide the work under the Contract in accordance with this Clause 4A.1;</w:t>
      </w:r>
    </w:p>
    <w:p w14:paraId="4836863F" w14:textId="77777777" w:rsidR="00FF2CD1" w:rsidRPr="00FF2CD1" w:rsidRDefault="00FF2CD1" w:rsidP="00FF2CD1">
      <w:pPr>
        <w:pStyle w:val="BodyTextIndent"/>
        <w:numPr>
          <w:ilvl w:val="2"/>
          <w:numId w:val="31"/>
        </w:numPr>
        <w:rPr>
          <w:rFonts w:ascii="Georgia" w:hAnsi="Georgia" w:cs="Arial"/>
          <w:sz w:val="20"/>
          <w:lang w:val="en-GB"/>
        </w:rPr>
      </w:pPr>
      <w:r w:rsidRPr="00FF2CD1">
        <w:rPr>
          <w:rFonts w:ascii="Georgia" w:hAnsi="Georgia" w:cs="Arial"/>
          <w:sz w:val="20"/>
          <w:lang w:val="en-GB"/>
        </w:rPr>
        <w:t xml:space="preserve">subject to Clause 9, will engage and retain subcontractors who are suitably qualified and experienced and will coordinate the activities of subcontractors so that the Works are executed in a proper and workmanlike manner; </w:t>
      </w:r>
    </w:p>
    <w:p w14:paraId="6EC90CBB" w14:textId="77777777" w:rsidR="00FF2CD1" w:rsidRPr="00FF2CD1" w:rsidRDefault="00FF2CD1" w:rsidP="00FF2CD1">
      <w:pPr>
        <w:pStyle w:val="BodyTextIndent"/>
        <w:numPr>
          <w:ilvl w:val="2"/>
          <w:numId w:val="31"/>
        </w:numPr>
        <w:rPr>
          <w:rFonts w:ascii="Georgia" w:hAnsi="Georgia" w:cs="Arial"/>
          <w:sz w:val="20"/>
          <w:lang w:val="en-GB"/>
        </w:rPr>
      </w:pPr>
      <w:r w:rsidRPr="00FF2CD1">
        <w:rPr>
          <w:rFonts w:ascii="Georgia" w:hAnsi="Georgia" w:cs="Arial"/>
          <w:sz w:val="20"/>
          <w:lang w:val="en-GB"/>
        </w:rPr>
        <w:t>will execute and complete the work under the Contract so that the Works, when completed, comply with all the requirements of this Contract and all Legislative Requirements;</w:t>
      </w:r>
    </w:p>
    <w:p w14:paraId="31FA46B7" w14:textId="77777777" w:rsidR="00FF2CD1" w:rsidRPr="00FF2CD1" w:rsidRDefault="00FF2CD1" w:rsidP="00FF2CD1">
      <w:pPr>
        <w:pStyle w:val="BodyTextIndent"/>
        <w:numPr>
          <w:ilvl w:val="2"/>
          <w:numId w:val="31"/>
        </w:numPr>
        <w:rPr>
          <w:rFonts w:ascii="Georgia" w:hAnsi="Georgia" w:cs="Arial"/>
          <w:sz w:val="20"/>
          <w:lang w:val="en-GB"/>
        </w:rPr>
      </w:pPr>
      <w:r w:rsidRPr="00FF2CD1">
        <w:rPr>
          <w:rFonts w:ascii="Georgia" w:hAnsi="Georgia" w:cs="Arial"/>
          <w:sz w:val="20"/>
          <w:lang w:val="en-GB"/>
        </w:rPr>
        <w:t>has the capacity, power and authority to enter into, perform and complete its obligations under this Contract;</w:t>
      </w:r>
    </w:p>
    <w:p w14:paraId="697799CB" w14:textId="77777777" w:rsidR="00FF2CD1" w:rsidRPr="00FF2CD1" w:rsidRDefault="00FF2CD1" w:rsidP="00FF2CD1">
      <w:pPr>
        <w:pStyle w:val="BodyTextIndent"/>
        <w:numPr>
          <w:ilvl w:val="2"/>
          <w:numId w:val="31"/>
        </w:numPr>
        <w:rPr>
          <w:rFonts w:ascii="Georgia" w:hAnsi="Georgia" w:cs="Arial"/>
          <w:sz w:val="20"/>
          <w:lang w:val="en-GB"/>
        </w:rPr>
      </w:pPr>
      <w:r w:rsidRPr="00FF2CD1">
        <w:rPr>
          <w:rFonts w:ascii="Georgia" w:hAnsi="Georgia" w:cs="Arial"/>
          <w:sz w:val="20"/>
          <w:lang w:val="en-GB"/>
        </w:rPr>
        <w:t>is incorporated, organised and validly existing and in good standing under all applicable laws and has all necessary power and authority to carry on its business as presently conducted and to enter into and perform its obligations under this Contract;</w:t>
      </w:r>
    </w:p>
    <w:p w14:paraId="2C53ED3E" w14:textId="77777777" w:rsidR="00FF2CD1" w:rsidRPr="00FF2CD1" w:rsidRDefault="00FF2CD1" w:rsidP="00FF2CD1">
      <w:pPr>
        <w:pStyle w:val="BodyTextIndent"/>
        <w:numPr>
          <w:ilvl w:val="2"/>
          <w:numId w:val="31"/>
        </w:numPr>
        <w:rPr>
          <w:rFonts w:ascii="Georgia" w:hAnsi="Georgia" w:cs="Arial"/>
          <w:sz w:val="20"/>
          <w:lang w:val="en-GB"/>
        </w:rPr>
      </w:pPr>
      <w:r w:rsidRPr="00FF2CD1">
        <w:rPr>
          <w:rFonts w:ascii="Georgia" w:hAnsi="Georgia" w:cs="Arial"/>
          <w:sz w:val="20"/>
          <w:lang w:val="en-GB"/>
        </w:rPr>
        <w:t>is financially solvent, able to pay its debts as they fall due, and possesses sufficient working capital and financial strength to complete its obligations under this Contract;</w:t>
      </w:r>
    </w:p>
    <w:p w14:paraId="2AC13DF7" w14:textId="77777777" w:rsidR="00FF2CD1" w:rsidRPr="00FF2CD1" w:rsidRDefault="00FF2CD1" w:rsidP="00FF2CD1">
      <w:pPr>
        <w:pStyle w:val="BodyTextIndent"/>
        <w:numPr>
          <w:ilvl w:val="2"/>
          <w:numId w:val="31"/>
        </w:numPr>
        <w:rPr>
          <w:rFonts w:ascii="Georgia" w:hAnsi="Georgia" w:cs="Arial"/>
          <w:sz w:val="20"/>
          <w:lang w:val="en-GB"/>
        </w:rPr>
      </w:pPr>
      <w:r w:rsidRPr="00FF2CD1">
        <w:rPr>
          <w:rFonts w:ascii="Georgia" w:hAnsi="Georgia" w:cs="Arial"/>
          <w:sz w:val="20"/>
          <w:lang w:val="en-GB"/>
        </w:rPr>
        <w:t>is the beneficial owner of, and has good title to, or is otherwise entitled to use, all property, materials and equipment held by it or on its behalf necessary to undertake the work under the Contract;</w:t>
      </w:r>
    </w:p>
    <w:p w14:paraId="5272E96C" w14:textId="77777777" w:rsidR="00FF2CD1" w:rsidRPr="00FF2CD1" w:rsidRDefault="00FF2CD1" w:rsidP="00FF2CD1">
      <w:pPr>
        <w:pStyle w:val="BodyTextIndent"/>
        <w:numPr>
          <w:ilvl w:val="2"/>
          <w:numId w:val="31"/>
        </w:numPr>
        <w:rPr>
          <w:rFonts w:ascii="Georgia" w:hAnsi="Georgia" w:cs="Arial"/>
          <w:sz w:val="20"/>
          <w:lang w:val="en-GB"/>
        </w:rPr>
      </w:pPr>
      <w:r w:rsidRPr="00FF2CD1">
        <w:rPr>
          <w:rFonts w:ascii="Georgia" w:hAnsi="Georgia" w:cs="Arial"/>
          <w:sz w:val="20"/>
          <w:lang w:val="en-GB"/>
        </w:rPr>
        <w:t>will not engage in any activity which might reasonably be expected to adversely affect or impair the Contractor's ability to carry out the work under the Contract in an independent and reliable manner; and</w:t>
      </w:r>
    </w:p>
    <w:p w14:paraId="1D71B305" w14:textId="77777777" w:rsidR="00FF2CD1" w:rsidRPr="00FF2CD1" w:rsidRDefault="00FF2CD1" w:rsidP="00FF2CD1">
      <w:pPr>
        <w:pStyle w:val="BodyTextIndent"/>
        <w:numPr>
          <w:ilvl w:val="2"/>
          <w:numId w:val="31"/>
        </w:numPr>
        <w:rPr>
          <w:rFonts w:ascii="Georgia" w:hAnsi="Georgia" w:cs="Arial"/>
          <w:sz w:val="20"/>
          <w:lang w:val="en-GB"/>
        </w:rPr>
      </w:pPr>
      <w:r w:rsidRPr="00FF2CD1">
        <w:rPr>
          <w:rFonts w:ascii="Georgia" w:hAnsi="Georgia" w:cs="Arial"/>
          <w:sz w:val="20"/>
          <w:lang w:val="en-GB"/>
        </w:rPr>
        <w:t>has examined all the information obtainable by the making of reasonable enquiries relevant to the risks, contingencies and other circumstances which might have an adverse or beneficial effect on the performance of the work under the Contract, the Contractor's responsibilities and obligations under this Contract including the conditions of the Site.</w:t>
      </w:r>
    </w:p>
    <w:p w14:paraId="2DED980A" w14:textId="77777777" w:rsidR="00FF2CD1" w:rsidRPr="00FF2CD1" w:rsidRDefault="00FF2CD1" w:rsidP="00FF2CD1">
      <w:pPr>
        <w:pStyle w:val="BodyTextIndent"/>
        <w:rPr>
          <w:rFonts w:ascii="Georgia" w:hAnsi="Georgia" w:cs="Arial"/>
          <w:sz w:val="20"/>
          <w:lang w:val="en-GB"/>
        </w:rPr>
      </w:pPr>
      <w:r w:rsidRPr="00FF2CD1">
        <w:rPr>
          <w:rFonts w:ascii="Georgia" w:hAnsi="Georgia" w:cs="Arial"/>
          <w:sz w:val="20"/>
          <w:lang w:val="en-GB"/>
        </w:rPr>
        <w:t>The Contractor represents, warrants and undertakes to the Principal that, to the extent that the Contractor has control over the Principal’s assets, including the Site, it will:</w:t>
      </w:r>
    </w:p>
    <w:p w14:paraId="0EEE8D94" w14:textId="77777777" w:rsidR="00FF2CD1" w:rsidRPr="00FF2CD1" w:rsidRDefault="00FF2CD1" w:rsidP="00FF2CD1">
      <w:pPr>
        <w:pStyle w:val="BodyTextIndent"/>
        <w:numPr>
          <w:ilvl w:val="2"/>
          <w:numId w:val="1"/>
        </w:numPr>
        <w:rPr>
          <w:rFonts w:ascii="Georgia" w:hAnsi="Georgia" w:cs="Arial"/>
          <w:sz w:val="20"/>
        </w:rPr>
      </w:pPr>
      <w:r w:rsidRPr="00FF2CD1">
        <w:rPr>
          <w:rFonts w:ascii="Georgia" w:hAnsi="Georgia" w:cs="Arial"/>
          <w:sz w:val="20"/>
        </w:rPr>
        <w:lastRenderedPageBreak/>
        <w:t>take all reasonable steps (having regard to the risks) to prevent unauthorised access, only allow access to those persons who are properly trained and authorised, and report all unauthorised access to the Superintendent as soon as discovered; and</w:t>
      </w:r>
    </w:p>
    <w:p w14:paraId="70BA275A" w14:textId="77777777" w:rsidR="00FF2CD1" w:rsidRPr="00FF2CD1" w:rsidRDefault="00FF2CD1" w:rsidP="00FF2CD1">
      <w:pPr>
        <w:pStyle w:val="BodyTextIndent"/>
        <w:numPr>
          <w:ilvl w:val="2"/>
          <w:numId w:val="1"/>
        </w:numPr>
        <w:rPr>
          <w:rFonts w:ascii="Georgia" w:hAnsi="Georgia" w:cs="Arial"/>
          <w:sz w:val="20"/>
          <w:lang w:val="en-GB"/>
        </w:rPr>
      </w:pPr>
      <w:r w:rsidRPr="00FF2CD1">
        <w:rPr>
          <w:rFonts w:ascii="Georgia" w:hAnsi="Georgia" w:cs="Arial"/>
          <w:sz w:val="20"/>
        </w:rPr>
        <w:t>provide</w:t>
      </w:r>
      <w:r w:rsidRPr="00FF2CD1">
        <w:rPr>
          <w:rFonts w:ascii="Georgia" w:hAnsi="Georgia" w:cs="Arial"/>
          <w:sz w:val="20"/>
          <w:lang w:val="en-GB"/>
        </w:rPr>
        <w:t xml:space="preserve"> safeguards for the protection of the Principal’s assets and of all persons and other property in the course of carrying out the work under the Contract.</w:t>
      </w:r>
    </w:p>
    <w:p w14:paraId="30849791" w14:textId="77777777" w:rsidR="00FF2CD1" w:rsidRPr="00FF2CD1" w:rsidRDefault="00FF2CD1" w:rsidP="00464181">
      <w:pPr>
        <w:pStyle w:val="BodyTextIndent"/>
        <w:ind w:left="0"/>
        <w:rPr>
          <w:rFonts w:ascii="Georgia" w:hAnsi="Georgia" w:cs="Arial"/>
          <w:b/>
          <w:sz w:val="20"/>
          <w:lang w:val="en-GB"/>
        </w:rPr>
      </w:pPr>
      <w:r w:rsidRPr="00FF2CD1">
        <w:rPr>
          <w:rFonts w:ascii="Georgia" w:hAnsi="Georgia" w:cs="Arial"/>
          <w:b/>
          <w:sz w:val="20"/>
          <w:lang w:val="en-GB"/>
        </w:rPr>
        <w:t>4A.2</w:t>
      </w:r>
      <w:r w:rsidRPr="00FF2CD1">
        <w:rPr>
          <w:rFonts w:ascii="Georgia" w:hAnsi="Georgia" w:cs="Arial"/>
          <w:b/>
          <w:sz w:val="20"/>
          <w:lang w:val="en-GB"/>
        </w:rPr>
        <w:tab/>
        <w:t>Warranties unaffected</w:t>
      </w:r>
    </w:p>
    <w:p w14:paraId="69B7507E" w14:textId="77777777" w:rsidR="00FF2CD1" w:rsidRPr="00FF2CD1" w:rsidRDefault="00FF2CD1" w:rsidP="006A723D">
      <w:pPr>
        <w:pStyle w:val="BodyTextIndent"/>
        <w:rPr>
          <w:rFonts w:ascii="Georgia" w:hAnsi="Georgia" w:cs="Arial"/>
          <w:sz w:val="20"/>
          <w:lang w:val="en-GB"/>
        </w:rPr>
      </w:pPr>
      <w:r w:rsidRPr="00FF2CD1">
        <w:rPr>
          <w:rFonts w:ascii="Georgia" w:hAnsi="Georgia" w:cs="Arial"/>
          <w:sz w:val="20"/>
          <w:lang w:val="en-GB"/>
        </w:rPr>
        <w:t>The Contractor acknowledges and agrees that the warranties in Clause 4A.1 remain unaffected notwithstanding any one or more of the following:</w:t>
      </w:r>
    </w:p>
    <w:p w14:paraId="3897E22B" w14:textId="77777777" w:rsidR="00FF2CD1" w:rsidRPr="00464181" w:rsidRDefault="00FF2CD1" w:rsidP="00464181">
      <w:pPr>
        <w:pStyle w:val="Heading3"/>
        <w:numPr>
          <w:ilvl w:val="2"/>
          <w:numId w:val="33"/>
        </w:numPr>
        <w:rPr>
          <w:rFonts w:ascii="Georgia" w:hAnsi="Georgia" w:cs="Arial"/>
          <w:sz w:val="20"/>
          <w:lang w:val="en-GB"/>
        </w:rPr>
      </w:pPr>
      <w:r w:rsidRPr="00464181">
        <w:rPr>
          <w:rFonts w:ascii="Georgia" w:hAnsi="Georgia" w:cs="Arial"/>
          <w:sz w:val="20"/>
          <w:lang w:val="en-GB"/>
        </w:rPr>
        <w:t>any receipt or review of, or comment or direction by the Principal or the Superintendent on, any document;</w:t>
      </w:r>
    </w:p>
    <w:p w14:paraId="35CC50C8" w14:textId="77777777" w:rsidR="00FF2CD1" w:rsidRPr="00FF2CD1" w:rsidRDefault="00FF2CD1" w:rsidP="00FF2CD1">
      <w:pPr>
        <w:pStyle w:val="BodyTextIndent"/>
        <w:numPr>
          <w:ilvl w:val="2"/>
          <w:numId w:val="31"/>
        </w:numPr>
        <w:rPr>
          <w:rFonts w:ascii="Georgia" w:hAnsi="Georgia" w:cs="Arial"/>
          <w:sz w:val="20"/>
          <w:lang w:val="en-GB"/>
        </w:rPr>
      </w:pPr>
      <w:r w:rsidRPr="00FF2CD1">
        <w:rPr>
          <w:rFonts w:ascii="Georgia" w:hAnsi="Georgia" w:cs="Arial"/>
          <w:sz w:val="20"/>
          <w:lang w:val="en-GB"/>
        </w:rPr>
        <w:t>any Variation under Clause 40; or</w:t>
      </w:r>
    </w:p>
    <w:p w14:paraId="7A43D53B" w14:textId="77777777" w:rsidR="00FF2CD1" w:rsidRPr="00FF2CD1" w:rsidRDefault="00FF2CD1" w:rsidP="00FF2CD1">
      <w:pPr>
        <w:pStyle w:val="BodyTextIndent"/>
        <w:numPr>
          <w:ilvl w:val="2"/>
          <w:numId w:val="31"/>
        </w:numPr>
        <w:rPr>
          <w:rFonts w:ascii="Georgia" w:hAnsi="Georgia" w:cs="Arial"/>
          <w:sz w:val="20"/>
          <w:lang w:val="en-GB"/>
        </w:rPr>
      </w:pPr>
      <w:r w:rsidRPr="00FF2CD1">
        <w:rPr>
          <w:rFonts w:ascii="Georgia" w:hAnsi="Georgia" w:cs="Arial"/>
          <w:sz w:val="20"/>
          <w:lang w:val="en-GB"/>
        </w:rPr>
        <w:t>any receipt, review, comment, rejection or expression of satisfaction or dissatisfaction by or on behalf of the Principal or the Superintendent whether under the Contract or otherwise with:</w:t>
      </w:r>
    </w:p>
    <w:p w14:paraId="17582AB4" w14:textId="77777777" w:rsidR="00FF2CD1" w:rsidRPr="00FF2CD1" w:rsidRDefault="00FF2CD1" w:rsidP="00FF2CD1">
      <w:pPr>
        <w:pStyle w:val="BodyTextIndent"/>
        <w:numPr>
          <w:ilvl w:val="3"/>
          <w:numId w:val="1"/>
        </w:numPr>
        <w:rPr>
          <w:rFonts w:ascii="Georgia" w:hAnsi="Georgia" w:cs="Arial"/>
          <w:sz w:val="20"/>
          <w:lang w:val="en-GB"/>
        </w:rPr>
      </w:pPr>
      <w:r w:rsidRPr="00FF2CD1">
        <w:rPr>
          <w:rFonts w:ascii="Georgia" w:hAnsi="Georgia" w:cs="Arial"/>
          <w:sz w:val="20"/>
          <w:lang w:val="en-GB"/>
        </w:rPr>
        <w:t>any of the Contractor's selection of subcontractors;</w:t>
      </w:r>
    </w:p>
    <w:p w14:paraId="2C6AEF05" w14:textId="77777777" w:rsidR="00FF2CD1" w:rsidRPr="00FF2CD1" w:rsidRDefault="00FF2CD1" w:rsidP="00FF2CD1">
      <w:pPr>
        <w:pStyle w:val="BodyTextIndent"/>
        <w:numPr>
          <w:ilvl w:val="3"/>
          <w:numId w:val="1"/>
        </w:numPr>
        <w:rPr>
          <w:rFonts w:ascii="Georgia" w:hAnsi="Georgia" w:cs="Arial"/>
          <w:sz w:val="20"/>
          <w:lang w:val="en-GB"/>
        </w:rPr>
      </w:pPr>
      <w:r w:rsidRPr="00FF2CD1">
        <w:rPr>
          <w:rFonts w:ascii="Georgia" w:hAnsi="Georgia" w:cs="Arial"/>
          <w:sz w:val="20"/>
          <w:lang w:val="en-GB"/>
        </w:rPr>
        <w:t>any of the Contractor's materials, plant or equipment selections used in the Works; or</w:t>
      </w:r>
    </w:p>
    <w:p w14:paraId="1D604C10" w14:textId="77777777" w:rsidR="00FF2CD1" w:rsidRPr="00FF2CD1" w:rsidRDefault="00FF2CD1" w:rsidP="00FF2CD1">
      <w:pPr>
        <w:pStyle w:val="BodyTextIndent"/>
        <w:numPr>
          <w:ilvl w:val="3"/>
          <w:numId w:val="1"/>
        </w:numPr>
        <w:rPr>
          <w:rFonts w:ascii="Georgia" w:hAnsi="Georgia" w:cs="Arial"/>
          <w:sz w:val="20"/>
          <w:lang w:val="en-GB"/>
        </w:rPr>
      </w:pPr>
      <w:r w:rsidRPr="00FF2CD1">
        <w:rPr>
          <w:rFonts w:ascii="Georgia" w:hAnsi="Georgia" w:cs="Arial"/>
          <w:sz w:val="20"/>
          <w:lang w:val="en-GB"/>
        </w:rPr>
        <w:t>the execution of any work under the Contract.</w:t>
      </w:r>
    </w:p>
    <w:p w14:paraId="1252D2F7" w14:textId="77777777" w:rsidR="00FF2CD1" w:rsidRPr="00FF2CD1" w:rsidRDefault="00FF2CD1" w:rsidP="00464181">
      <w:pPr>
        <w:pStyle w:val="BodyTextIndent"/>
        <w:ind w:left="0"/>
        <w:rPr>
          <w:rFonts w:ascii="Georgia" w:hAnsi="Georgia" w:cs="Arial"/>
          <w:b/>
          <w:sz w:val="20"/>
          <w:lang w:val="en-GB"/>
        </w:rPr>
      </w:pPr>
      <w:r w:rsidRPr="00FF2CD1">
        <w:rPr>
          <w:rFonts w:ascii="Georgia" w:hAnsi="Georgia" w:cs="Arial"/>
          <w:b/>
          <w:sz w:val="20"/>
          <w:lang w:val="en-GB"/>
        </w:rPr>
        <w:t>4A.3</w:t>
      </w:r>
      <w:r w:rsidRPr="00FF2CD1">
        <w:rPr>
          <w:rFonts w:ascii="Georgia" w:hAnsi="Georgia" w:cs="Arial"/>
          <w:b/>
          <w:sz w:val="20"/>
          <w:lang w:val="en-GB"/>
        </w:rPr>
        <w:tab/>
        <w:t>Acknowledgement of reliance</w:t>
      </w:r>
    </w:p>
    <w:p w14:paraId="0E73F658" w14:textId="77777777" w:rsidR="00FF2CD1" w:rsidRPr="00FF2CD1" w:rsidRDefault="00FF2CD1" w:rsidP="006A723D">
      <w:pPr>
        <w:pStyle w:val="BodyTextIndent"/>
        <w:ind w:left="0" w:firstLine="709"/>
        <w:rPr>
          <w:rFonts w:ascii="Georgia" w:hAnsi="Georgia" w:cs="Arial"/>
          <w:sz w:val="20"/>
          <w:lang w:val="en-GB"/>
        </w:rPr>
      </w:pPr>
      <w:r w:rsidRPr="00FF2CD1">
        <w:rPr>
          <w:rFonts w:ascii="Georgia" w:hAnsi="Georgia" w:cs="Arial"/>
          <w:sz w:val="20"/>
          <w:lang w:val="en-GB"/>
        </w:rPr>
        <w:t>The Contractor acknowledges and agrees that the Principal:</w:t>
      </w:r>
    </w:p>
    <w:p w14:paraId="11BE52AE" w14:textId="77777777" w:rsidR="00FF2CD1" w:rsidRPr="00464181" w:rsidRDefault="00FF2CD1" w:rsidP="00464181">
      <w:pPr>
        <w:pStyle w:val="Heading3"/>
        <w:numPr>
          <w:ilvl w:val="2"/>
          <w:numId w:val="32"/>
        </w:numPr>
        <w:rPr>
          <w:rFonts w:ascii="Georgia" w:hAnsi="Georgia" w:cs="Arial"/>
          <w:sz w:val="20"/>
          <w:lang w:val="en-GB"/>
        </w:rPr>
      </w:pPr>
      <w:r w:rsidRPr="00464181">
        <w:rPr>
          <w:rFonts w:ascii="Georgia" w:hAnsi="Georgia" w:cs="Arial"/>
          <w:sz w:val="20"/>
          <w:lang w:val="en-GB"/>
        </w:rPr>
        <w:t>has relied on each of the warranties, acknowledgements, agreements and representations given in Clauses 4A.1 and 4A.2; and</w:t>
      </w:r>
    </w:p>
    <w:p w14:paraId="4D76A657" w14:textId="77777777" w:rsidR="00FF2CD1" w:rsidRPr="00FF2CD1" w:rsidRDefault="00FF2CD1" w:rsidP="00FF2CD1">
      <w:pPr>
        <w:pStyle w:val="BodyTextIndent"/>
        <w:numPr>
          <w:ilvl w:val="2"/>
          <w:numId w:val="31"/>
        </w:numPr>
        <w:rPr>
          <w:rFonts w:ascii="Georgia" w:hAnsi="Georgia" w:cs="Arial"/>
          <w:sz w:val="20"/>
          <w:lang w:val="en-GB"/>
        </w:rPr>
      </w:pPr>
      <w:r w:rsidRPr="00FF2CD1">
        <w:rPr>
          <w:rFonts w:ascii="Georgia" w:hAnsi="Georgia" w:cs="Arial"/>
          <w:sz w:val="20"/>
          <w:lang w:val="en-GB"/>
        </w:rPr>
        <w:t>would not have entered into this Contract but for those warranties, acknowledgements, agreements and representations.</w:t>
      </w:r>
    </w:p>
    <w:p w14:paraId="5BD83C3C" w14:textId="77777777" w:rsidR="00FF2CD1" w:rsidRPr="001E4A50" w:rsidRDefault="00FF2CD1" w:rsidP="00464181">
      <w:pPr>
        <w:pStyle w:val="BodyTextIndent"/>
        <w:ind w:left="0"/>
        <w:rPr>
          <w:rFonts w:ascii="Georgia" w:hAnsi="Georgia" w:cs="Arial"/>
          <w:sz w:val="20"/>
        </w:rPr>
      </w:pPr>
    </w:p>
    <w:p w14:paraId="118BA177" w14:textId="77777777" w:rsidR="00D42A59" w:rsidRPr="001E4A50" w:rsidRDefault="00D42A59" w:rsidP="00D42A59">
      <w:pPr>
        <w:pStyle w:val="Heading1"/>
        <w:numPr>
          <w:ilvl w:val="0"/>
          <w:numId w:val="0"/>
        </w:numPr>
        <w:ind w:left="705" w:hanging="705"/>
        <w:rPr>
          <w:rFonts w:ascii="Georgia" w:hAnsi="Georgia" w:cs="Arial"/>
          <w:sz w:val="24"/>
          <w:lang w:val="en-GB"/>
        </w:rPr>
      </w:pPr>
      <w:bookmarkStart w:id="38" w:name="_Toc359600100"/>
      <w:bookmarkStart w:id="39" w:name="_Toc326936087"/>
      <w:bookmarkStart w:id="40" w:name="_Toc467681265"/>
      <w:r w:rsidRPr="001E4A50">
        <w:rPr>
          <w:rFonts w:ascii="Georgia" w:hAnsi="Georgia" w:cs="Arial"/>
          <w:sz w:val="24"/>
          <w:lang w:val="en-GB"/>
        </w:rPr>
        <w:t>SC5</w:t>
      </w:r>
      <w:r w:rsidRPr="001E4A50">
        <w:rPr>
          <w:rFonts w:ascii="Georgia" w:hAnsi="Georgia" w:cs="Arial"/>
          <w:sz w:val="24"/>
          <w:lang w:val="en-GB"/>
        </w:rPr>
        <w:tab/>
        <w:t>SECURITY, RETENTION MONEYS AND PERFORMANCE UNDERTAKINGS</w:t>
      </w:r>
      <w:bookmarkEnd w:id="38"/>
      <w:bookmarkEnd w:id="39"/>
      <w:bookmarkEnd w:id="40"/>
    </w:p>
    <w:p w14:paraId="34BE19A3" w14:textId="77777777" w:rsidR="00D42A59" w:rsidRPr="001E4A50" w:rsidRDefault="00D42A59" w:rsidP="00765E19">
      <w:pPr>
        <w:pStyle w:val="H2"/>
        <w:numPr>
          <w:ilvl w:val="0"/>
          <w:numId w:val="0"/>
        </w:numPr>
        <w:tabs>
          <w:tab w:val="clear" w:pos="1814"/>
          <w:tab w:val="left" w:pos="1418"/>
        </w:tabs>
        <w:ind w:left="709"/>
        <w:rPr>
          <w:rFonts w:ascii="Georgia" w:hAnsi="Georgia" w:cs="Arial"/>
          <w:sz w:val="20"/>
        </w:rPr>
      </w:pPr>
      <w:r w:rsidRPr="001E4A50">
        <w:rPr>
          <w:rFonts w:ascii="Georgia" w:hAnsi="Georgia" w:cs="Arial"/>
          <w:sz w:val="20"/>
        </w:rPr>
        <w:t>SC5.2</w:t>
      </w:r>
      <w:r w:rsidR="00C72617" w:rsidRPr="001E4A50">
        <w:rPr>
          <w:rFonts w:ascii="Georgia" w:hAnsi="Georgia" w:cs="Arial"/>
          <w:b w:val="0"/>
          <w:bCs/>
          <w:sz w:val="20"/>
        </w:rPr>
        <w:tab/>
      </w:r>
      <w:r w:rsidRPr="001E4A50">
        <w:rPr>
          <w:rFonts w:ascii="Georgia" w:hAnsi="Georgia" w:cs="Arial"/>
          <w:sz w:val="20"/>
        </w:rPr>
        <w:t>Provision of Security</w:t>
      </w:r>
    </w:p>
    <w:p w14:paraId="7BEA6006" w14:textId="77777777" w:rsidR="00D42A59" w:rsidRPr="001E4A50" w:rsidRDefault="00D42A59" w:rsidP="00D42A59">
      <w:pPr>
        <w:pStyle w:val="BodyTextIndent"/>
        <w:rPr>
          <w:rFonts w:ascii="Georgia" w:hAnsi="Georgia" w:cs="Arial"/>
          <w:sz w:val="20"/>
        </w:rPr>
      </w:pPr>
      <w:r w:rsidRPr="001E4A50">
        <w:rPr>
          <w:rFonts w:ascii="Georgia" w:hAnsi="Georgia" w:cs="Arial"/>
          <w:sz w:val="20"/>
        </w:rPr>
        <w:t>Clause 5.2 is deleted and the following is substituted:</w:t>
      </w:r>
    </w:p>
    <w:p w14:paraId="6972AFE7" w14:textId="77777777" w:rsidR="00C044A1" w:rsidRDefault="00D42A59" w:rsidP="00D42A59">
      <w:pPr>
        <w:pStyle w:val="BodyTextIndent"/>
        <w:rPr>
          <w:rFonts w:ascii="Georgia" w:hAnsi="Georgia" w:cs="Arial"/>
          <w:sz w:val="20"/>
        </w:rPr>
      </w:pPr>
      <w:r w:rsidRPr="001E4A50">
        <w:rPr>
          <w:rFonts w:ascii="Georgia" w:hAnsi="Georgia" w:cs="Arial"/>
          <w:sz w:val="20"/>
        </w:rPr>
        <w:t>“If it is provided in Annexure Part A that the Contractor shall provide security then the Contractor shall provide security in the amount stated in Annexure Part A and in accordance with this Clause 5.</w:t>
      </w:r>
    </w:p>
    <w:p w14:paraId="6FD31625" w14:textId="77777777" w:rsidR="00C044A1" w:rsidRPr="00C044A1" w:rsidRDefault="00C044A1" w:rsidP="00464181">
      <w:pPr>
        <w:pStyle w:val="BodyTextIndent"/>
        <w:tabs>
          <w:tab w:val="left" w:pos="709"/>
        </w:tabs>
        <w:rPr>
          <w:rFonts w:ascii="Georgia" w:hAnsi="Georgia" w:cs="Arial"/>
          <w:sz w:val="20"/>
        </w:rPr>
      </w:pPr>
      <w:r w:rsidRPr="00C044A1">
        <w:rPr>
          <w:rFonts w:ascii="Georgia" w:hAnsi="Georgia" w:cs="Arial"/>
          <w:sz w:val="20"/>
        </w:rPr>
        <w:t xml:space="preserve">Where any </w:t>
      </w:r>
      <w:r w:rsidRPr="00464181">
        <w:rPr>
          <w:rFonts w:ascii="Georgia" w:hAnsi="Georgia" w:cs="Arial"/>
          <w:sz w:val="20"/>
        </w:rPr>
        <w:t>security</w:t>
      </w:r>
      <w:r w:rsidRPr="00C044A1">
        <w:rPr>
          <w:rFonts w:ascii="Georgia" w:hAnsi="Georgia" w:cs="Arial"/>
          <w:sz w:val="20"/>
        </w:rPr>
        <w:t xml:space="preserve"> has an expiry date, the </w:t>
      </w:r>
      <w:r w:rsidRPr="00464181">
        <w:rPr>
          <w:rFonts w:ascii="Georgia" w:hAnsi="Georgia" w:cs="Arial"/>
          <w:sz w:val="20"/>
        </w:rPr>
        <w:t>Contractor</w:t>
      </w:r>
      <w:r w:rsidRPr="00C044A1">
        <w:rPr>
          <w:rFonts w:ascii="Georgia" w:hAnsi="Georgia" w:cs="Arial"/>
          <w:sz w:val="20"/>
        </w:rPr>
        <w:t xml:space="preserve"> must replace that </w:t>
      </w:r>
      <w:r w:rsidRPr="00464181">
        <w:rPr>
          <w:rFonts w:ascii="Georgia" w:hAnsi="Georgia" w:cs="Arial"/>
          <w:sz w:val="20"/>
        </w:rPr>
        <w:t>security</w:t>
      </w:r>
      <w:r w:rsidRPr="00C044A1">
        <w:rPr>
          <w:rFonts w:ascii="Georgia" w:hAnsi="Georgia" w:cs="Arial"/>
          <w:sz w:val="20"/>
        </w:rPr>
        <w:t xml:space="preserve"> at least 2 months' prior to the expiry date being reached if, at that time, the event which triggers the obligation to return that security has not occurred, failing which, the </w:t>
      </w:r>
      <w:r w:rsidRPr="00464181">
        <w:rPr>
          <w:rFonts w:ascii="Georgia" w:hAnsi="Georgia" w:cs="Arial"/>
          <w:sz w:val="20"/>
        </w:rPr>
        <w:t>Principal</w:t>
      </w:r>
      <w:r w:rsidRPr="00C044A1">
        <w:rPr>
          <w:rFonts w:ascii="Georgia" w:hAnsi="Georgia" w:cs="Arial"/>
          <w:sz w:val="20"/>
        </w:rPr>
        <w:t xml:space="preserve"> is entitled to have recourse to th</w:t>
      </w:r>
      <w:r>
        <w:rPr>
          <w:rFonts w:ascii="Georgia" w:hAnsi="Georgia" w:cs="Arial"/>
          <w:sz w:val="20"/>
        </w:rPr>
        <w:t>at security pursuant to clause 5</w:t>
      </w:r>
      <w:r w:rsidRPr="00C044A1">
        <w:rPr>
          <w:rFonts w:ascii="Georgia" w:hAnsi="Georgia" w:cs="Arial"/>
          <w:sz w:val="20"/>
        </w:rPr>
        <w:t>.</w:t>
      </w:r>
      <w:r>
        <w:rPr>
          <w:rFonts w:ascii="Georgia" w:hAnsi="Georgia" w:cs="Arial"/>
          <w:sz w:val="20"/>
        </w:rPr>
        <w:t>5</w:t>
      </w:r>
      <w:r w:rsidRPr="00C044A1">
        <w:rPr>
          <w:rFonts w:ascii="Georgia" w:hAnsi="Georgia" w:cs="Arial"/>
          <w:sz w:val="20"/>
        </w:rPr>
        <w:t xml:space="preserve"> and hold the cash as </w:t>
      </w:r>
      <w:r w:rsidRPr="00464181">
        <w:rPr>
          <w:rFonts w:ascii="Georgia" w:hAnsi="Georgia" w:cs="Arial"/>
          <w:sz w:val="20"/>
        </w:rPr>
        <w:t>security</w:t>
      </w:r>
      <w:r w:rsidRPr="00C044A1">
        <w:rPr>
          <w:rFonts w:ascii="Georgia" w:hAnsi="Georgia" w:cs="Arial"/>
          <w:sz w:val="20"/>
        </w:rPr>
        <w:t>. Any replacement security:</w:t>
      </w:r>
    </w:p>
    <w:p w14:paraId="1005727E" w14:textId="77777777" w:rsidR="00C044A1" w:rsidRPr="006A723D" w:rsidRDefault="00C044A1" w:rsidP="006A723D">
      <w:pPr>
        <w:pStyle w:val="Heading3"/>
        <w:numPr>
          <w:ilvl w:val="2"/>
          <w:numId w:val="40"/>
        </w:numPr>
        <w:rPr>
          <w:rFonts w:ascii="Georgia" w:hAnsi="Georgia" w:cs="Arial"/>
          <w:sz w:val="20"/>
        </w:rPr>
      </w:pPr>
      <w:r w:rsidRPr="006A723D">
        <w:rPr>
          <w:rFonts w:ascii="Georgia" w:hAnsi="Georgia" w:cs="Arial"/>
          <w:sz w:val="20"/>
        </w:rPr>
        <w:lastRenderedPageBreak/>
        <w:t>may have an expiry date, provided the expiry date is no earlier than 12 months after the date the replacement security is delivered to the Principal; and</w:t>
      </w:r>
    </w:p>
    <w:p w14:paraId="3C0618BA" w14:textId="77777777" w:rsidR="00C044A1" w:rsidRPr="00C044A1" w:rsidRDefault="00C044A1" w:rsidP="00C044A1">
      <w:pPr>
        <w:pStyle w:val="BodyTextIndent"/>
        <w:numPr>
          <w:ilvl w:val="2"/>
          <w:numId w:val="31"/>
        </w:numPr>
        <w:rPr>
          <w:rFonts w:ascii="Georgia" w:hAnsi="Georgia" w:cs="Arial"/>
          <w:sz w:val="20"/>
        </w:rPr>
      </w:pPr>
      <w:r w:rsidRPr="00C044A1">
        <w:rPr>
          <w:rFonts w:ascii="Georgia" w:hAnsi="Georgia" w:cs="Arial"/>
          <w:sz w:val="20"/>
        </w:rPr>
        <w:t xml:space="preserve">must otherwise be no less favourable to the </w:t>
      </w:r>
      <w:r w:rsidRPr="00464181">
        <w:rPr>
          <w:rFonts w:ascii="Georgia" w:hAnsi="Georgia" w:cs="Arial"/>
          <w:sz w:val="20"/>
        </w:rPr>
        <w:t>Principal</w:t>
      </w:r>
      <w:r w:rsidRPr="00C044A1">
        <w:rPr>
          <w:rFonts w:ascii="Georgia" w:hAnsi="Georgia" w:cs="Arial"/>
          <w:sz w:val="20"/>
        </w:rPr>
        <w:t>, satisfy the requirements of this clause </w:t>
      </w:r>
      <w:r>
        <w:rPr>
          <w:rFonts w:ascii="Georgia" w:hAnsi="Georgia" w:cs="Arial"/>
          <w:sz w:val="20"/>
        </w:rPr>
        <w:t>5</w:t>
      </w:r>
      <w:r w:rsidRPr="00C044A1">
        <w:rPr>
          <w:rFonts w:ascii="Georgia" w:hAnsi="Georgia" w:cs="Arial"/>
          <w:sz w:val="20"/>
        </w:rPr>
        <w:t>.</w:t>
      </w:r>
      <w:r>
        <w:rPr>
          <w:rFonts w:ascii="Georgia" w:hAnsi="Georgia" w:cs="Arial"/>
          <w:sz w:val="20"/>
        </w:rPr>
        <w:t>2</w:t>
      </w:r>
      <w:r w:rsidRPr="00C044A1">
        <w:rPr>
          <w:rFonts w:ascii="Georgia" w:hAnsi="Georgia" w:cs="Arial"/>
          <w:sz w:val="20"/>
        </w:rPr>
        <w:t xml:space="preserve"> and be for the same value as the </w:t>
      </w:r>
      <w:r w:rsidRPr="00464181">
        <w:rPr>
          <w:rFonts w:ascii="Georgia" w:hAnsi="Georgia" w:cs="Arial"/>
          <w:sz w:val="20"/>
        </w:rPr>
        <w:t>security</w:t>
      </w:r>
      <w:r w:rsidRPr="00C044A1">
        <w:rPr>
          <w:rFonts w:ascii="Georgia" w:hAnsi="Georgia" w:cs="Arial"/>
          <w:sz w:val="20"/>
        </w:rPr>
        <w:t xml:space="preserve"> it is replacing.</w:t>
      </w:r>
      <w:r>
        <w:rPr>
          <w:rFonts w:ascii="Georgia" w:hAnsi="Georgia" w:cs="Arial"/>
          <w:sz w:val="20"/>
        </w:rPr>
        <w:t>"</w:t>
      </w:r>
    </w:p>
    <w:p w14:paraId="50EF5FF3" w14:textId="77777777" w:rsidR="00D42A59" w:rsidRPr="001E4A50" w:rsidRDefault="00D42A59" w:rsidP="00765E19">
      <w:pPr>
        <w:pStyle w:val="H2"/>
        <w:numPr>
          <w:ilvl w:val="0"/>
          <w:numId w:val="0"/>
        </w:numPr>
        <w:tabs>
          <w:tab w:val="clear" w:pos="1814"/>
          <w:tab w:val="left" w:pos="1418"/>
        </w:tabs>
        <w:ind w:left="709"/>
        <w:rPr>
          <w:rFonts w:ascii="Georgia" w:hAnsi="Georgia" w:cs="Arial"/>
          <w:b w:val="0"/>
          <w:sz w:val="20"/>
        </w:rPr>
      </w:pPr>
      <w:r w:rsidRPr="001E4A50">
        <w:rPr>
          <w:rFonts w:ascii="Georgia" w:hAnsi="Georgia" w:cs="Arial"/>
          <w:sz w:val="20"/>
        </w:rPr>
        <w:t>SC5.3</w:t>
      </w:r>
      <w:r w:rsidR="00765E19" w:rsidRPr="001E4A50">
        <w:rPr>
          <w:rFonts w:ascii="Georgia" w:hAnsi="Georgia" w:cs="Arial"/>
          <w:b w:val="0"/>
          <w:bCs/>
          <w:sz w:val="20"/>
        </w:rPr>
        <w:tab/>
      </w:r>
      <w:r w:rsidRPr="001E4A50">
        <w:rPr>
          <w:rFonts w:ascii="Georgia" w:hAnsi="Georgia" w:cs="Arial"/>
          <w:sz w:val="20"/>
        </w:rPr>
        <w:t>Form of Security</w:t>
      </w:r>
    </w:p>
    <w:p w14:paraId="0A40D8F4" w14:textId="77777777" w:rsidR="00D42A59" w:rsidRPr="001E4A50" w:rsidRDefault="00D42A59" w:rsidP="00D42A59">
      <w:pPr>
        <w:pStyle w:val="BodyTextIndent"/>
        <w:rPr>
          <w:rFonts w:ascii="Georgia" w:hAnsi="Georgia" w:cs="Arial"/>
          <w:sz w:val="20"/>
        </w:rPr>
      </w:pPr>
      <w:r w:rsidRPr="001E4A50">
        <w:rPr>
          <w:rFonts w:ascii="Georgia" w:hAnsi="Georgia" w:cs="Arial"/>
          <w:sz w:val="20"/>
        </w:rPr>
        <w:t>Clause 5.3 is deleted and the following is substituted:</w:t>
      </w:r>
    </w:p>
    <w:p w14:paraId="74CFBCCA" w14:textId="2F611474" w:rsidR="00D42A59" w:rsidRPr="001E4A50" w:rsidRDefault="00D42A59" w:rsidP="00D42A59">
      <w:pPr>
        <w:pStyle w:val="BodyTextIndent"/>
        <w:rPr>
          <w:rFonts w:ascii="Georgia" w:hAnsi="Georgia" w:cs="Arial"/>
          <w:sz w:val="20"/>
        </w:rPr>
      </w:pPr>
      <w:r w:rsidRPr="001E4A50">
        <w:rPr>
          <w:rFonts w:ascii="Georgia" w:hAnsi="Georgia" w:cs="Arial"/>
          <w:sz w:val="20"/>
        </w:rPr>
        <w:t xml:space="preserve">“The security </w:t>
      </w:r>
      <w:r w:rsidR="00C044A1">
        <w:rPr>
          <w:rFonts w:ascii="Georgia" w:hAnsi="Georgia" w:cs="Arial"/>
          <w:sz w:val="20"/>
        </w:rPr>
        <w:t>must</w:t>
      </w:r>
      <w:r w:rsidR="00C044A1" w:rsidRPr="001E4A50">
        <w:rPr>
          <w:rFonts w:ascii="Georgia" w:hAnsi="Georgia" w:cs="Arial"/>
          <w:sz w:val="20"/>
        </w:rPr>
        <w:t xml:space="preserve"> </w:t>
      </w:r>
      <w:r w:rsidRPr="001E4A50">
        <w:rPr>
          <w:rFonts w:ascii="Georgia" w:hAnsi="Georgia" w:cs="Arial"/>
          <w:sz w:val="20"/>
        </w:rPr>
        <w:t xml:space="preserve">be in the form of an unconditional </w:t>
      </w:r>
      <w:r w:rsidR="00C044A1">
        <w:rPr>
          <w:rFonts w:ascii="Georgia" w:hAnsi="Georgia" w:cs="Arial"/>
          <w:sz w:val="20"/>
        </w:rPr>
        <w:t xml:space="preserve">and irrevocable </w:t>
      </w:r>
      <w:r w:rsidRPr="001E4A50">
        <w:rPr>
          <w:rFonts w:ascii="Georgia" w:hAnsi="Georgia" w:cs="Arial"/>
          <w:sz w:val="20"/>
        </w:rPr>
        <w:t xml:space="preserve">undertaking to pay on demand in the form at Annexure Part C to this Contract or as approved by the Principal and given by a bank licensed under the provisions of the </w:t>
      </w:r>
      <w:r w:rsidRPr="001E4A50">
        <w:rPr>
          <w:rFonts w:ascii="Georgia" w:hAnsi="Georgia" w:cs="Arial"/>
          <w:i/>
          <w:sz w:val="20"/>
        </w:rPr>
        <w:t>Banking Act 1959</w:t>
      </w:r>
      <w:r w:rsidRPr="001E4A50">
        <w:rPr>
          <w:rFonts w:ascii="Georgia" w:hAnsi="Georgia" w:cs="Arial"/>
          <w:sz w:val="20"/>
        </w:rPr>
        <w:t xml:space="preserve"> (as amended) approved by the Principal. </w:t>
      </w:r>
    </w:p>
    <w:p w14:paraId="608A7B68" w14:textId="4DB12770" w:rsidR="00D42A59" w:rsidRPr="001E4A50" w:rsidRDefault="00D42A59" w:rsidP="00D42A59">
      <w:pPr>
        <w:pStyle w:val="BodyTextIndent"/>
        <w:rPr>
          <w:rFonts w:ascii="Georgia" w:hAnsi="Georgia" w:cs="Arial"/>
          <w:sz w:val="20"/>
        </w:rPr>
      </w:pPr>
      <w:r w:rsidRPr="001E4A50">
        <w:rPr>
          <w:rFonts w:ascii="Georgia" w:hAnsi="Georgia" w:cs="Arial"/>
          <w:sz w:val="20"/>
        </w:rPr>
        <w:t xml:space="preserve">The Principal </w:t>
      </w:r>
      <w:r w:rsidR="00C044A1">
        <w:rPr>
          <w:rFonts w:ascii="Georgia" w:hAnsi="Georgia" w:cs="Arial"/>
          <w:sz w:val="20"/>
        </w:rPr>
        <w:t>has</w:t>
      </w:r>
      <w:r w:rsidRPr="001E4A50">
        <w:rPr>
          <w:rFonts w:ascii="Georgia" w:hAnsi="Georgia" w:cs="Arial"/>
          <w:sz w:val="20"/>
        </w:rPr>
        <w:t xml:space="preserve"> discretion to approve or disapprove of the form of an unconditional </w:t>
      </w:r>
      <w:r w:rsidR="00C044A1">
        <w:rPr>
          <w:rFonts w:ascii="Georgia" w:hAnsi="Georgia" w:cs="Arial"/>
          <w:sz w:val="20"/>
        </w:rPr>
        <w:t xml:space="preserve">and irrevocable </w:t>
      </w:r>
      <w:r w:rsidRPr="001E4A50">
        <w:rPr>
          <w:rFonts w:ascii="Georgia" w:hAnsi="Georgia" w:cs="Arial"/>
          <w:sz w:val="20"/>
        </w:rPr>
        <w:t>undertaking and the financial institution giving it.”</w:t>
      </w:r>
    </w:p>
    <w:p w14:paraId="3BAD1F85" w14:textId="77777777" w:rsidR="00D42A59" w:rsidRPr="001E4A50" w:rsidRDefault="00D42A59" w:rsidP="00765E19">
      <w:pPr>
        <w:pStyle w:val="H2"/>
        <w:numPr>
          <w:ilvl w:val="0"/>
          <w:numId w:val="0"/>
        </w:numPr>
        <w:tabs>
          <w:tab w:val="clear" w:pos="1814"/>
          <w:tab w:val="left" w:pos="1418"/>
        </w:tabs>
        <w:ind w:left="709"/>
        <w:rPr>
          <w:rFonts w:ascii="Georgia" w:hAnsi="Georgia" w:cs="Arial"/>
          <w:sz w:val="20"/>
        </w:rPr>
      </w:pPr>
      <w:r w:rsidRPr="001E4A50">
        <w:rPr>
          <w:rFonts w:ascii="Georgia" w:hAnsi="Georgia" w:cs="Arial"/>
          <w:sz w:val="20"/>
        </w:rPr>
        <w:t>SC5.4</w:t>
      </w:r>
      <w:r w:rsidR="00765E19" w:rsidRPr="001E4A50">
        <w:rPr>
          <w:rFonts w:ascii="Georgia" w:hAnsi="Georgia" w:cs="Arial"/>
          <w:b w:val="0"/>
          <w:bCs/>
          <w:sz w:val="20"/>
        </w:rPr>
        <w:tab/>
      </w:r>
      <w:r w:rsidRPr="001E4A50">
        <w:rPr>
          <w:rFonts w:ascii="Georgia" w:hAnsi="Georgia" w:cs="Arial"/>
          <w:sz w:val="20"/>
        </w:rPr>
        <w:t>Time for Lodgement of Security</w:t>
      </w:r>
    </w:p>
    <w:p w14:paraId="7B9F09E1" w14:textId="77777777" w:rsidR="00D42A59" w:rsidRPr="001E4A50" w:rsidRDefault="00D42A59" w:rsidP="00D42A59">
      <w:pPr>
        <w:pStyle w:val="BodyTextIndent"/>
        <w:rPr>
          <w:rFonts w:ascii="Georgia" w:hAnsi="Georgia" w:cs="Arial"/>
          <w:sz w:val="20"/>
        </w:rPr>
      </w:pPr>
      <w:r w:rsidRPr="001E4A50">
        <w:rPr>
          <w:rFonts w:ascii="Georgia" w:hAnsi="Georgia" w:cs="Arial"/>
          <w:sz w:val="20"/>
        </w:rPr>
        <w:t>Clause 5.4 is deleted and the following is substituted:</w:t>
      </w:r>
    </w:p>
    <w:p w14:paraId="1F4AF167" w14:textId="2042D000" w:rsidR="00D42A59" w:rsidRPr="001E4A50" w:rsidRDefault="00D42A59" w:rsidP="00D42A59">
      <w:pPr>
        <w:pStyle w:val="BodyTextIndent"/>
        <w:rPr>
          <w:rFonts w:ascii="Georgia" w:hAnsi="Georgia" w:cs="Arial"/>
          <w:sz w:val="20"/>
        </w:rPr>
      </w:pPr>
      <w:r w:rsidRPr="001E4A50">
        <w:rPr>
          <w:rFonts w:ascii="Georgia" w:hAnsi="Georgia" w:cs="Arial"/>
          <w:sz w:val="20"/>
        </w:rPr>
        <w:t xml:space="preserve">“Security </w:t>
      </w:r>
      <w:r w:rsidR="00C044A1">
        <w:rPr>
          <w:rFonts w:ascii="Georgia" w:hAnsi="Georgia" w:cs="Arial"/>
          <w:sz w:val="20"/>
        </w:rPr>
        <w:t>must</w:t>
      </w:r>
      <w:r w:rsidR="00C044A1" w:rsidRPr="001E4A50">
        <w:rPr>
          <w:rFonts w:ascii="Georgia" w:hAnsi="Georgia" w:cs="Arial"/>
          <w:sz w:val="20"/>
        </w:rPr>
        <w:t xml:space="preserve"> </w:t>
      </w:r>
      <w:r w:rsidRPr="001E4A50">
        <w:rPr>
          <w:rFonts w:ascii="Georgia" w:hAnsi="Georgia" w:cs="Arial"/>
          <w:sz w:val="20"/>
        </w:rPr>
        <w:t>be lodged:</w:t>
      </w:r>
    </w:p>
    <w:p w14:paraId="191BCF37" w14:textId="3E326173" w:rsidR="00D42A59" w:rsidRPr="001E4A50" w:rsidRDefault="00D42A59" w:rsidP="00C044A1">
      <w:pPr>
        <w:pStyle w:val="BodyTextIndent"/>
        <w:ind w:left="1418" w:hanging="709"/>
        <w:rPr>
          <w:rFonts w:ascii="Georgia" w:hAnsi="Georgia" w:cs="Arial"/>
          <w:sz w:val="20"/>
        </w:rPr>
      </w:pPr>
      <w:r w:rsidRPr="001E4A50">
        <w:rPr>
          <w:rFonts w:ascii="Georgia" w:hAnsi="Georgia" w:cs="Arial"/>
          <w:sz w:val="20"/>
        </w:rPr>
        <w:t>(a)</w:t>
      </w:r>
      <w:r w:rsidRPr="001E4A50">
        <w:rPr>
          <w:rFonts w:ascii="Georgia" w:hAnsi="Georgia" w:cs="Arial"/>
          <w:sz w:val="20"/>
        </w:rPr>
        <w:tab/>
      </w:r>
      <w:r w:rsidR="00C044A1">
        <w:rPr>
          <w:rFonts w:ascii="Georgia" w:hAnsi="Georgia" w:cs="Arial"/>
          <w:sz w:val="20"/>
        </w:rPr>
        <w:t>the date that is 14 days after</w:t>
      </w:r>
      <w:r w:rsidRPr="001E4A50">
        <w:rPr>
          <w:rFonts w:ascii="Georgia" w:hAnsi="Georgia" w:cs="Arial"/>
          <w:sz w:val="20"/>
        </w:rPr>
        <w:t xml:space="preserve"> the Date of Acceptance of Tender; or</w:t>
      </w:r>
    </w:p>
    <w:p w14:paraId="5AE93FCE" w14:textId="77777777" w:rsidR="00D42A59" w:rsidRPr="001E4A50" w:rsidRDefault="00D42A59" w:rsidP="00D42A59">
      <w:pPr>
        <w:pStyle w:val="BodyTextIndent"/>
        <w:rPr>
          <w:rFonts w:ascii="Georgia" w:hAnsi="Georgia" w:cs="Arial"/>
          <w:sz w:val="20"/>
        </w:rPr>
      </w:pPr>
      <w:r w:rsidRPr="001E4A50">
        <w:rPr>
          <w:rFonts w:ascii="Georgia" w:hAnsi="Georgia" w:cs="Arial"/>
          <w:sz w:val="20"/>
        </w:rPr>
        <w:t>(b)</w:t>
      </w:r>
      <w:r w:rsidRPr="001E4A50">
        <w:rPr>
          <w:rFonts w:ascii="Georgia" w:hAnsi="Georgia" w:cs="Arial"/>
          <w:sz w:val="20"/>
        </w:rPr>
        <w:tab/>
        <w:t>prior to the commencement of any works on Site by the Contractor,</w:t>
      </w:r>
    </w:p>
    <w:p w14:paraId="41419EF9" w14:textId="77777777" w:rsidR="00D42A59" w:rsidRPr="001E4A50" w:rsidRDefault="00D42A59" w:rsidP="00D42A59">
      <w:pPr>
        <w:pStyle w:val="BodyTextIndent"/>
        <w:rPr>
          <w:rFonts w:ascii="Georgia" w:hAnsi="Georgia" w:cs="Arial"/>
          <w:sz w:val="20"/>
        </w:rPr>
      </w:pPr>
      <w:r w:rsidRPr="001E4A50">
        <w:rPr>
          <w:rFonts w:ascii="Georgia" w:hAnsi="Georgia" w:cs="Arial"/>
          <w:sz w:val="20"/>
        </w:rPr>
        <w:t>whichever is the earlier.</w:t>
      </w:r>
    </w:p>
    <w:p w14:paraId="0D7C87D5" w14:textId="77777777" w:rsidR="00D42A59" w:rsidRPr="001E4A50" w:rsidRDefault="00D42A59" w:rsidP="00D42A59">
      <w:pPr>
        <w:pStyle w:val="BodyTextIndent"/>
        <w:rPr>
          <w:rFonts w:ascii="Georgia" w:hAnsi="Georgia" w:cs="Arial"/>
          <w:sz w:val="20"/>
        </w:rPr>
      </w:pPr>
      <w:r w:rsidRPr="001E4A50">
        <w:rPr>
          <w:rFonts w:ascii="Georgia" w:hAnsi="Georgia" w:cs="Arial"/>
          <w:sz w:val="20"/>
        </w:rPr>
        <w:t xml:space="preserve">The Principal shall not be obliged to make any payment under the Contract until the required security has been lodged by the Contractor.” </w:t>
      </w:r>
    </w:p>
    <w:p w14:paraId="7D73B3E4" w14:textId="77777777" w:rsidR="00D42A59" w:rsidRPr="001E4A50" w:rsidRDefault="00D42A59" w:rsidP="00765E19">
      <w:pPr>
        <w:pStyle w:val="H2"/>
        <w:numPr>
          <w:ilvl w:val="0"/>
          <w:numId w:val="0"/>
        </w:numPr>
        <w:tabs>
          <w:tab w:val="clear" w:pos="1814"/>
          <w:tab w:val="left" w:pos="1418"/>
        </w:tabs>
        <w:ind w:left="709"/>
        <w:rPr>
          <w:rFonts w:ascii="Georgia" w:hAnsi="Georgia" w:cs="Arial"/>
          <w:sz w:val="20"/>
        </w:rPr>
      </w:pPr>
      <w:r w:rsidRPr="001E4A50">
        <w:rPr>
          <w:rFonts w:ascii="Georgia" w:hAnsi="Georgia" w:cs="Arial"/>
          <w:sz w:val="20"/>
        </w:rPr>
        <w:t>SC5.5</w:t>
      </w:r>
      <w:r w:rsidR="00765E19" w:rsidRPr="001E4A50">
        <w:rPr>
          <w:rFonts w:ascii="Georgia" w:hAnsi="Georgia" w:cs="Arial"/>
          <w:b w:val="0"/>
          <w:bCs/>
          <w:sz w:val="20"/>
        </w:rPr>
        <w:tab/>
      </w:r>
      <w:r w:rsidRPr="001E4A50">
        <w:rPr>
          <w:rFonts w:ascii="Georgia" w:hAnsi="Georgia" w:cs="Arial"/>
          <w:sz w:val="20"/>
        </w:rPr>
        <w:t>Recourse to Retention Moneys and Conversion of Security</w:t>
      </w:r>
    </w:p>
    <w:p w14:paraId="5AC936E6" w14:textId="2DD13D43" w:rsidR="00D42A59" w:rsidRDefault="00D42A59" w:rsidP="00D42A59">
      <w:pPr>
        <w:pStyle w:val="BodyTextIndent"/>
        <w:rPr>
          <w:rFonts w:ascii="Georgia" w:hAnsi="Georgia" w:cs="Arial"/>
          <w:sz w:val="20"/>
        </w:rPr>
      </w:pPr>
      <w:r w:rsidRPr="001E4A50">
        <w:rPr>
          <w:rFonts w:ascii="Georgia" w:hAnsi="Georgia" w:cs="Arial"/>
          <w:sz w:val="20"/>
        </w:rPr>
        <w:t>Clause 5.5 is deleted</w:t>
      </w:r>
      <w:r w:rsidR="00C044A1">
        <w:rPr>
          <w:rFonts w:ascii="Georgia" w:hAnsi="Georgia" w:cs="Arial"/>
          <w:sz w:val="20"/>
        </w:rPr>
        <w:t xml:space="preserve"> and the following is substituted:</w:t>
      </w:r>
    </w:p>
    <w:p w14:paraId="744C062B" w14:textId="77777777" w:rsidR="00C044A1" w:rsidRPr="00C044A1" w:rsidRDefault="00C044A1" w:rsidP="00C044A1">
      <w:pPr>
        <w:pStyle w:val="BodyTextIndent"/>
        <w:rPr>
          <w:rFonts w:ascii="Georgia" w:hAnsi="Georgia" w:cs="Arial"/>
          <w:sz w:val="20"/>
        </w:rPr>
      </w:pPr>
      <w:r w:rsidRPr="00C044A1">
        <w:rPr>
          <w:rFonts w:ascii="Georgia" w:hAnsi="Georgia" w:cs="Arial"/>
          <w:sz w:val="20"/>
        </w:rPr>
        <w:t>"The Principal may have recourse to any of the security to pay for any costs, expenses or damages which the Principal claims that it has incurred or reasonably considers it might in the future incur pursuant to any right of the Principal under or relating to this Contract or as a consequence of any act or omission of the Contractor which the Principal asserts constitutes a breach of this Contract by the Contractor.</w:t>
      </w:r>
    </w:p>
    <w:p w14:paraId="2395A00D" w14:textId="77777777" w:rsidR="00C044A1" w:rsidRPr="00C044A1" w:rsidRDefault="00C044A1" w:rsidP="00C044A1">
      <w:pPr>
        <w:pStyle w:val="BodyTextIndent"/>
        <w:rPr>
          <w:rFonts w:ascii="Georgia" w:hAnsi="Georgia" w:cs="Arial"/>
          <w:sz w:val="20"/>
        </w:rPr>
      </w:pPr>
      <w:r w:rsidRPr="00C044A1">
        <w:rPr>
          <w:rFonts w:ascii="Georgia" w:hAnsi="Georgia" w:cs="Arial"/>
          <w:sz w:val="20"/>
        </w:rPr>
        <w:t>The Principal may, at any time, convert into money, security that does not consist of money, whether or not it is then entitled to exercise a right under the Contract in respect of the security.</w:t>
      </w:r>
    </w:p>
    <w:p w14:paraId="3E29D316" w14:textId="77777777" w:rsidR="00C044A1" w:rsidRPr="00C044A1" w:rsidRDefault="00C044A1" w:rsidP="00C044A1">
      <w:pPr>
        <w:pStyle w:val="BodyTextIndent"/>
        <w:rPr>
          <w:rFonts w:ascii="Georgia" w:hAnsi="Georgia" w:cs="Arial"/>
          <w:sz w:val="20"/>
        </w:rPr>
      </w:pPr>
      <w:r w:rsidRPr="00C044A1">
        <w:rPr>
          <w:rFonts w:ascii="Georgia" w:hAnsi="Georgia" w:cs="Arial"/>
          <w:sz w:val="20"/>
        </w:rPr>
        <w:t>The Principal is not liable for any loss or damage caused by conversion of the security in accordance with this clause 5.5.</w:t>
      </w:r>
    </w:p>
    <w:p w14:paraId="6593CDF4" w14:textId="77777777" w:rsidR="00C044A1" w:rsidRPr="00C044A1" w:rsidRDefault="00C044A1" w:rsidP="00C044A1">
      <w:pPr>
        <w:pStyle w:val="BodyTextIndent"/>
        <w:rPr>
          <w:rFonts w:ascii="Georgia" w:hAnsi="Georgia" w:cs="Arial"/>
          <w:sz w:val="20"/>
        </w:rPr>
      </w:pPr>
      <w:r w:rsidRPr="00C044A1">
        <w:rPr>
          <w:rFonts w:ascii="Georgia" w:hAnsi="Georgia" w:cs="Arial"/>
          <w:sz w:val="20"/>
        </w:rPr>
        <w:t>The Contractor covenants with the Principal that it will not institute any proceedings whatsoever or exercise any rights or take any steps to injunct any institution providing any security, or the Principal or in any way to restrain the Principal from exercising its rights relating to any security."</w:t>
      </w:r>
    </w:p>
    <w:p w14:paraId="7250F71C" w14:textId="77777777" w:rsidR="00C044A1" w:rsidRDefault="00C044A1" w:rsidP="00765E19">
      <w:pPr>
        <w:pStyle w:val="B1"/>
        <w:numPr>
          <w:ilvl w:val="0"/>
          <w:numId w:val="0"/>
        </w:numPr>
        <w:tabs>
          <w:tab w:val="clear" w:pos="1814"/>
          <w:tab w:val="left" w:pos="1418"/>
        </w:tabs>
        <w:ind w:left="709"/>
        <w:rPr>
          <w:rFonts w:ascii="Georgia" w:hAnsi="Georgia" w:cs="Arial"/>
          <w:b/>
          <w:sz w:val="20"/>
        </w:rPr>
      </w:pPr>
    </w:p>
    <w:p w14:paraId="2724D579" w14:textId="77777777" w:rsidR="00D42A59" w:rsidRPr="001E4A50" w:rsidRDefault="00D42A59" w:rsidP="00765E19">
      <w:pPr>
        <w:pStyle w:val="B1"/>
        <w:numPr>
          <w:ilvl w:val="0"/>
          <w:numId w:val="0"/>
        </w:numPr>
        <w:tabs>
          <w:tab w:val="clear" w:pos="1814"/>
          <w:tab w:val="left" w:pos="1418"/>
        </w:tabs>
        <w:ind w:left="709"/>
        <w:rPr>
          <w:rFonts w:ascii="Georgia" w:hAnsi="Georgia" w:cs="Arial"/>
          <w:b/>
          <w:sz w:val="20"/>
        </w:rPr>
      </w:pPr>
      <w:r w:rsidRPr="001E4A50">
        <w:rPr>
          <w:rFonts w:ascii="Georgia" w:hAnsi="Georgia" w:cs="Arial"/>
          <w:b/>
          <w:sz w:val="20"/>
        </w:rPr>
        <w:t>SC5.6</w:t>
      </w:r>
      <w:r w:rsidR="00765E19" w:rsidRPr="001E4A50">
        <w:rPr>
          <w:rFonts w:ascii="Georgia" w:hAnsi="Georgia" w:cs="Arial"/>
          <w:b/>
          <w:bCs/>
          <w:sz w:val="20"/>
        </w:rPr>
        <w:tab/>
      </w:r>
      <w:r w:rsidRPr="001E4A50">
        <w:rPr>
          <w:rFonts w:ascii="Georgia" w:hAnsi="Georgia" w:cs="Arial"/>
          <w:b/>
          <w:sz w:val="20"/>
        </w:rPr>
        <w:t>Substitution of Security for Retention Moneys</w:t>
      </w:r>
    </w:p>
    <w:p w14:paraId="4B1E56CD" w14:textId="2D69967E" w:rsidR="00D42A59" w:rsidRPr="001E4A50" w:rsidRDefault="00D42A59" w:rsidP="00D42A59">
      <w:pPr>
        <w:pStyle w:val="BodyTextIndent"/>
        <w:rPr>
          <w:rFonts w:ascii="Georgia" w:hAnsi="Georgia" w:cs="Arial"/>
          <w:sz w:val="20"/>
        </w:rPr>
      </w:pPr>
      <w:r w:rsidRPr="001E4A50">
        <w:rPr>
          <w:rFonts w:ascii="Georgia" w:hAnsi="Georgia" w:cs="Arial"/>
          <w:sz w:val="20"/>
        </w:rPr>
        <w:lastRenderedPageBreak/>
        <w:t>Clause 5.6 is deleted.</w:t>
      </w:r>
    </w:p>
    <w:p w14:paraId="65F4DA20" w14:textId="77777777" w:rsidR="00D42A59" w:rsidRPr="001E4A50" w:rsidRDefault="00D42A59" w:rsidP="00765E19">
      <w:pPr>
        <w:pStyle w:val="H2"/>
        <w:numPr>
          <w:ilvl w:val="0"/>
          <w:numId w:val="0"/>
        </w:numPr>
        <w:tabs>
          <w:tab w:val="clear" w:pos="1814"/>
          <w:tab w:val="left" w:pos="1418"/>
        </w:tabs>
        <w:ind w:left="709"/>
        <w:rPr>
          <w:rFonts w:ascii="Georgia" w:hAnsi="Georgia" w:cs="Arial"/>
          <w:sz w:val="20"/>
        </w:rPr>
      </w:pPr>
      <w:r w:rsidRPr="001E4A50">
        <w:rPr>
          <w:rFonts w:ascii="Georgia" w:hAnsi="Georgia" w:cs="Arial"/>
          <w:sz w:val="20"/>
        </w:rPr>
        <w:t>SC5.7</w:t>
      </w:r>
      <w:r w:rsidR="00765E19" w:rsidRPr="001E4A50">
        <w:rPr>
          <w:rFonts w:ascii="Georgia" w:hAnsi="Georgia" w:cs="Arial"/>
          <w:bCs/>
          <w:sz w:val="20"/>
        </w:rPr>
        <w:tab/>
      </w:r>
      <w:r w:rsidRPr="001E4A50">
        <w:rPr>
          <w:rFonts w:ascii="Georgia" w:hAnsi="Georgia" w:cs="Arial"/>
          <w:sz w:val="20"/>
        </w:rPr>
        <w:t>Reduction of Security and Retention Moneys</w:t>
      </w:r>
    </w:p>
    <w:p w14:paraId="7D60EDCA" w14:textId="77777777" w:rsidR="00D42A59" w:rsidRPr="001E4A50" w:rsidRDefault="00D42A59" w:rsidP="00D42A59">
      <w:pPr>
        <w:pStyle w:val="BodyTextIndent"/>
        <w:rPr>
          <w:rFonts w:ascii="Georgia" w:hAnsi="Georgia" w:cs="Arial"/>
          <w:sz w:val="20"/>
        </w:rPr>
      </w:pPr>
      <w:r w:rsidRPr="001E4A50">
        <w:rPr>
          <w:rFonts w:ascii="Georgia" w:hAnsi="Georgia" w:cs="Arial"/>
          <w:sz w:val="20"/>
        </w:rPr>
        <w:t xml:space="preserve">The first paragraph of Clause 5.7 is deleted and the following is substituted: </w:t>
      </w:r>
    </w:p>
    <w:p w14:paraId="0A8F5B5E" w14:textId="77777777" w:rsidR="00D42A59" w:rsidRPr="001E4A50" w:rsidRDefault="00D42A59" w:rsidP="00D42A59">
      <w:pPr>
        <w:pStyle w:val="BodyTextIndent"/>
        <w:rPr>
          <w:rFonts w:ascii="Georgia" w:hAnsi="Georgia" w:cs="Arial"/>
          <w:sz w:val="20"/>
        </w:rPr>
      </w:pPr>
      <w:r w:rsidRPr="001E4A50">
        <w:rPr>
          <w:rFonts w:ascii="Georgia" w:hAnsi="Georgia" w:cs="Arial"/>
          <w:sz w:val="20"/>
        </w:rPr>
        <w:t>“Upon the later of 28 days after:</w:t>
      </w:r>
    </w:p>
    <w:p w14:paraId="38B0D7BA" w14:textId="77777777" w:rsidR="00D42A59" w:rsidRPr="001E4A50" w:rsidRDefault="00D42A59" w:rsidP="00D42A59">
      <w:pPr>
        <w:pStyle w:val="BodyTextIndent"/>
        <w:rPr>
          <w:rFonts w:ascii="Georgia" w:hAnsi="Georgia" w:cs="Arial"/>
          <w:sz w:val="20"/>
        </w:rPr>
      </w:pPr>
      <w:r w:rsidRPr="001E4A50">
        <w:rPr>
          <w:rFonts w:ascii="Georgia" w:hAnsi="Georgia" w:cs="Arial"/>
          <w:sz w:val="20"/>
        </w:rPr>
        <w:t>(a)</w:t>
      </w:r>
      <w:r w:rsidRPr="001E4A50">
        <w:rPr>
          <w:rFonts w:ascii="Georgia" w:hAnsi="Georgia" w:cs="Arial"/>
          <w:sz w:val="20"/>
        </w:rPr>
        <w:tab/>
        <w:t xml:space="preserve">the issue of the Certificate of Practical Completion; or </w:t>
      </w:r>
    </w:p>
    <w:p w14:paraId="7350C559" w14:textId="77777777" w:rsidR="001E4A50" w:rsidRDefault="001E4A50" w:rsidP="001E4A50">
      <w:pPr>
        <w:pStyle w:val="BodyTextIndent"/>
        <w:ind w:left="1418" w:hanging="709"/>
        <w:rPr>
          <w:rFonts w:ascii="Georgia" w:hAnsi="Georgia" w:cs="Arial"/>
          <w:sz w:val="20"/>
        </w:rPr>
      </w:pPr>
      <w:r w:rsidRPr="001E4A50">
        <w:rPr>
          <w:rFonts w:ascii="Georgia" w:hAnsi="Georgia" w:cs="Arial"/>
          <w:sz w:val="20"/>
        </w:rPr>
        <w:t>(b)</w:t>
      </w:r>
      <w:r w:rsidRPr="001E4A50">
        <w:rPr>
          <w:rFonts w:ascii="Georgia" w:hAnsi="Georgia" w:cs="Arial"/>
          <w:sz w:val="20"/>
        </w:rPr>
        <w:tab/>
        <w:t xml:space="preserve">the provision of all as-built drawings and manuals to the Superintendent; and </w:t>
      </w:r>
    </w:p>
    <w:p w14:paraId="7CAFCBCF" w14:textId="77777777" w:rsidR="00D42A59" w:rsidRPr="001E4A50" w:rsidRDefault="001E4A50" w:rsidP="00D42A59">
      <w:pPr>
        <w:pStyle w:val="BodyTextIndent"/>
        <w:ind w:left="1418" w:hanging="709"/>
        <w:rPr>
          <w:rFonts w:ascii="Georgia" w:hAnsi="Georgia" w:cs="Arial"/>
          <w:sz w:val="20"/>
        </w:rPr>
      </w:pPr>
      <w:r>
        <w:rPr>
          <w:rFonts w:ascii="Georgia" w:hAnsi="Georgia" w:cs="Arial"/>
          <w:sz w:val="20"/>
        </w:rPr>
        <w:t>(c</w:t>
      </w:r>
      <w:r w:rsidR="00D42A59" w:rsidRPr="001E4A50">
        <w:rPr>
          <w:rFonts w:ascii="Georgia" w:hAnsi="Georgia" w:cs="Arial"/>
          <w:sz w:val="20"/>
        </w:rPr>
        <w:t>)</w:t>
      </w:r>
      <w:r w:rsidR="00D42A59" w:rsidRPr="001E4A50">
        <w:rPr>
          <w:rFonts w:ascii="Georgia" w:hAnsi="Georgia" w:cs="Arial"/>
          <w:sz w:val="20"/>
        </w:rPr>
        <w:tab/>
        <w:t>the rectification of all defects and omissions in the work under the Contract notified to the Contractor at or prior to the date of the Certificate of Practical Completion has been completed,</w:t>
      </w:r>
    </w:p>
    <w:p w14:paraId="7F2AB45D" w14:textId="77777777" w:rsidR="00D42A59" w:rsidRPr="001E4A50" w:rsidRDefault="00D42A59" w:rsidP="00D42A59">
      <w:pPr>
        <w:pStyle w:val="BodyTextIndent"/>
        <w:rPr>
          <w:rFonts w:ascii="Georgia" w:hAnsi="Georgia" w:cs="Arial"/>
          <w:sz w:val="20"/>
        </w:rPr>
      </w:pPr>
      <w:r w:rsidRPr="001E4A50">
        <w:rPr>
          <w:rFonts w:ascii="Georgia" w:hAnsi="Georgia" w:cs="Arial"/>
          <w:sz w:val="20"/>
        </w:rPr>
        <w:t>the Principal's entitlement to security and retention moneys shall be reduced to the percentage thereof stated in Annexure Part A or, if no percentage is stated, to 50 per cent thereof.”</w:t>
      </w:r>
    </w:p>
    <w:p w14:paraId="245650D8" w14:textId="77777777" w:rsidR="00D42A59" w:rsidRPr="001E4A50" w:rsidRDefault="00D42A59" w:rsidP="00765E19">
      <w:pPr>
        <w:pStyle w:val="H2"/>
        <w:numPr>
          <w:ilvl w:val="0"/>
          <w:numId w:val="0"/>
        </w:numPr>
        <w:tabs>
          <w:tab w:val="clear" w:pos="1814"/>
          <w:tab w:val="left" w:pos="1418"/>
        </w:tabs>
        <w:ind w:left="709"/>
        <w:rPr>
          <w:rFonts w:ascii="Georgia" w:hAnsi="Georgia" w:cs="Arial"/>
          <w:sz w:val="20"/>
        </w:rPr>
      </w:pPr>
      <w:r w:rsidRPr="001E4A50">
        <w:rPr>
          <w:rFonts w:ascii="Georgia" w:hAnsi="Georgia" w:cs="Arial"/>
          <w:sz w:val="20"/>
        </w:rPr>
        <w:t>SC5.8</w:t>
      </w:r>
      <w:r w:rsidR="00765E19" w:rsidRPr="001E4A50">
        <w:rPr>
          <w:rFonts w:ascii="Georgia" w:hAnsi="Georgia" w:cs="Arial"/>
          <w:bCs/>
          <w:sz w:val="20"/>
        </w:rPr>
        <w:tab/>
      </w:r>
      <w:r w:rsidRPr="001E4A50">
        <w:rPr>
          <w:rFonts w:ascii="Georgia" w:hAnsi="Georgia" w:cs="Arial"/>
          <w:sz w:val="20"/>
        </w:rPr>
        <w:t>Release of Security</w:t>
      </w:r>
    </w:p>
    <w:p w14:paraId="1E682817" w14:textId="77777777" w:rsidR="00D42A59" w:rsidRPr="001E4A50" w:rsidRDefault="00D42A59" w:rsidP="00D42A59">
      <w:pPr>
        <w:pStyle w:val="BodyTextIndent"/>
        <w:rPr>
          <w:rFonts w:ascii="Georgia" w:hAnsi="Georgia" w:cs="Arial"/>
          <w:sz w:val="20"/>
        </w:rPr>
      </w:pPr>
      <w:r w:rsidRPr="001E4A50">
        <w:rPr>
          <w:rFonts w:ascii="Georgia" w:hAnsi="Georgia" w:cs="Arial"/>
          <w:sz w:val="20"/>
        </w:rPr>
        <w:t>The second paragraph of Clause 5.8 is deleted.</w:t>
      </w:r>
    </w:p>
    <w:p w14:paraId="1CD6C7FC" w14:textId="77777777" w:rsidR="00D42A59" w:rsidRPr="001E4A50" w:rsidRDefault="00D42A59" w:rsidP="00765E19">
      <w:pPr>
        <w:pStyle w:val="H2"/>
        <w:numPr>
          <w:ilvl w:val="0"/>
          <w:numId w:val="0"/>
        </w:numPr>
        <w:tabs>
          <w:tab w:val="clear" w:pos="1814"/>
          <w:tab w:val="left" w:pos="1418"/>
        </w:tabs>
        <w:ind w:left="709"/>
        <w:rPr>
          <w:rFonts w:ascii="Georgia" w:hAnsi="Georgia" w:cs="Arial"/>
          <w:sz w:val="20"/>
        </w:rPr>
      </w:pPr>
      <w:r w:rsidRPr="001E4A50">
        <w:rPr>
          <w:rFonts w:ascii="Georgia" w:hAnsi="Georgia" w:cs="Arial"/>
          <w:sz w:val="20"/>
        </w:rPr>
        <w:t>SC5.9</w:t>
      </w:r>
      <w:r w:rsidR="00765E19" w:rsidRPr="001E4A50">
        <w:rPr>
          <w:rFonts w:ascii="Georgia" w:hAnsi="Georgia" w:cs="Arial"/>
          <w:bCs/>
          <w:sz w:val="20"/>
        </w:rPr>
        <w:tab/>
      </w:r>
      <w:r w:rsidRPr="001E4A50">
        <w:rPr>
          <w:rFonts w:ascii="Georgia" w:hAnsi="Georgia" w:cs="Arial"/>
          <w:sz w:val="20"/>
        </w:rPr>
        <w:t>Interest on Security and Retention Moneys</w:t>
      </w:r>
    </w:p>
    <w:p w14:paraId="76C2C8EA" w14:textId="77777777" w:rsidR="00D42A59" w:rsidRPr="001E4A50" w:rsidRDefault="00D42A59" w:rsidP="00D42A59">
      <w:pPr>
        <w:pStyle w:val="BodyTextIndent"/>
        <w:rPr>
          <w:rFonts w:ascii="Georgia" w:hAnsi="Georgia" w:cs="Arial"/>
          <w:sz w:val="20"/>
        </w:rPr>
      </w:pPr>
      <w:r w:rsidRPr="001E4A50">
        <w:rPr>
          <w:rFonts w:ascii="Georgia" w:hAnsi="Georgia" w:cs="Arial"/>
          <w:sz w:val="20"/>
        </w:rPr>
        <w:t>Clause 5.9 is deleted.</w:t>
      </w:r>
    </w:p>
    <w:p w14:paraId="29A2A5F5" w14:textId="77777777" w:rsidR="00D42A59" w:rsidRPr="001E4A50" w:rsidRDefault="00D42A59" w:rsidP="00765E19">
      <w:pPr>
        <w:pStyle w:val="H2"/>
        <w:numPr>
          <w:ilvl w:val="0"/>
          <w:numId w:val="0"/>
        </w:numPr>
        <w:tabs>
          <w:tab w:val="clear" w:pos="1814"/>
          <w:tab w:val="clear" w:pos="2268"/>
          <w:tab w:val="left" w:pos="1418"/>
          <w:tab w:val="left" w:pos="1560"/>
        </w:tabs>
        <w:ind w:left="709"/>
        <w:rPr>
          <w:rFonts w:ascii="Georgia" w:hAnsi="Georgia" w:cs="Arial"/>
          <w:sz w:val="20"/>
        </w:rPr>
      </w:pPr>
      <w:r w:rsidRPr="001E4A50">
        <w:rPr>
          <w:rFonts w:ascii="Georgia" w:hAnsi="Georgia" w:cs="Arial"/>
          <w:sz w:val="20"/>
        </w:rPr>
        <w:t>SC5.10</w:t>
      </w:r>
      <w:r w:rsidRPr="001E4A50">
        <w:rPr>
          <w:rFonts w:ascii="Georgia" w:hAnsi="Georgia" w:cs="Arial"/>
          <w:sz w:val="20"/>
        </w:rPr>
        <w:tab/>
      </w:r>
      <w:r w:rsidR="00765E19" w:rsidRPr="001E4A50">
        <w:rPr>
          <w:rFonts w:ascii="Georgia" w:hAnsi="Georgia" w:cs="Arial"/>
          <w:bCs/>
          <w:sz w:val="20"/>
        </w:rPr>
        <w:tab/>
      </w:r>
      <w:r w:rsidRPr="001E4A50">
        <w:rPr>
          <w:rFonts w:ascii="Georgia" w:hAnsi="Georgia" w:cs="Arial"/>
          <w:sz w:val="20"/>
        </w:rPr>
        <w:t>Deed of Guarantee, Undertaking and Substitution</w:t>
      </w:r>
    </w:p>
    <w:p w14:paraId="5FC55FAD" w14:textId="77777777" w:rsidR="00D42A59" w:rsidRPr="001E4A50" w:rsidRDefault="00D42A59" w:rsidP="00D42A59">
      <w:pPr>
        <w:pStyle w:val="BodyTextIndent"/>
        <w:rPr>
          <w:rFonts w:ascii="Georgia" w:hAnsi="Georgia" w:cs="Arial"/>
          <w:sz w:val="20"/>
        </w:rPr>
      </w:pPr>
      <w:r w:rsidRPr="001E4A50">
        <w:rPr>
          <w:rFonts w:ascii="Georgia" w:hAnsi="Georgia" w:cs="Arial"/>
          <w:sz w:val="20"/>
        </w:rPr>
        <w:t>Clause 5.10 is amended as follows:</w:t>
      </w:r>
    </w:p>
    <w:p w14:paraId="31F4481D" w14:textId="77777777" w:rsidR="004F7F27" w:rsidRPr="001E4A50" w:rsidRDefault="00D42A59">
      <w:pPr>
        <w:pStyle w:val="BodyTextIndent"/>
        <w:keepNext/>
        <w:keepLines/>
        <w:rPr>
          <w:rFonts w:ascii="Georgia" w:hAnsi="Georgia" w:cs="Arial"/>
          <w:b/>
          <w:sz w:val="20"/>
        </w:rPr>
      </w:pPr>
      <w:r w:rsidRPr="001E4A50">
        <w:rPr>
          <w:rFonts w:ascii="Georgia" w:hAnsi="Georgia" w:cs="Arial"/>
          <w:b/>
          <w:sz w:val="20"/>
        </w:rPr>
        <w:t>5.10</w:t>
      </w:r>
      <w:r w:rsidRPr="001E4A50">
        <w:rPr>
          <w:rFonts w:ascii="Georgia" w:hAnsi="Georgia" w:cs="Arial"/>
          <w:b/>
          <w:sz w:val="20"/>
        </w:rPr>
        <w:tab/>
        <w:t>Deed of Guarantee, Undertaking and Substitution</w:t>
      </w:r>
    </w:p>
    <w:p w14:paraId="037F5954" w14:textId="4F280DED" w:rsidR="00D42A59" w:rsidRPr="001E4A50" w:rsidRDefault="00D42A59" w:rsidP="00D42A59">
      <w:pPr>
        <w:pStyle w:val="BodyTextIndent"/>
        <w:keepLines/>
        <w:rPr>
          <w:rFonts w:ascii="Georgia" w:hAnsi="Georgia" w:cs="Arial"/>
          <w:sz w:val="20"/>
        </w:rPr>
      </w:pPr>
      <w:r w:rsidRPr="001E4A50">
        <w:rPr>
          <w:rFonts w:ascii="Georgia" w:hAnsi="Georgia" w:cs="Arial"/>
          <w:sz w:val="20"/>
        </w:rPr>
        <w:t xml:space="preserve">Where the Contractor is a corporation that is related to or is a subsidiary of another corporation as defined in the </w:t>
      </w:r>
      <w:r w:rsidRPr="001E4A50">
        <w:rPr>
          <w:rFonts w:ascii="Georgia" w:hAnsi="Georgia" w:cs="Arial"/>
          <w:i/>
          <w:sz w:val="20"/>
        </w:rPr>
        <w:t>Corporations Act 2001</w:t>
      </w:r>
      <w:r w:rsidRPr="001E4A50">
        <w:rPr>
          <w:rFonts w:ascii="Georgia" w:hAnsi="Georgia" w:cs="Arial"/>
          <w:sz w:val="20"/>
        </w:rPr>
        <w:t xml:space="preserve"> as amended from time to time the Contractor </w:t>
      </w:r>
      <w:r w:rsidR="00C044A1">
        <w:rPr>
          <w:rFonts w:ascii="Georgia" w:hAnsi="Georgia" w:cs="Arial"/>
          <w:sz w:val="20"/>
        </w:rPr>
        <w:t>must</w:t>
      </w:r>
      <w:r w:rsidRPr="001E4A50">
        <w:rPr>
          <w:rFonts w:ascii="Georgia" w:hAnsi="Georgia" w:cs="Arial"/>
          <w:sz w:val="20"/>
        </w:rPr>
        <w:t>, if requested by the Principal or the Superintendent within 14 days of the Date of Acceptance of the Tender provide to the Principal a Deed of Guarantee, Undertaking and Substitution in the form included at Annexure Part D executed by the holding company or such other related corporation or corporation of which the Contractor is a subsidiary as the Principal may require to secure performance of the Contractor’s obligations under the Contract.</w:t>
      </w:r>
    </w:p>
    <w:p w14:paraId="4792A85B" w14:textId="77777777" w:rsidR="00D42A59" w:rsidRPr="001E4A50" w:rsidRDefault="00D42A59" w:rsidP="00D42A59">
      <w:pPr>
        <w:pStyle w:val="BodyTextIndent"/>
        <w:rPr>
          <w:rFonts w:ascii="Georgia" w:hAnsi="Georgia" w:cs="Arial"/>
          <w:sz w:val="20"/>
        </w:rPr>
      </w:pPr>
      <w:r w:rsidRPr="001E4A50">
        <w:rPr>
          <w:rFonts w:ascii="Georgia" w:hAnsi="Georgia" w:cs="Arial"/>
          <w:sz w:val="20"/>
        </w:rPr>
        <w:t xml:space="preserve">For the purpose of this Clause 5.10, the terms `corporation' and `subsidiary' have the meanings defined in the </w:t>
      </w:r>
      <w:r w:rsidRPr="001E4A50">
        <w:rPr>
          <w:rFonts w:ascii="Georgia" w:hAnsi="Georgia" w:cs="Arial"/>
          <w:i/>
          <w:sz w:val="20"/>
        </w:rPr>
        <w:t>Corporations Act 2001</w:t>
      </w:r>
      <w:r w:rsidRPr="001E4A50">
        <w:rPr>
          <w:rFonts w:ascii="Georgia" w:hAnsi="Georgia" w:cs="Arial"/>
          <w:sz w:val="20"/>
        </w:rPr>
        <w:t>.</w:t>
      </w:r>
    </w:p>
    <w:p w14:paraId="605197C7" w14:textId="77777777" w:rsidR="00D42A59" w:rsidRPr="001E4A50" w:rsidRDefault="00D42A59" w:rsidP="00D42A59">
      <w:pPr>
        <w:pStyle w:val="Heading1"/>
        <w:numPr>
          <w:ilvl w:val="0"/>
          <w:numId w:val="0"/>
        </w:numPr>
        <w:rPr>
          <w:rFonts w:ascii="Georgia" w:hAnsi="Georgia" w:cs="Arial"/>
          <w:sz w:val="24"/>
          <w:lang w:val="en-GB"/>
        </w:rPr>
      </w:pPr>
      <w:bookmarkStart w:id="41" w:name="_Toc359600101"/>
      <w:bookmarkStart w:id="42" w:name="_Toc326936088"/>
      <w:bookmarkStart w:id="43" w:name="_Toc467681266"/>
      <w:r w:rsidRPr="001E4A50">
        <w:rPr>
          <w:rFonts w:ascii="Georgia" w:hAnsi="Georgia" w:cs="Arial"/>
          <w:sz w:val="24"/>
          <w:lang w:val="en-GB"/>
        </w:rPr>
        <w:t>SC6</w:t>
      </w:r>
      <w:r w:rsidRPr="001E4A50">
        <w:rPr>
          <w:rFonts w:ascii="Georgia" w:hAnsi="Georgia" w:cs="Arial"/>
          <w:sz w:val="24"/>
          <w:lang w:val="en-GB"/>
        </w:rPr>
        <w:tab/>
        <w:t>EVIDENCE OF CONTRACT</w:t>
      </w:r>
      <w:bookmarkEnd w:id="41"/>
      <w:bookmarkEnd w:id="42"/>
      <w:bookmarkEnd w:id="43"/>
    </w:p>
    <w:p w14:paraId="35389CA3" w14:textId="77777777" w:rsidR="00D42A59" w:rsidRPr="001E4A50" w:rsidRDefault="00D42A59" w:rsidP="00765E19">
      <w:pPr>
        <w:pStyle w:val="H2"/>
        <w:numPr>
          <w:ilvl w:val="0"/>
          <w:numId w:val="0"/>
        </w:numPr>
        <w:tabs>
          <w:tab w:val="clear" w:pos="1814"/>
          <w:tab w:val="left" w:pos="1418"/>
        </w:tabs>
        <w:ind w:left="709"/>
        <w:rPr>
          <w:rFonts w:ascii="Georgia" w:hAnsi="Georgia" w:cs="Arial"/>
          <w:sz w:val="20"/>
          <w:lang w:val="en-GB"/>
        </w:rPr>
      </w:pPr>
      <w:r w:rsidRPr="001E4A50">
        <w:rPr>
          <w:rFonts w:ascii="Georgia" w:hAnsi="Georgia" w:cs="Arial"/>
          <w:sz w:val="20"/>
        </w:rPr>
        <w:t>SC6.2</w:t>
      </w:r>
      <w:r w:rsidRPr="001E4A50">
        <w:rPr>
          <w:rFonts w:ascii="Georgia" w:hAnsi="Georgia" w:cs="Arial"/>
          <w:sz w:val="20"/>
        </w:rPr>
        <w:tab/>
        <w:t>Formal Instrument of Agreement</w:t>
      </w:r>
    </w:p>
    <w:p w14:paraId="57DDEFE8"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Clause 6.2 is deleted and the following substituted:-</w:t>
      </w:r>
    </w:p>
    <w:p w14:paraId="78497730" w14:textId="1813FEE7" w:rsidR="00D42A59" w:rsidRPr="001E4A50" w:rsidRDefault="00D42A59" w:rsidP="00D42A59">
      <w:pPr>
        <w:pStyle w:val="BodyTextIndent"/>
        <w:rPr>
          <w:rFonts w:ascii="Georgia" w:hAnsi="Georgia" w:cs="Arial"/>
          <w:sz w:val="20"/>
        </w:rPr>
      </w:pPr>
      <w:r w:rsidRPr="001E4A50">
        <w:rPr>
          <w:rFonts w:ascii="Georgia" w:hAnsi="Georgia" w:cs="Arial"/>
          <w:sz w:val="20"/>
          <w:lang w:val="en-GB"/>
        </w:rPr>
        <w:t>“</w:t>
      </w:r>
      <w:r w:rsidRPr="001E4A50">
        <w:rPr>
          <w:rFonts w:ascii="Georgia" w:hAnsi="Georgia" w:cs="Arial"/>
          <w:sz w:val="20"/>
        </w:rPr>
        <w:t xml:space="preserve">The Contractor </w:t>
      </w:r>
      <w:r w:rsidR="00C044A1">
        <w:rPr>
          <w:rFonts w:ascii="Georgia" w:hAnsi="Georgia" w:cs="Arial"/>
          <w:sz w:val="20"/>
        </w:rPr>
        <w:t>must</w:t>
      </w:r>
      <w:r w:rsidR="00C044A1" w:rsidRPr="001E4A50">
        <w:rPr>
          <w:rFonts w:ascii="Georgia" w:hAnsi="Georgia" w:cs="Arial"/>
          <w:sz w:val="20"/>
        </w:rPr>
        <w:t xml:space="preserve"> </w:t>
      </w:r>
      <w:r w:rsidRPr="001E4A50">
        <w:rPr>
          <w:rFonts w:ascii="Georgia" w:hAnsi="Georgia" w:cs="Arial"/>
          <w:sz w:val="20"/>
        </w:rPr>
        <w:t xml:space="preserve">execute the Formal Instrument of Agreement in the manner directed by the Principal forthwith after receiving it and </w:t>
      </w:r>
      <w:r w:rsidR="00531D44">
        <w:rPr>
          <w:rFonts w:ascii="Georgia" w:hAnsi="Georgia" w:cs="Arial"/>
          <w:sz w:val="20"/>
        </w:rPr>
        <w:t>must promptly</w:t>
      </w:r>
      <w:r w:rsidR="00531D44" w:rsidRPr="001E4A50">
        <w:rPr>
          <w:rFonts w:ascii="Georgia" w:hAnsi="Georgia" w:cs="Arial"/>
          <w:sz w:val="20"/>
        </w:rPr>
        <w:t xml:space="preserve"> </w:t>
      </w:r>
      <w:r w:rsidRPr="001E4A50">
        <w:rPr>
          <w:rFonts w:ascii="Georgia" w:hAnsi="Georgia" w:cs="Arial"/>
          <w:sz w:val="20"/>
        </w:rPr>
        <w:t xml:space="preserve">return it to the Principal. </w:t>
      </w:r>
    </w:p>
    <w:p w14:paraId="356E5976" w14:textId="52268F87" w:rsidR="00D42A59" w:rsidRPr="001E4A50" w:rsidRDefault="00D42A59" w:rsidP="00D42A59">
      <w:pPr>
        <w:pStyle w:val="BodyTextIndent"/>
        <w:rPr>
          <w:rFonts w:ascii="Georgia" w:hAnsi="Georgia" w:cs="Arial"/>
          <w:sz w:val="20"/>
          <w:lang w:val="en-GB"/>
        </w:rPr>
      </w:pPr>
      <w:r w:rsidRPr="001E4A50">
        <w:rPr>
          <w:rFonts w:ascii="Georgia" w:hAnsi="Georgia" w:cs="Arial"/>
          <w:sz w:val="20"/>
        </w:rPr>
        <w:t xml:space="preserve">The Principal </w:t>
      </w:r>
      <w:r w:rsidR="00531D44">
        <w:rPr>
          <w:rFonts w:ascii="Georgia" w:hAnsi="Georgia" w:cs="Arial"/>
          <w:sz w:val="20"/>
        </w:rPr>
        <w:t>is not</w:t>
      </w:r>
      <w:r w:rsidRPr="001E4A50">
        <w:rPr>
          <w:rFonts w:ascii="Georgia" w:hAnsi="Georgia" w:cs="Arial"/>
          <w:sz w:val="20"/>
        </w:rPr>
        <w:t xml:space="preserve"> obliged to make any payment under the Contract until the Formal Instrument of Agreement has been executed and returned to the Principal.”</w:t>
      </w:r>
    </w:p>
    <w:p w14:paraId="656AC26E" w14:textId="77777777" w:rsidR="00D42A59" w:rsidRPr="001E4A50" w:rsidRDefault="00D42A59" w:rsidP="00D42A59">
      <w:pPr>
        <w:pStyle w:val="Heading1"/>
        <w:numPr>
          <w:ilvl w:val="0"/>
          <w:numId w:val="0"/>
        </w:numPr>
        <w:rPr>
          <w:rFonts w:ascii="Georgia" w:hAnsi="Georgia" w:cs="Arial"/>
          <w:sz w:val="24"/>
          <w:lang w:val="en-GB"/>
        </w:rPr>
      </w:pPr>
      <w:bookmarkStart w:id="44" w:name="_Toc359600102"/>
      <w:bookmarkStart w:id="45" w:name="_Toc326936089"/>
      <w:bookmarkStart w:id="46" w:name="_Toc467681267"/>
      <w:r w:rsidRPr="001E4A50">
        <w:rPr>
          <w:rFonts w:ascii="Georgia" w:hAnsi="Georgia" w:cs="Arial"/>
          <w:sz w:val="24"/>
          <w:lang w:val="en-GB"/>
        </w:rPr>
        <w:lastRenderedPageBreak/>
        <w:t>SC8</w:t>
      </w:r>
      <w:r w:rsidRPr="001E4A50">
        <w:rPr>
          <w:rFonts w:ascii="Georgia" w:hAnsi="Georgia" w:cs="Arial"/>
          <w:sz w:val="24"/>
          <w:lang w:val="en-GB"/>
        </w:rPr>
        <w:tab/>
        <w:t>CONTRACT DOCUMENTS</w:t>
      </w:r>
      <w:bookmarkEnd w:id="44"/>
      <w:bookmarkEnd w:id="45"/>
      <w:bookmarkEnd w:id="46"/>
    </w:p>
    <w:p w14:paraId="4BB1E980" w14:textId="77777777" w:rsidR="00D42A59" w:rsidRPr="001E4A50" w:rsidRDefault="00D42A59" w:rsidP="00765E19">
      <w:pPr>
        <w:pStyle w:val="H2"/>
        <w:numPr>
          <w:ilvl w:val="0"/>
          <w:numId w:val="0"/>
        </w:numPr>
        <w:tabs>
          <w:tab w:val="clear" w:pos="1814"/>
          <w:tab w:val="left" w:pos="1418"/>
        </w:tabs>
        <w:ind w:left="709"/>
        <w:rPr>
          <w:rFonts w:ascii="Georgia" w:hAnsi="Georgia" w:cs="Arial"/>
          <w:sz w:val="20"/>
        </w:rPr>
      </w:pPr>
      <w:r w:rsidRPr="001E4A50">
        <w:rPr>
          <w:rFonts w:ascii="Georgia" w:hAnsi="Georgia" w:cs="Arial"/>
          <w:sz w:val="20"/>
        </w:rPr>
        <w:t>SC8.1</w:t>
      </w:r>
      <w:r w:rsidRPr="001E4A50">
        <w:rPr>
          <w:rFonts w:ascii="Georgia" w:hAnsi="Georgia" w:cs="Arial"/>
          <w:sz w:val="20"/>
        </w:rPr>
        <w:tab/>
        <w:t>Discrepancies</w:t>
      </w:r>
    </w:p>
    <w:p w14:paraId="0357B0CA" w14:textId="77777777" w:rsidR="00D42A59" w:rsidRPr="001E4A50" w:rsidRDefault="00D42A59" w:rsidP="00D42A59">
      <w:pPr>
        <w:pStyle w:val="BodyTextIndent"/>
        <w:rPr>
          <w:rFonts w:ascii="Georgia" w:hAnsi="Georgia" w:cs="Arial"/>
          <w:sz w:val="20"/>
        </w:rPr>
      </w:pPr>
      <w:r w:rsidRPr="001E4A50">
        <w:rPr>
          <w:rFonts w:ascii="Georgia" w:hAnsi="Georgia" w:cs="Arial"/>
          <w:sz w:val="20"/>
        </w:rPr>
        <w:t>Amend Clause 8.1 to read as follows:</w:t>
      </w:r>
    </w:p>
    <w:p w14:paraId="5625EE54" w14:textId="77777777" w:rsidR="00D42A59" w:rsidRPr="001E4A50" w:rsidRDefault="00D42A59" w:rsidP="00D42A59">
      <w:pPr>
        <w:pStyle w:val="Heading2"/>
        <w:numPr>
          <w:ilvl w:val="0"/>
          <w:numId w:val="0"/>
        </w:numPr>
        <w:ind w:left="709"/>
        <w:rPr>
          <w:rFonts w:ascii="Georgia" w:hAnsi="Georgia" w:cs="Arial"/>
          <w:sz w:val="20"/>
          <w:lang w:val="en-GB"/>
        </w:rPr>
      </w:pPr>
      <w:r w:rsidRPr="001E4A50">
        <w:rPr>
          <w:rFonts w:ascii="Georgia" w:hAnsi="Georgia" w:cs="Arial"/>
          <w:sz w:val="20"/>
          <w:lang w:val="en-GB"/>
        </w:rPr>
        <w:t>8.1</w:t>
      </w:r>
      <w:r w:rsidRPr="001E4A50">
        <w:rPr>
          <w:rFonts w:ascii="Georgia" w:hAnsi="Georgia" w:cs="Arial"/>
          <w:sz w:val="20"/>
          <w:lang w:val="en-GB"/>
        </w:rPr>
        <w:tab/>
        <w:t>Discrepancies</w:t>
      </w:r>
    </w:p>
    <w:p w14:paraId="0834E828" w14:textId="77777777" w:rsidR="00D42A59" w:rsidRPr="001E4A50" w:rsidRDefault="00D42A59" w:rsidP="00D42A59">
      <w:pPr>
        <w:pStyle w:val="BodyTextIndent"/>
        <w:rPr>
          <w:rFonts w:ascii="Georgia" w:hAnsi="Georgia" w:cs="Arial"/>
          <w:sz w:val="20"/>
        </w:rPr>
      </w:pPr>
      <w:r w:rsidRPr="001E4A50">
        <w:rPr>
          <w:rFonts w:ascii="Georgia" w:hAnsi="Georgia" w:cs="Arial"/>
          <w:sz w:val="20"/>
        </w:rPr>
        <w:t>The several documents forming the Contract are to be taken as complementary documents and what is required by or contained in one of them shall be as binding as if required or contained in all of them.  In the event of inconsistency between the terms and conditions of the Contract documents, the following order of precedence will apply:</w:t>
      </w:r>
    </w:p>
    <w:p w14:paraId="70BAFFA0" w14:textId="77777777" w:rsidR="00D42A59" w:rsidRPr="001E4A50" w:rsidRDefault="00D42A59" w:rsidP="00D42A59">
      <w:pPr>
        <w:pStyle w:val="BodyTextIndent"/>
        <w:rPr>
          <w:rFonts w:ascii="Georgia" w:hAnsi="Georgia" w:cs="Arial"/>
          <w:sz w:val="20"/>
        </w:rPr>
      </w:pPr>
      <w:r w:rsidRPr="001E4A50">
        <w:rPr>
          <w:rFonts w:ascii="Georgia" w:hAnsi="Georgia" w:cs="Arial"/>
          <w:sz w:val="20"/>
        </w:rPr>
        <w:tab/>
        <w:t>A.</w:t>
      </w:r>
      <w:r w:rsidRPr="001E4A50">
        <w:rPr>
          <w:rFonts w:ascii="Georgia" w:hAnsi="Georgia" w:cs="Arial"/>
          <w:sz w:val="20"/>
        </w:rPr>
        <w:tab/>
        <w:t>Formal Instrument of Agreement</w:t>
      </w:r>
    </w:p>
    <w:p w14:paraId="50ED86B3" w14:textId="77777777" w:rsidR="00D42A59" w:rsidRPr="001E4A50" w:rsidRDefault="00D42A59" w:rsidP="00D42A59">
      <w:pPr>
        <w:pStyle w:val="BodyTextIndent"/>
        <w:rPr>
          <w:rFonts w:ascii="Georgia" w:hAnsi="Georgia" w:cs="Arial"/>
          <w:sz w:val="20"/>
        </w:rPr>
      </w:pPr>
      <w:r w:rsidRPr="001E4A50">
        <w:rPr>
          <w:rFonts w:ascii="Georgia" w:hAnsi="Georgia" w:cs="Arial"/>
          <w:sz w:val="20"/>
        </w:rPr>
        <w:tab/>
        <w:t>B.</w:t>
      </w:r>
      <w:r w:rsidRPr="001E4A50">
        <w:rPr>
          <w:rFonts w:ascii="Georgia" w:hAnsi="Georgia" w:cs="Arial"/>
          <w:sz w:val="20"/>
        </w:rPr>
        <w:tab/>
        <w:t>General Conditions of Contract as amended by the Special Conditions</w:t>
      </w:r>
    </w:p>
    <w:p w14:paraId="43555852" w14:textId="77777777" w:rsidR="00D42A59" w:rsidRPr="001E4A50" w:rsidRDefault="00D42A59" w:rsidP="00D42A59">
      <w:pPr>
        <w:pStyle w:val="BodyTextIndent"/>
        <w:rPr>
          <w:rFonts w:ascii="Georgia" w:hAnsi="Georgia" w:cs="Arial"/>
          <w:sz w:val="20"/>
        </w:rPr>
      </w:pPr>
      <w:r w:rsidRPr="001E4A50">
        <w:rPr>
          <w:rFonts w:ascii="Georgia" w:hAnsi="Georgia" w:cs="Arial"/>
          <w:sz w:val="20"/>
        </w:rPr>
        <w:tab/>
        <w:t xml:space="preserve">C. </w:t>
      </w:r>
      <w:r w:rsidRPr="001E4A50">
        <w:rPr>
          <w:rFonts w:ascii="Georgia" w:hAnsi="Georgia" w:cs="Arial"/>
          <w:sz w:val="20"/>
        </w:rPr>
        <w:tab/>
        <w:t>Specifications</w:t>
      </w:r>
    </w:p>
    <w:p w14:paraId="3C2A0CB8" w14:textId="77777777" w:rsidR="00D42A59" w:rsidRPr="001E4A50" w:rsidRDefault="00D42A59" w:rsidP="00D42A59">
      <w:pPr>
        <w:pStyle w:val="BodyTextIndent"/>
        <w:rPr>
          <w:rFonts w:ascii="Georgia" w:hAnsi="Georgia" w:cs="Arial"/>
          <w:sz w:val="20"/>
        </w:rPr>
      </w:pPr>
      <w:r w:rsidRPr="001E4A50">
        <w:rPr>
          <w:rFonts w:ascii="Georgia" w:hAnsi="Georgia" w:cs="Arial"/>
          <w:sz w:val="20"/>
        </w:rPr>
        <w:tab/>
        <w:t>D.</w:t>
      </w:r>
      <w:r w:rsidRPr="001E4A50">
        <w:rPr>
          <w:rFonts w:ascii="Georgia" w:hAnsi="Georgia" w:cs="Arial"/>
          <w:sz w:val="20"/>
        </w:rPr>
        <w:tab/>
        <w:t>Drawings</w:t>
      </w:r>
    </w:p>
    <w:p w14:paraId="3436BAE6" w14:textId="77777777" w:rsidR="00D42A59" w:rsidRPr="001E4A50" w:rsidRDefault="00D42A59" w:rsidP="00D42A59">
      <w:pPr>
        <w:pStyle w:val="BodyTextIndent"/>
        <w:ind w:firstLine="709"/>
        <w:rPr>
          <w:rFonts w:ascii="Georgia" w:hAnsi="Georgia" w:cs="Arial"/>
          <w:sz w:val="20"/>
        </w:rPr>
      </w:pPr>
      <w:r w:rsidRPr="001E4A50">
        <w:rPr>
          <w:rFonts w:ascii="Georgia" w:hAnsi="Georgia" w:cs="Arial"/>
          <w:sz w:val="20"/>
        </w:rPr>
        <w:t>E.</w:t>
      </w:r>
      <w:r w:rsidRPr="001E4A50">
        <w:rPr>
          <w:rFonts w:ascii="Georgia" w:hAnsi="Georgia" w:cs="Arial"/>
          <w:sz w:val="20"/>
        </w:rPr>
        <w:tab/>
        <w:t>All other Contract documents</w:t>
      </w:r>
    </w:p>
    <w:p w14:paraId="32ACCB0B" w14:textId="77777777" w:rsidR="00D42A59" w:rsidRPr="001E4A50" w:rsidRDefault="00D42A59" w:rsidP="00D42A59">
      <w:pPr>
        <w:pStyle w:val="BodyTextIndent"/>
        <w:rPr>
          <w:rFonts w:ascii="Georgia" w:hAnsi="Georgia" w:cs="Arial"/>
          <w:sz w:val="20"/>
        </w:rPr>
      </w:pPr>
      <w:r w:rsidRPr="001E4A50">
        <w:rPr>
          <w:rFonts w:ascii="Georgia" w:hAnsi="Georgia" w:cs="Arial"/>
          <w:sz w:val="20"/>
        </w:rPr>
        <w:t>If either party discovers any Discrepancy in any document prepared for the purpose of executing the work under the Contract, that party shall notify the Superintendent in writing of the Discrepancy.  In the event of a Discrepancy being discovered and brought to the attention of the Superintendent, or discovered by the Superintendent, the Superintendent shall direct the Contractor as to the interpretation to be followed by the Contractor in carrying out the work.  The Contractor shall not be entitled to any extension of time or adjustment to the Contract Sum or other monetary compensation arising from any Discrepancy in the Contract documents or any direction by the Superintendent under this Clause 8 unless the relevant direction related to a Discrepancy which is an error or fault relating to design and which would prevent the Works, or any part thereof, being constructed and which error or fault would not reasonably have been discovered by a competent contractor, experienced in undertaking work similar to the work under the Contract, had the contractor:</w:t>
      </w:r>
    </w:p>
    <w:p w14:paraId="29F63565" w14:textId="77777777" w:rsidR="00D42A59" w:rsidRPr="001E4A50" w:rsidRDefault="00D42A59" w:rsidP="00D42A59">
      <w:pPr>
        <w:pStyle w:val="BodyTextIndent"/>
        <w:ind w:left="1134" w:hanging="425"/>
        <w:rPr>
          <w:rFonts w:ascii="Georgia" w:hAnsi="Georgia" w:cs="Arial"/>
          <w:sz w:val="20"/>
        </w:rPr>
      </w:pPr>
      <w:r w:rsidRPr="001E4A50">
        <w:rPr>
          <w:rFonts w:ascii="Georgia" w:hAnsi="Georgia" w:cs="Arial"/>
          <w:sz w:val="20"/>
        </w:rPr>
        <w:t>(a)</w:t>
      </w:r>
      <w:r w:rsidRPr="001E4A50">
        <w:rPr>
          <w:rFonts w:ascii="Georgia" w:hAnsi="Georgia" w:cs="Arial"/>
          <w:sz w:val="20"/>
        </w:rPr>
        <w:tab/>
        <w:t>examined all information made available in writing by or on behalf of the Principal to the Contractor for the purposes of tendering;</w:t>
      </w:r>
    </w:p>
    <w:p w14:paraId="656B39B5" w14:textId="77777777" w:rsidR="00D42A59" w:rsidRPr="001E4A50" w:rsidRDefault="00D42A59" w:rsidP="00D42A59">
      <w:pPr>
        <w:pStyle w:val="BodyTextIndent"/>
        <w:ind w:left="1134" w:hanging="425"/>
        <w:rPr>
          <w:rFonts w:ascii="Georgia" w:hAnsi="Georgia" w:cs="Arial"/>
          <w:sz w:val="20"/>
        </w:rPr>
      </w:pPr>
      <w:r w:rsidRPr="001E4A50">
        <w:rPr>
          <w:rFonts w:ascii="Georgia" w:hAnsi="Georgia" w:cs="Arial"/>
          <w:sz w:val="20"/>
        </w:rPr>
        <w:t>(b)</w:t>
      </w:r>
      <w:r w:rsidRPr="001E4A50">
        <w:rPr>
          <w:rFonts w:ascii="Georgia" w:hAnsi="Georgia" w:cs="Arial"/>
          <w:sz w:val="20"/>
        </w:rPr>
        <w:tab/>
        <w:t>examined all information relevant to the risks, contingencies and other circumstances having an effect on the tender and obtainable by the making of reasonable enquiries; and</w:t>
      </w:r>
    </w:p>
    <w:p w14:paraId="5D91C2AC" w14:textId="77777777" w:rsidR="00D42A59" w:rsidRPr="001E4A50" w:rsidRDefault="00D42A59" w:rsidP="00D42A59">
      <w:pPr>
        <w:pStyle w:val="BodyTextIndent"/>
        <w:ind w:left="1134" w:hanging="425"/>
        <w:rPr>
          <w:rFonts w:ascii="Georgia" w:hAnsi="Georgia" w:cs="Arial"/>
          <w:sz w:val="20"/>
        </w:rPr>
      </w:pPr>
      <w:r w:rsidRPr="001E4A50">
        <w:rPr>
          <w:rFonts w:ascii="Georgia" w:hAnsi="Georgia" w:cs="Arial"/>
          <w:sz w:val="20"/>
        </w:rPr>
        <w:t>(c)</w:t>
      </w:r>
      <w:r w:rsidRPr="001E4A50">
        <w:rPr>
          <w:rFonts w:ascii="Georgia" w:hAnsi="Georgia" w:cs="Arial"/>
          <w:sz w:val="20"/>
        </w:rPr>
        <w:tab/>
        <w:t>inspected the Site and its surroundings,</w:t>
      </w:r>
    </w:p>
    <w:p w14:paraId="3BE62C3B" w14:textId="77777777" w:rsidR="00D42A59" w:rsidRPr="001E4A50" w:rsidRDefault="00D42A59" w:rsidP="00D42A59">
      <w:pPr>
        <w:pStyle w:val="BodyTextIndent"/>
        <w:rPr>
          <w:rFonts w:ascii="Georgia" w:hAnsi="Georgia" w:cs="Arial"/>
          <w:sz w:val="20"/>
        </w:rPr>
      </w:pPr>
      <w:r w:rsidRPr="001E4A50">
        <w:rPr>
          <w:rFonts w:ascii="Georgia" w:hAnsi="Georgia" w:cs="Arial"/>
          <w:sz w:val="20"/>
        </w:rPr>
        <w:t xml:space="preserve">and the Contractor is required to undertake additional work as a result of that direction, in which case the Contractor shall, subject to strict compliance with </w:t>
      </w:r>
      <w:r w:rsidR="004F7F27" w:rsidRPr="001E4A50">
        <w:rPr>
          <w:rFonts w:ascii="Georgia" w:hAnsi="Georgia" w:cs="Arial"/>
          <w:sz w:val="20"/>
        </w:rPr>
        <w:t>C</w:t>
      </w:r>
      <w:r w:rsidRPr="001E4A50">
        <w:rPr>
          <w:rFonts w:ascii="Georgia" w:hAnsi="Georgia" w:cs="Arial"/>
          <w:sz w:val="20"/>
        </w:rPr>
        <w:t xml:space="preserve">lause 40.2, be entitled to claim that the Superintendent directed a Variation and, subject to strict compliance with </w:t>
      </w:r>
      <w:r w:rsidR="004F7F27" w:rsidRPr="001E4A50">
        <w:rPr>
          <w:rFonts w:ascii="Georgia" w:hAnsi="Georgia" w:cs="Arial"/>
          <w:sz w:val="20"/>
        </w:rPr>
        <w:t>C</w:t>
      </w:r>
      <w:r w:rsidRPr="001E4A50">
        <w:rPr>
          <w:rFonts w:ascii="Georgia" w:hAnsi="Georgia" w:cs="Arial"/>
          <w:sz w:val="20"/>
        </w:rPr>
        <w:t xml:space="preserve">lause 35.5, be entitled to claim an extension of time to the Date for Practical Completion. </w:t>
      </w:r>
    </w:p>
    <w:p w14:paraId="083BB4EB" w14:textId="77777777" w:rsidR="00D42A59" w:rsidRPr="001E4A50" w:rsidRDefault="00D42A59" w:rsidP="00765E19">
      <w:pPr>
        <w:pStyle w:val="H2"/>
        <w:numPr>
          <w:ilvl w:val="0"/>
          <w:numId w:val="0"/>
        </w:numPr>
        <w:tabs>
          <w:tab w:val="clear" w:pos="1814"/>
          <w:tab w:val="left" w:pos="1418"/>
        </w:tabs>
        <w:ind w:left="709"/>
        <w:rPr>
          <w:rFonts w:ascii="Georgia" w:hAnsi="Georgia" w:cs="Arial"/>
          <w:sz w:val="20"/>
        </w:rPr>
      </w:pPr>
      <w:r w:rsidRPr="001E4A50">
        <w:rPr>
          <w:rFonts w:ascii="Georgia" w:hAnsi="Georgia" w:cs="Arial"/>
          <w:sz w:val="20"/>
        </w:rPr>
        <w:t>SC8.2</w:t>
      </w:r>
      <w:r w:rsidRPr="001E4A50">
        <w:rPr>
          <w:rFonts w:ascii="Georgia" w:hAnsi="Georgia" w:cs="Arial"/>
          <w:sz w:val="20"/>
        </w:rPr>
        <w:tab/>
        <w:t>Dimensions</w:t>
      </w:r>
    </w:p>
    <w:p w14:paraId="75985AE8" w14:textId="77777777" w:rsidR="00D42A59" w:rsidRPr="001E4A50" w:rsidRDefault="00D42A59" w:rsidP="00D42A59">
      <w:pPr>
        <w:pStyle w:val="BodyTextIndent"/>
        <w:rPr>
          <w:rFonts w:ascii="Georgia" w:hAnsi="Georgia" w:cs="Arial"/>
          <w:sz w:val="20"/>
        </w:rPr>
      </w:pPr>
      <w:r w:rsidRPr="001E4A50">
        <w:rPr>
          <w:rFonts w:ascii="Georgia" w:hAnsi="Georgia" w:cs="Arial"/>
          <w:sz w:val="20"/>
        </w:rPr>
        <w:t xml:space="preserve">In Clause 8.2 insert the words “save that figured dimensions should be checked prior to the Contractor commencing on </w:t>
      </w:r>
      <w:r w:rsidR="004F7F27" w:rsidRPr="001E4A50">
        <w:rPr>
          <w:rFonts w:ascii="Georgia" w:hAnsi="Georgia" w:cs="Arial"/>
          <w:sz w:val="20"/>
        </w:rPr>
        <w:t>S</w:t>
      </w:r>
      <w:r w:rsidRPr="001E4A50">
        <w:rPr>
          <w:rFonts w:ascii="Georgia" w:hAnsi="Georgia" w:cs="Arial"/>
          <w:sz w:val="20"/>
        </w:rPr>
        <w:t>ite for Discrepancies when the relevant part of the work commences.” at the end of the paragraph.</w:t>
      </w:r>
    </w:p>
    <w:p w14:paraId="70E477AE" w14:textId="77777777" w:rsidR="00D42A59" w:rsidRPr="001E4A50" w:rsidRDefault="00D42A59" w:rsidP="00765E19">
      <w:pPr>
        <w:pStyle w:val="H2"/>
        <w:numPr>
          <w:ilvl w:val="0"/>
          <w:numId w:val="0"/>
        </w:numPr>
        <w:tabs>
          <w:tab w:val="clear" w:pos="1814"/>
          <w:tab w:val="left" w:pos="1418"/>
        </w:tabs>
        <w:ind w:left="709"/>
        <w:rPr>
          <w:rFonts w:ascii="Georgia" w:hAnsi="Georgia" w:cs="Arial"/>
          <w:sz w:val="20"/>
        </w:rPr>
      </w:pPr>
      <w:r w:rsidRPr="001E4A50">
        <w:rPr>
          <w:rFonts w:ascii="Georgia" w:hAnsi="Georgia" w:cs="Arial"/>
          <w:sz w:val="20"/>
        </w:rPr>
        <w:t>SC8.7</w:t>
      </w:r>
      <w:r w:rsidRPr="001E4A50">
        <w:rPr>
          <w:rFonts w:ascii="Georgia" w:hAnsi="Georgia" w:cs="Arial"/>
          <w:sz w:val="20"/>
        </w:rPr>
        <w:tab/>
        <w:t>Media Releases</w:t>
      </w:r>
    </w:p>
    <w:p w14:paraId="07D042BA" w14:textId="77777777" w:rsidR="00D42A59" w:rsidRPr="001E4A50" w:rsidRDefault="00D42A59" w:rsidP="00D42A59">
      <w:pPr>
        <w:pStyle w:val="BodyTextIndent"/>
        <w:rPr>
          <w:rFonts w:ascii="Georgia" w:hAnsi="Georgia" w:cs="Arial"/>
          <w:sz w:val="20"/>
        </w:rPr>
      </w:pPr>
      <w:r w:rsidRPr="001E4A50">
        <w:rPr>
          <w:rFonts w:ascii="Georgia" w:hAnsi="Georgia" w:cs="Arial"/>
          <w:sz w:val="20"/>
        </w:rPr>
        <w:t>Clause 8.7 is amended as follows:</w:t>
      </w:r>
    </w:p>
    <w:p w14:paraId="5B9C9E6E" w14:textId="77777777" w:rsidR="00D42A59" w:rsidRDefault="00D42A59" w:rsidP="00D42A59">
      <w:pPr>
        <w:pStyle w:val="BodyTextIndent"/>
        <w:rPr>
          <w:rFonts w:ascii="Georgia" w:hAnsi="Georgia" w:cs="Arial"/>
          <w:sz w:val="20"/>
        </w:rPr>
      </w:pPr>
      <w:r w:rsidRPr="001E4A50">
        <w:rPr>
          <w:rFonts w:ascii="Georgia" w:hAnsi="Georgia" w:cs="Arial"/>
          <w:sz w:val="20"/>
        </w:rPr>
        <w:lastRenderedPageBreak/>
        <w:t>“The Contractor shall not issue any information, publication, document or article for publication concerning the project in any media without prior approval of the Principal, which approval shall be within the Principal’s sole discretion. The Contractor shall refer to the Principal any enquiries concerning the Works or the work under the Contract from any media.”</w:t>
      </w:r>
    </w:p>
    <w:p w14:paraId="2276B908" w14:textId="77777777" w:rsidR="00531D44" w:rsidRDefault="00531D44" w:rsidP="00D42A59">
      <w:pPr>
        <w:pStyle w:val="BodyTextIndent"/>
        <w:rPr>
          <w:rFonts w:ascii="Georgia" w:hAnsi="Georgia" w:cs="Arial"/>
          <w:b/>
          <w:color w:val="000000"/>
          <w:spacing w:val="6"/>
          <w:sz w:val="20"/>
        </w:rPr>
      </w:pPr>
      <w:r w:rsidRPr="00464181">
        <w:rPr>
          <w:rFonts w:ascii="Georgia" w:hAnsi="Georgia" w:cs="Arial"/>
          <w:b/>
          <w:color w:val="000000"/>
          <w:spacing w:val="6"/>
          <w:sz w:val="20"/>
        </w:rPr>
        <w:t xml:space="preserve">SC8.8  Privacy </w:t>
      </w:r>
    </w:p>
    <w:p w14:paraId="3FA51DEE" w14:textId="77777777" w:rsidR="00531D44" w:rsidRPr="00464181" w:rsidRDefault="00531D44" w:rsidP="00D42A59">
      <w:pPr>
        <w:pStyle w:val="BodyTextIndent"/>
        <w:rPr>
          <w:rFonts w:ascii="Georgia" w:hAnsi="Georgia" w:cs="Arial"/>
          <w:color w:val="000000"/>
          <w:spacing w:val="6"/>
          <w:sz w:val="20"/>
        </w:rPr>
      </w:pPr>
      <w:r w:rsidRPr="00531D44">
        <w:rPr>
          <w:rFonts w:ascii="Georgia" w:hAnsi="Georgia" w:cs="Arial"/>
          <w:color w:val="000000"/>
          <w:spacing w:val="6"/>
          <w:sz w:val="20"/>
        </w:rPr>
        <w:t>A new C</w:t>
      </w:r>
      <w:r w:rsidRPr="00464181">
        <w:rPr>
          <w:rFonts w:ascii="Georgia" w:hAnsi="Georgia" w:cs="Arial"/>
          <w:color w:val="000000"/>
          <w:spacing w:val="6"/>
          <w:sz w:val="20"/>
        </w:rPr>
        <w:t>lause 8.8 is inserted as follows:</w:t>
      </w:r>
    </w:p>
    <w:p w14:paraId="3C7A0BE0" w14:textId="77777777" w:rsidR="00531D44" w:rsidRPr="00531D44" w:rsidRDefault="00531D44" w:rsidP="00531D44">
      <w:pPr>
        <w:pStyle w:val="BodyTextIndent"/>
        <w:rPr>
          <w:rFonts w:ascii="Georgia" w:hAnsi="Georgia" w:cs="Arial"/>
          <w:sz w:val="20"/>
          <w:lang w:val="en-GB"/>
        </w:rPr>
      </w:pPr>
      <w:r w:rsidRPr="00531D44">
        <w:rPr>
          <w:rFonts w:ascii="Georgia" w:hAnsi="Georgia" w:cs="Arial"/>
          <w:sz w:val="20"/>
          <w:lang w:val="en-GB"/>
        </w:rPr>
        <w:t xml:space="preserve">The Contractor: </w:t>
      </w:r>
    </w:p>
    <w:p w14:paraId="3126771A" w14:textId="77777777" w:rsidR="00531D44" w:rsidRPr="00531D44" w:rsidRDefault="00531D44" w:rsidP="00531D44">
      <w:pPr>
        <w:pStyle w:val="BodyTextIndent"/>
        <w:ind w:left="1276" w:hanging="567"/>
        <w:rPr>
          <w:rFonts w:ascii="Georgia" w:hAnsi="Georgia" w:cs="Arial"/>
          <w:sz w:val="20"/>
          <w:lang w:val="en-GB"/>
        </w:rPr>
      </w:pPr>
      <w:r w:rsidRPr="00531D44">
        <w:rPr>
          <w:rFonts w:ascii="Georgia" w:hAnsi="Georgia" w:cs="Arial"/>
          <w:sz w:val="20"/>
          <w:lang w:val="en-GB"/>
        </w:rPr>
        <w:t>(a)</w:t>
      </w:r>
      <w:r w:rsidRPr="00531D44">
        <w:rPr>
          <w:rFonts w:ascii="Georgia" w:hAnsi="Georgia" w:cs="Arial"/>
          <w:sz w:val="20"/>
          <w:lang w:val="en-GB"/>
        </w:rPr>
        <w:tab/>
        <w:t>agrees to be bound by and must comply with, and must ensure that its subcontractors are bound by and comply with, the Australian Privacy Principles and all relevant Privacy Laws with respect to any act done, or practice engaged in, by the Contractor or its subcontractors in connection with the Contract or the work under the Contract; and</w:t>
      </w:r>
    </w:p>
    <w:p w14:paraId="2BB3FB69" w14:textId="77777777" w:rsidR="00531D44" w:rsidRDefault="00531D44" w:rsidP="00531D44">
      <w:pPr>
        <w:pStyle w:val="BodyTextIndent"/>
        <w:ind w:left="1276" w:hanging="567"/>
        <w:rPr>
          <w:rFonts w:ascii="Georgia" w:hAnsi="Georgia" w:cs="Arial"/>
          <w:sz w:val="20"/>
          <w:lang w:val="en-GB"/>
        </w:rPr>
      </w:pPr>
      <w:r w:rsidRPr="00531D44">
        <w:rPr>
          <w:rFonts w:ascii="Georgia" w:hAnsi="Georgia" w:cs="Arial"/>
          <w:sz w:val="20"/>
          <w:lang w:val="en-GB"/>
        </w:rPr>
        <w:t>(b)</w:t>
      </w:r>
      <w:r w:rsidRPr="00531D44">
        <w:rPr>
          <w:rFonts w:ascii="Georgia" w:hAnsi="Georgia" w:cs="Arial"/>
          <w:sz w:val="20"/>
          <w:lang w:val="en-GB"/>
        </w:rPr>
        <w:tab/>
        <w:t>releases the Principal from any claim, and must indemnify the Principal on demand from and against any claim, loss or liability (including any claim made by or liability to a third party) suffered or incurred by the Principal, arising out of or in connection with any act done or practice engaged in by the Contractor or any of its subcontractors in connection with the Contract or the work under the Contract which contravenes one or more of the Australian Privacy Principles or any relevant Privacy Law."</w:t>
      </w:r>
    </w:p>
    <w:p w14:paraId="32C0B241" w14:textId="77777777" w:rsidR="00531D44" w:rsidRDefault="00531D44" w:rsidP="00531D44">
      <w:pPr>
        <w:pStyle w:val="BodyTextIndent"/>
        <w:rPr>
          <w:rFonts w:ascii="Georgia" w:hAnsi="Georgia" w:cs="Arial"/>
          <w:b/>
          <w:color w:val="000000"/>
          <w:spacing w:val="6"/>
          <w:sz w:val="20"/>
        </w:rPr>
      </w:pPr>
      <w:r>
        <w:rPr>
          <w:rFonts w:ascii="Georgia" w:hAnsi="Georgia" w:cs="Arial"/>
          <w:b/>
          <w:color w:val="000000"/>
          <w:spacing w:val="6"/>
          <w:sz w:val="20"/>
        </w:rPr>
        <w:t>SC8.9</w:t>
      </w:r>
      <w:r w:rsidRPr="00BA76F1">
        <w:rPr>
          <w:rFonts w:ascii="Georgia" w:hAnsi="Georgia" w:cs="Arial"/>
          <w:b/>
          <w:color w:val="000000"/>
          <w:spacing w:val="6"/>
          <w:sz w:val="20"/>
        </w:rPr>
        <w:t xml:space="preserve">  </w:t>
      </w:r>
      <w:r>
        <w:rPr>
          <w:rFonts w:ascii="Georgia" w:hAnsi="Georgia" w:cs="Arial"/>
          <w:b/>
          <w:color w:val="000000"/>
          <w:spacing w:val="6"/>
          <w:sz w:val="20"/>
        </w:rPr>
        <w:t xml:space="preserve">Copy of documents </w:t>
      </w:r>
      <w:r w:rsidRPr="00BA76F1">
        <w:rPr>
          <w:rFonts w:ascii="Georgia" w:hAnsi="Georgia" w:cs="Arial"/>
          <w:b/>
          <w:color w:val="000000"/>
          <w:spacing w:val="6"/>
          <w:sz w:val="20"/>
        </w:rPr>
        <w:t xml:space="preserve"> </w:t>
      </w:r>
    </w:p>
    <w:p w14:paraId="2583298D" w14:textId="77777777" w:rsidR="00531D44" w:rsidRPr="00BA76F1" w:rsidRDefault="00531D44" w:rsidP="00531D44">
      <w:pPr>
        <w:pStyle w:val="BodyTextIndent"/>
        <w:rPr>
          <w:rFonts w:ascii="Georgia" w:hAnsi="Georgia" w:cs="Arial"/>
          <w:color w:val="000000"/>
          <w:spacing w:val="6"/>
          <w:sz w:val="20"/>
        </w:rPr>
      </w:pPr>
      <w:r>
        <w:rPr>
          <w:rFonts w:ascii="Georgia" w:hAnsi="Georgia" w:cs="Arial"/>
          <w:color w:val="000000"/>
          <w:spacing w:val="6"/>
          <w:sz w:val="20"/>
        </w:rPr>
        <w:t>A new C</w:t>
      </w:r>
      <w:r w:rsidRPr="00BA76F1">
        <w:rPr>
          <w:rFonts w:ascii="Georgia" w:hAnsi="Georgia" w:cs="Arial"/>
          <w:color w:val="000000"/>
          <w:spacing w:val="6"/>
          <w:sz w:val="20"/>
        </w:rPr>
        <w:t>lause 8.</w:t>
      </w:r>
      <w:r>
        <w:rPr>
          <w:rFonts w:ascii="Georgia" w:hAnsi="Georgia" w:cs="Arial"/>
          <w:color w:val="000000"/>
          <w:spacing w:val="6"/>
          <w:sz w:val="20"/>
        </w:rPr>
        <w:t>9</w:t>
      </w:r>
      <w:r w:rsidRPr="00BA76F1">
        <w:rPr>
          <w:rFonts w:ascii="Georgia" w:hAnsi="Georgia" w:cs="Arial"/>
          <w:color w:val="000000"/>
          <w:spacing w:val="6"/>
          <w:sz w:val="20"/>
        </w:rPr>
        <w:t xml:space="preserve"> is inserted as follows:</w:t>
      </w:r>
    </w:p>
    <w:p w14:paraId="33DDDA12" w14:textId="77777777" w:rsidR="00531D44" w:rsidRPr="00531D44" w:rsidRDefault="00531D44" w:rsidP="00531D44">
      <w:pPr>
        <w:pStyle w:val="BodyTextIndent"/>
        <w:ind w:left="1276" w:hanging="567"/>
        <w:rPr>
          <w:rFonts w:ascii="Georgia" w:hAnsi="Georgia" w:cs="Arial"/>
          <w:b/>
          <w:sz w:val="20"/>
          <w:lang w:val="en-GB"/>
        </w:rPr>
      </w:pPr>
      <w:r>
        <w:rPr>
          <w:rFonts w:ascii="Georgia" w:hAnsi="Georgia" w:cs="Arial"/>
          <w:b/>
          <w:sz w:val="20"/>
          <w:lang w:val="en-GB"/>
        </w:rPr>
        <w:t>8.9</w:t>
      </w:r>
      <w:r>
        <w:rPr>
          <w:rFonts w:ascii="Georgia" w:hAnsi="Georgia" w:cs="Arial"/>
          <w:b/>
          <w:sz w:val="20"/>
          <w:lang w:val="en-GB"/>
        </w:rPr>
        <w:tab/>
      </w:r>
      <w:r w:rsidRPr="00531D44">
        <w:rPr>
          <w:rFonts w:ascii="Georgia" w:hAnsi="Georgia" w:cs="Arial"/>
          <w:b/>
          <w:sz w:val="20"/>
          <w:lang w:val="en-GB"/>
        </w:rPr>
        <w:t>Copy of documents</w:t>
      </w:r>
    </w:p>
    <w:p w14:paraId="6103A1D4" w14:textId="77777777" w:rsidR="00531D44" w:rsidRPr="00531D44" w:rsidRDefault="00531D44" w:rsidP="00531D44">
      <w:pPr>
        <w:pStyle w:val="BodyTextIndent"/>
        <w:ind w:left="1276"/>
        <w:rPr>
          <w:rFonts w:ascii="Georgia" w:hAnsi="Georgia" w:cs="Arial"/>
          <w:sz w:val="20"/>
          <w:lang w:val="en-GB"/>
        </w:rPr>
      </w:pPr>
      <w:r w:rsidRPr="00531D44">
        <w:rPr>
          <w:rFonts w:ascii="Georgia" w:hAnsi="Georgia" w:cs="Arial"/>
          <w:sz w:val="20"/>
          <w:lang w:val="en-GB"/>
        </w:rPr>
        <w:t>The Contractor must, upon receipt of a request from the Superintendent or Principal, provide a copy of all electronic documents and data files transferred to or from the Superintendent or the Principal (whether by email, Aconex or other document management system) relevant to the work under the Contract, on a CD Rom or USB storage device."</w:t>
      </w:r>
    </w:p>
    <w:p w14:paraId="6364322E" w14:textId="77777777" w:rsidR="00D42A59" w:rsidRPr="001E4A50" w:rsidRDefault="00D42A59" w:rsidP="00D42A59">
      <w:pPr>
        <w:pStyle w:val="Heading1"/>
        <w:numPr>
          <w:ilvl w:val="0"/>
          <w:numId w:val="0"/>
        </w:numPr>
        <w:rPr>
          <w:rFonts w:ascii="Georgia" w:hAnsi="Georgia" w:cs="Arial"/>
          <w:sz w:val="24"/>
          <w:lang w:val="en-GB"/>
        </w:rPr>
      </w:pPr>
      <w:bookmarkStart w:id="47" w:name="_Toc359600103"/>
      <w:bookmarkStart w:id="48" w:name="_Toc326936090"/>
      <w:bookmarkStart w:id="49" w:name="_Toc467681268"/>
      <w:r w:rsidRPr="001E4A50">
        <w:rPr>
          <w:rFonts w:ascii="Georgia" w:hAnsi="Georgia" w:cs="Arial"/>
          <w:sz w:val="24"/>
          <w:lang w:val="en-GB"/>
        </w:rPr>
        <w:t>SC9</w:t>
      </w:r>
      <w:r w:rsidRPr="001E4A50">
        <w:rPr>
          <w:rFonts w:ascii="Georgia" w:hAnsi="Georgia" w:cs="Arial"/>
          <w:sz w:val="24"/>
          <w:lang w:val="en-GB"/>
        </w:rPr>
        <w:tab/>
        <w:t>ASSIGNMENT AND SUBCONTRACTING</w:t>
      </w:r>
      <w:bookmarkEnd w:id="47"/>
      <w:bookmarkEnd w:id="48"/>
      <w:bookmarkEnd w:id="49"/>
    </w:p>
    <w:p w14:paraId="15E60BB2" w14:textId="77777777" w:rsidR="00D42A59" w:rsidRPr="001E4A50" w:rsidRDefault="00D42A59" w:rsidP="00765E19">
      <w:pPr>
        <w:pStyle w:val="H2"/>
        <w:numPr>
          <w:ilvl w:val="0"/>
          <w:numId w:val="0"/>
        </w:numPr>
        <w:tabs>
          <w:tab w:val="clear" w:pos="1814"/>
          <w:tab w:val="left" w:pos="1418"/>
        </w:tabs>
        <w:ind w:left="709"/>
        <w:rPr>
          <w:rFonts w:ascii="Georgia" w:hAnsi="Georgia" w:cs="Arial"/>
          <w:sz w:val="20"/>
        </w:rPr>
      </w:pPr>
      <w:r w:rsidRPr="001E4A50">
        <w:rPr>
          <w:rFonts w:ascii="Georgia" w:hAnsi="Georgia" w:cs="Arial"/>
          <w:sz w:val="20"/>
        </w:rPr>
        <w:t>SC9.1</w:t>
      </w:r>
      <w:r w:rsidRPr="001E4A50">
        <w:rPr>
          <w:rFonts w:ascii="Georgia" w:hAnsi="Georgia" w:cs="Arial"/>
          <w:sz w:val="20"/>
        </w:rPr>
        <w:tab/>
        <w:t>Assignment</w:t>
      </w:r>
    </w:p>
    <w:p w14:paraId="355B5E3E" w14:textId="77777777" w:rsidR="00D42A59" w:rsidRPr="001E4A50" w:rsidRDefault="00D42A59" w:rsidP="00D42A59">
      <w:pPr>
        <w:pStyle w:val="BodyTextIndent"/>
        <w:keepNext/>
        <w:rPr>
          <w:rFonts w:ascii="Georgia" w:hAnsi="Georgia" w:cs="Arial"/>
          <w:sz w:val="20"/>
          <w:lang w:val="en-GB"/>
        </w:rPr>
      </w:pPr>
      <w:r w:rsidRPr="001E4A50">
        <w:rPr>
          <w:rFonts w:ascii="Georgia" w:hAnsi="Georgia" w:cs="Arial"/>
          <w:sz w:val="20"/>
          <w:lang w:val="en-GB"/>
        </w:rPr>
        <w:t>Clause 9.1 is amended to read as follows:</w:t>
      </w:r>
    </w:p>
    <w:p w14:paraId="0D3B3B4E" w14:textId="349010E4" w:rsidR="00D42A59" w:rsidRPr="001E4A50" w:rsidRDefault="00D42A59" w:rsidP="00D42A59">
      <w:pPr>
        <w:pStyle w:val="BodyTextIndent"/>
        <w:rPr>
          <w:rFonts w:ascii="Georgia" w:hAnsi="Georgia" w:cs="Arial"/>
          <w:sz w:val="20"/>
        </w:rPr>
      </w:pPr>
      <w:r w:rsidRPr="001E4A50">
        <w:rPr>
          <w:rFonts w:ascii="Georgia" w:hAnsi="Georgia" w:cs="Arial"/>
          <w:sz w:val="20"/>
        </w:rPr>
        <w:t xml:space="preserve">“The Contractor </w:t>
      </w:r>
      <w:r w:rsidR="00BF2F92">
        <w:rPr>
          <w:rFonts w:ascii="Georgia" w:hAnsi="Georgia" w:cs="Arial"/>
          <w:sz w:val="20"/>
        </w:rPr>
        <w:t>must</w:t>
      </w:r>
      <w:r w:rsidR="00BF2F92" w:rsidRPr="001E4A50">
        <w:rPr>
          <w:rFonts w:ascii="Georgia" w:hAnsi="Georgia" w:cs="Arial"/>
          <w:sz w:val="20"/>
        </w:rPr>
        <w:t xml:space="preserve"> </w:t>
      </w:r>
      <w:r w:rsidRPr="001E4A50">
        <w:rPr>
          <w:rFonts w:ascii="Georgia" w:hAnsi="Georgia" w:cs="Arial"/>
          <w:sz w:val="20"/>
        </w:rPr>
        <w:t>not, without the prior written approval of the Principal and except on such terms and conditions as are determined in writing by the Principal, assign the Contract or any payment or any other right or benefit or interest thereunder.”</w:t>
      </w:r>
    </w:p>
    <w:p w14:paraId="345EDD74" w14:textId="77777777" w:rsidR="00D42A59" w:rsidRPr="001E4A50" w:rsidRDefault="00D42A59" w:rsidP="00765E19">
      <w:pPr>
        <w:pStyle w:val="H2"/>
        <w:numPr>
          <w:ilvl w:val="0"/>
          <w:numId w:val="0"/>
        </w:numPr>
        <w:tabs>
          <w:tab w:val="clear" w:pos="1814"/>
          <w:tab w:val="left" w:pos="1418"/>
        </w:tabs>
        <w:ind w:left="709"/>
        <w:rPr>
          <w:rFonts w:ascii="Georgia" w:hAnsi="Georgia" w:cs="Arial"/>
          <w:sz w:val="20"/>
        </w:rPr>
      </w:pPr>
      <w:r w:rsidRPr="001E4A50">
        <w:rPr>
          <w:rFonts w:ascii="Georgia" w:hAnsi="Georgia" w:cs="Arial"/>
          <w:sz w:val="20"/>
        </w:rPr>
        <w:t>SC9.2</w:t>
      </w:r>
      <w:r w:rsidRPr="001E4A50">
        <w:rPr>
          <w:rFonts w:ascii="Georgia" w:hAnsi="Georgia" w:cs="Arial"/>
          <w:sz w:val="20"/>
        </w:rPr>
        <w:tab/>
      </w:r>
      <w:bookmarkStart w:id="50" w:name="_Ref105254959"/>
      <w:r w:rsidRPr="001E4A50">
        <w:rPr>
          <w:rFonts w:ascii="Georgia" w:hAnsi="Georgia" w:cs="Arial"/>
          <w:sz w:val="20"/>
        </w:rPr>
        <w:t>Subcontracting</w:t>
      </w:r>
      <w:bookmarkEnd w:id="50"/>
    </w:p>
    <w:p w14:paraId="366274DF" w14:textId="77777777" w:rsidR="00D42A59" w:rsidRPr="001E4A50" w:rsidRDefault="00D42A59" w:rsidP="00D42A59">
      <w:pPr>
        <w:pStyle w:val="BodyTextIndent"/>
        <w:rPr>
          <w:rFonts w:ascii="Georgia" w:hAnsi="Georgia" w:cs="Arial"/>
          <w:sz w:val="20"/>
        </w:rPr>
      </w:pPr>
      <w:r w:rsidRPr="001E4A50">
        <w:rPr>
          <w:rFonts w:ascii="Georgia" w:hAnsi="Georgia" w:cs="Arial"/>
          <w:sz w:val="20"/>
        </w:rPr>
        <w:t>Clause 9.2 is deleted and replaced with the following new Clause 9.2:</w:t>
      </w:r>
    </w:p>
    <w:p w14:paraId="7A2A5EA8" w14:textId="77777777" w:rsidR="00D42A59" w:rsidRPr="001E4A50" w:rsidRDefault="00D42A59" w:rsidP="00D42A59">
      <w:pPr>
        <w:pStyle w:val="BodyTextIndent"/>
        <w:rPr>
          <w:rFonts w:ascii="Georgia" w:hAnsi="Georgia" w:cs="Arial"/>
          <w:sz w:val="20"/>
        </w:rPr>
      </w:pPr>
      <w:r w:rsidRPr="001E4A50">
        <w:rPr>
          <w:rFonts w:ascii="Georgia" w:hAnsi="Georgia" w:cs="Arial"/>
          <w:sz w:val="20"/>
        </w:rPr>
        <w:t>“For the purposes of this Clause 9.2:</w:t>
      </w:r>
    </w:p>
    <w:p w14:paraId="467E5675" w14:textId="77777777" w:rsidR="00D42A59" w:rsidRPr="001E4A50" w:rsidRDefault="00D42A59" w:rsidP="00D42A59">
      <w:pPr>
        <w:pStyle w:val="BodyTextIndent"/>
        <w:rPr>
          <w:rFonts w:ascii="Georgia" w:hAnsi="Georgia" w:cs="Arial"/>
          <w:sz w:val="20"/>
        </w:rPr>
      </w:pPr>
      <w:r w:rsidRPr="001E4A50">
        <w:rPr>
          <w:rFonts w:ascii="Georgia" w:hAnsi="Georgia" w:cs="Arial"/>
          <w:sz w:val="20"/>
        </w:rPr>
        <w:t xml:space="preserve">‘Subcontract’ means a contract between the Contractor and a third party whereby the third party (in this </w:t>
      </w:r>
      <w:r w:rsidR="004F7F27" w:rsidRPr="001E4A50">
        <w:rPr>
          <w:rFonts w:ascii="Georgia" w:hAnsi="Georgia" w:cs="Arial"/>
          <w:sz w:val="20"/>
        </w:rPr>
        <w:t>C</w:t>
      </w:r>
      <w:r w:rsidRPr="001E4A50">
        <w:rPr>
          <w:rFonts w:ascii="Georgia" w:hAnsi="Georgia" w:cs="Arial"/>
          <w:sz w:val="20"/>
        </w:rPr>
        <w:t xml:space="preserve">lause called the </w:t>
      </w:r>
      <w:r w:rsidR="004F7F27" w:rsidRPr="001E4A50">
        <w:rPr>
          <w:rFonts w:ascii="Georgia" w:hAnsi="Georgia" w:cs="Arial"/>
          <w:sz w:val="20"/>
        </w:rPr>
        <w:t>"</w:t>
      </w:r>
      <w:r w:rsidRPr="001E4A50">
        <w:rPr>
          <w:rFonts w:ascii="Georgia" w:hAnsi="Georgia" w:cs="Arial"/>
          <w:b/>
          <w:sz w:val="20"/>
        </w:rPr>
        <w:t>Subcontractor</w:t>
      </w:r>
      <w:r w:rsidR="004F7F27" w:rsidRPr="001E4A50">
        <w:rPr>
          <w:rFonts w:ascii="Georgia" w:hAnsi="Georgia" w:cs="Arial"/>
          <w:sz w:val="20"/>
        </w:rPr>
        <w:t>"</w:t>
      </w:r>
      <w:r w:rsidRPr="001E4A50">
        <w:rPr>
          <w:rFonts w:ascii="Georgia" w:hAnsi="Georgia" w:cs="Arial"/>
          <w:sz w:val="20"/>
        </w:rPr>
        <w:t>) agrees to perform work comprising part of the work under the Contract; and</w:t>
      </w:r>
    </w:p>
    <w:p w14:paraId="77C7910E" w14:textId="77777777" w:rsidR="00D42A59" w:rsidRPr="001E4A50" w:rsidRDefault="00D42A59" w:rsidP="00D42A59">
      <w:pPr>
        <w:pStyle w:val="BodyTextIndent"/>
        <w:rPr>
          <w:rFonts w:ascii="Georgia" w:hAnsi="Georgia" w:cs="Arial"/>
          <w:sz w:val="20"/>
        </w:rPr>
      </w:pPr>
      <w:r w:rsidRPr="001E4A50">
        <w:rPr>
          <w:rFonts w:ascii="Georgia" w:hAnsi="Georgia" w:cs="Arial"/>
          <w:sz w:val="20"/>
        </w:rPr>
        <w:lastRenderedPageBreak/>
        <w:t>‘Secondary Subcontract’ means a subcontract between the Subcontractor and a subcontractor to the Subcontractor.</w:t>
      </w:r>
    </w:p>
    <w:p w14:paraId="3E14BC06" w14:textId="15E4D6C5" w:rsidR="00D42A59" w:rsidRPr="001E4A50" w:rsidRDefault="00D42A59" w:rsidP="00D42A59">
      <w:pPr>
        <w:pStyle w:val="BodyTextIndent"/>
        <w:rPr>
          <w:rFonts w:ascii="Georgia" w:hAnsi="Georgia" w:cs="Arial"/>
          <w:sz w:val="20"/>
        </w:rPr>
      </w:pPr>
      <w:r w:rsidRPr="001E4A50">
        <w:rPr>
          <w:rFonts w:ascii="Georgia" w:hAnsi="Georgia" w:cs="Arial"/>
          <w:sz w:val="20"/>
        </w:rPr>
        <w:t xml:space="preserve">The Contractor </w:t>
      </w:r>
      <w:r w:rsidR="00BF2F92">
        <w:rPr>
          <w:rFonts w:ascii="Georgia" w:hAnsi="Georgia" w:cs="Arial"/>
          <w:sz w:val="20"/>
        </w:rPr>
        <w:t>must</w:t>
      </w:r>
      <w:r w:rsidR="00BF2F92" w:rsidRPr="001E4A50">
        <w:rPr>
          <w:rFonts w:ascii="Georgia" w:hAnsi="Georgia" w:cs="Arial"/>
          <w:sz w:val="20"/>
        </w:rPr>
        <w:t xml:space="preserve"> </w:t>
      </w:r>
      <w:r w:rsidRPr="001E4A50">
        <w:rPr>
          <w:rFonts w:ascii="Georgia" w:hAnsi="Georgia" w:cs="Arial"/>
          <w:sz w:val="20"/>
        </w:rPr>
        <w:t>not without the written approval of the Superintendent, which approval shall not be unreasonably withheld, subcontract or allow a Subcontractor to assign or enter into a Secondary Subcontract for any of the work under the Contract where the amount payable under that contract exceeds the lesser of:</w:t>
      </w:r>
    </w:p>
    <w:p w14:paraId="3C7E086C" w14:textId="6750015F" w:rsidR="00D42A59" w:rsidRPr="001E4A50" w:rsidRDefault="00D42A59" w:rsidP="00D42A59">
      <w:pPr>
        <w:pStyle w:val="BodyTextIndent"/>
        <w:rPr>
          <w:rFonts w:ascii="Georgia" w:hAnsi="Georgia" w:cs="Arial"/>
          <w:sz w:val="20"/>
        </w:rPr>
      </w:pPr>
      <w:r w:rsidRPr="001E4A50">
        <w:rPr>
          <w:rFonts w:ascii="Georgia" w:hAnsi="Georgia" w:cs="Arial"/>
          <w:sz w:val="20"/>
        </w:rPr>
        <w:t xml:space="preserve">(a) </w:t>
      </w:r>
      <w:r w:rsidRPr="001E4A50">
        <w:rPr>
          <w:rFonts w:ascii="Georgia" w:hAnsi="Georgia" w:cs="Arial"/>
          <w:sz w:val="20"/>
        </w:rPr>
        <w:tab/>
        <w:t>the sum of $</w:t>
      </w:r>
      <w:r w:rsidR="008133D4">
        <w:rPr>
          <w:rFonts w:ascii="Georgia" w:hAnsi="Georgia" w:cs="Arial"/>
          <w:sz w:val="20"/>
        </w:rPr>
        <w:t>5</w:t>
      </w:r>
      <w:r w:rsidRPr="001E4A50">
        <w:rPr>
          <w:rFonts w:ascii="Georgia" w:hAnsi="Georgia" w:cs="Arial"/>
          <w:sz w:val="20"/>
        </w:rPr>
        <w:t>0,000; or</w:t>
      </w:r>
    </w:p>
    <w:p w14:paraId="4A15F3B2" w14:textId="77777777" w:rsidR="00D42A59" w:rsidRPr="001E4A50" w:rsidRDefault="00D42A59" w:rsidP="00D42A59">
      <w:pPr>
        <w:pStyle w:val="BodyTextIndent"/>
        <w:rPr>
          <w:rFonts w:ascii="Georgia" w:hAnsi="Georgia" w:cs="Arial"/>
          <w:sz w:val="20"/>
        </w:rPr>
      </w:pPr>
      <w:r w:rsidRPr="001E4A50">
        <w:rPr>
          <w:rFonts w:ascii="Georgia" w:hAnsi="Georgia" w:cs="Arial"/>
          <w:sz w:val="20"/>
        </w:rPr>
        <w:t xml:space="preserve">(b) </w:t>
      </w:r>
      <w:r w:rsidRPr="001E4A50">
        <w:rPr>
          <w:rFonts w:ascii="Georgia" w:hAnsi="Georgia" w:cs="Arial"/>
          <w:sz w:val="20"/>
        </w:rPr>
        <w:tab/>
        <w:t>10% of the Contract Sum.</w:t>
      </w:r>
    </w:p>
    <w:p w14:paraId="4732D30C" w14:textId="77777777" w:rsidR="00D42A59" w:rsidRPr="001E4A50" w:rsidRDefault="00D42A59" w:rsidP="00D42A59">
      <w:pPr>
        <w:pStyle w:val="BodyTextIndent"/>
        <w:rPr>
          <w:rFonts w:ascii="Georgia" w:hAnsi="Georgia" w:cs="Arial"/>
          <w:sz w:val="20"/>
        </w:rPr>
      </w:pPr>
      <w:r w:rsidRPr="001E4A50">
        <w:rPr>
          <w:rFonts w:ascii="Georgia" w:hAnsi="Georgia" w:cs="Arial"/>
          <w:sz w:val="20"/>
        </w:rPr>
        <w:t>With a request for approval, the Contractor shall provide to the Superintendent:</w:t>
      </w:r>
    </w:p>
    <w:p w14:paraId="03D755F8"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 xml:space="preserve">(i) </w:t>
      </w:r>
      <w:r w:rsidRPr="001E4A50">
        <w:rPr>
          <w:rFonts w:ascii="Georgia" w:hAnsi="Georgia" w:cs="Arial"/>
          <w:sz w:val="20"/>
        </w:rPr>
        <w:tab/>
        <w:t>particulars in writing of the work to be subcontracted and the name and the address of the proposed Subcontractor;</w:t>
      </w:r>
    </w:p>
    <w:p w14:paraId="7709C011"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 xml:space="preserve">(ii) </w:t>
      </w:r>
      <w:r w:rsidRPr="001E4A50">
        <w:rPr>
          <w:rFonts w:ascii="Georgia" w:hAnsi="Georgia" w:cs="Arial"/>
          <w:sz w:val="20"/>
        </w:rPr>
        <w:tab/>
        <w:t xml:space="preserve">written confirmation, where the proposed subcontract sum for the particular work is greater </w:t>
      </w:r>
      <w:r w:rsidRPr="00464181">
        <w:rPr>
          <w:rFonts w:ascii="Georgia" w:hAnsi="Georgia" w:cs="Arial"/>
          <w:sz w:val="20"/>
        </w:rPr>
        <w:t xml:space="preserve">than </w:t>
      </w:r>
      <w:r w:rsidR="000366CE" w:rsidRPr="00464181">
        <w:rPr>
          <w:rFonts w:ascii="Georgia" w:hAnsi="Georgia" w:cs="Arial"/>
          <w:sz w:val="20"/>
        </w:rPr>
        <w:t>$20,000</w:t>
      </w:r>
      <w:r w:rsidRPr="00464181">
        <w:rPr>
          <w:rFonts w:ascii="Georgia" w:hAnsi="Georgia" w:cs="Arial"/>
          <w:sz w:val="20"/>
        </w:rPr>
        <w:t>, that</w:t>
      </w:r>
      <w:r w:rsidRPr="001E4A50">
        <w:rPr>
          <w:rFonts w:ascii="Georgia" w:hAnsi="Georgia" w:cs="Arial"/>
          <w:sz w:val="20"/>
        </w:rPr>
        <w:t xml:space="preserve"> the proposed subcontract conditions incorporate AS2545-1993 Subcontract Conditions and contain no amendments to those subcontract conditions other than those necessary to reflect the Main Contract General Conditions of Contract;</w:t>
      </w:r>
    </w:p>
    <w:p w14:paraId="4C1A3620"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 xml:space="preserve">(iii) </w:t>
      </w:r>
      <w:r w:rsidRPr="001E4A50">
        <w:rPr>
          <w:rFonts w:ascii="Georgia" w:hAnsi="Georgia" w:cs="Arial"/>
          <w:sz w:val="20"/>
        </w:rPr>
        <w:tab/>
        <w:t xml:space="preserve">a written warranty, the breach of which shall be deemed to be a substantial breach of contract for the purposes of Clause 44.2 of these General Conditions of Contract, that the Subcontract will be entered into in accordance with the requirements of this Clause 9.2; and </w:t>
      </w:r>
    </w:p>
    <w:p w14:paraId="249B3D79"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 xml:space="preserve">(iv) </w:t>
      </w:r>
      <w:r w:rsidRPr="001E4A50">
        <w:rPr>
          <w:rFonts w:ascii="Georgia" w:hAnsi="Georgia" w:cs="Arial"/>
          <w:sz w:val="20"/>
        </w:rPr>
        <w:tab/>
        <w:t>any other information which the Superintendent reasonably requests, including the proposed Subcontract documents without prices.</w:t>
      </w:r>
    </w:p>
    <w:p w14:paraId="7292083F" w14:textId="77777777" w:rsidR="00D42A59" w:rsidRPr="001E4A50" w:rsidRDefault="00D42A59" w:rsidP="00D42A59">
      <w:pPr>
        <w:pStyle w:val="BodyTextIndent"/>
        <w:rPr>
          <w:rFonts w:ascii="Georgia" w:hAnsi="Georgia" w:cs="Arial"/>
          <w:sz w:val="20"/>
        </w:rPr>
      </w:pPr>
      <w:r w:rsidRPr="001E4A50">
        <w:rPr>
          <w:rFonts w:ascii="Georgia" w:hAnsi="Georgia" w:cs="Arial"/>
          <w:sz w:val="20"/>
        </w:rPr>
        <w:t>Within 14 days after a request by the Contractor for approval, the Superintendent shall advise the Contractor of approval or the reasons why approval is not given.</w:t>
      </w:r>
    </w:p>
    <w:p w14:paraId="6753490D" w14:textId="77777777" w:rsidR="00D42A59" w:rsidRPr="001E4A50" w:rsidRDefault="00D42A59" w:rsidP="00D42A59">
      <w:pPr>
        <w:pStyle w:val="BodyTextIndent"/>
        <w:rPr>
          <w:rFonts w:ascii="Georgia" w:hAnsi="Georgia" w:cs="Arial"/>
          <w:sz w:val="20"/>
        </w:rPr>
      </w:pPr>
      <w:r w:rsidRPr="001E4A50">
        <w:rPr>
          <w:rFonts w:ascii="Georgia" w:hAnsi="Georgia" w:cs="Arial"/>
          <w:sz w:val="20"/>
        </w:rPr>
        <w:t>Approval may be conditional upon the Subcontract including:</w:t>
      </w:r>
    </w:p>
    <w:p w14:paraId="012674C8"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 xml:space="preserve">(A) </w:t>
      </w:r>
      <w:r w:rsidRPr="001E4A50">
        <w:rPr>
          <w:rFonts w:ascii="Georgia" w:hAnsi="Georgia" w:cs="Arial"/>
          <w:sz w:val="20"/>
        </w:rPr>
        <w:tab/>
        <w:t>a provision that the Subcontractor shall not assign or enter into a Secondary Subcontract for any of the work under the Contract without the consent in writing of the Contractor; and</w:t>
      </w:r>
    </w:p>
    <w:p w14:paraId="3B5AD634"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 xml:space="preserve">(B) </w:t>
      </w:r>
      <w:r w:rsidRPr="001E4A50">
        <w:rPr>
          <w:rFonts w:ascii="Georgia" w:hAnsi="Georgia" w:cs="Arial"/>
          <w:sz w:val="20"/>
        </w:rPr>
        <w:tab/>
        <w:t xml:space="preserve">provisions which may be reasonably necessary to enable the Contractor to fulfil the Contractor's obligations to the Principal. </w:t>
      </w:r>
    </w:p>
    <w:p w14:paraId="26D84F8D" w14:textId="77777777" w:rsidR="00D42A59" w:rsidRPr="001E4A50" w:rsidRDefault="00D42A59" w:rsidP="00765E19">
      <w:pPr>
        <w:pStyle w:val="H2"/>
        <w:numPr>
          <w:ilvl w:val="0"/>
          <w:numId w:val="0"/>
        </w:numPr>
        <w:tabs>
          <w:tab w:val="clear" w:pos="1814"/>
          <w:tab w:val="left" w:pos="1418"/>
        </w:tabs>
        <w:ind w:left="709"/>
        <w:rPr>
          <w:rFonts w:ascii="Georgia" w:hAnsi="Georgia" w:cs="Arial"/>
          <w:sz w:val="20"/>
        </w:rPr>
      </w:pPr>
      <w:r w:rsidRPr="001E4A50">
        <w:rPr>
          <w:rFonts w:ascii="Georgia" w:hAnsi="Georgia" w:cs="Arial"/>
          <w:sz w:val="20"/>
        </w:rPr>
        <w:t>SC9.3</w:t>
      </w:r>
      <w:r w:rsidRPr="001E4A50">
        <w:rPr>
          <w:rFonts w:ascii="Georgia" w:hAnsi="Georgia" w:cs="Arial"/>
          <w:sz w:val="20"/>
        </w:rPr>
        <w:tab/>
        <w:t>Contractor’s Responsibility</w:t>
      </w:r>
    </w:p>
    <w:p w14:paraId="53709E2D"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In Clause 9.3 delete the words "Except where the Contract otherwise provides" in line 2 of the paragraph.</w:t>
      </w:r>
    </w:p>
    <w:p w14:paraId="227108E7" w14:textId="77777777" w:rsidR="00D42A59" w:rsidRPr="001E4A50" w:rsidRDefault="00D42A59" w:rsidP="00D42A59">
      <w:pPr>
        <w:pStyle w:val="Heading1"/>
        <w:numPr>
          <w:ilvl w:val="0"/>
          <w:numId w:val="0"/>
        </w:numPr>
        <w:rPr>
          <w:rFonts w:ascii="Georgia" w:hAnsi="Georgia" w:cs="Arial"/>
          <w:sz w:val="24"/>
          <w:lang w:val="en-GB"/>
        </w:rPr>
      </w:pPr>
      <w:bookmarkStart w:id="51" w:name="_Toc359600104"/>
      <w:bookmarkStart w:id="52" w:name="_Toc326936091"/>
      <w:bookmarkStart w:id="53" w:name="_Toc467681269"/>
      <w:r w:rsidRPr="001E4A50">
        <w:rPr>
          <w:rFonts w:ascii="Georgia" w:hAnsi="Georgia" w:cs="Arial"/>
          <w:sz w:val="24"/>
          <w:lang w:val="en-GB"/>
        </w:rPr>
        <w:t>SC11</w:t>
      </w:r>
      <w:r w:rsidRPr="001E4A50">
        <w:rPr>
          <w:rFonts w:ascii="Georgia" w:hAnsi="Georgia" w:cs="Arial"/>
          <w:sz w:val="24"/>
          <w:lang w:val="en-GB"/>
        </w:rPr>
        <w:tab/>
        <w:t>PROVISIONAL SUMS</w:t>
      </w:r>
      <w:bookmarkEnd w:id="51"/>
      <w:bookmarkEnd w:id="52"/>
      <w:bookmarkEnd w:id="53"/>
    </w:p>
    <w:p w14:paraId="656F569D"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Clause 11 is deleted in its entirety and the following inserted:-</w:t>
      </w:r>
    </w:p>
    <w:p w14:paraId="7B5AB6EC" w14:textId="77777777" w:rsidR="00D42A59" w:rsidRPr="001E4A50" w:rsidRDefault="00D42A59" w:rsidP="00D42A59">
      <w:pPr>
        <w:pStyle w:val="Heading2"/>
        <w:numPr>
          <w:ilvl w:val="0"/>
          <w:numId w:val="0"/>
        </w:numPr>
        <w:ind w:firstLine="709"/>
        <w:rPr>
          <w:rFonts w:ascii="Georgia" w:hAnsi="Georgia" w:cs="Arial"/>
          <w:sz w:val="20"/>
        </w:rPr>
      </w:pPr>
      <w:r w:rsidRPr="001E4A50">
        <w:rPr>
          <w:rFonts w:ascii="Georgia" w:hAnsi="Georgia" w:cs="Arial"/>
          <w:sz w:val="20"/>
          <w:lang w:val="en-GB"/>
        </w:rPr>
        <w:t>11.1</w:t>
      </w:r>
      <w:r w:rsidRPr="001E4A50">
        <w:rPr>
          <w:rFonts w:ascii="Georgia" w:hAnsi="Georgia" w:cs="Arial"/>
          <w:sz w:val="20"/>
          <w:lang w:val="en-GB"/>
        </w:rPr>
        <w:tab/>
      </w:r>
      <w:r w:rsidRPr="001E4A50">
        <w:rPr>
          <w:rFonts w:ascii="Georgia" w:hAnsi="Georgia" w:cs="Arial"/>
          <w:sz w:val="20"/>
        </w:rPr>
        <w:t>Contract Sum</w:t>
      </w:r>
    </w:p>
    <w:p w14:paraId="62287F88"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(a)</w:t>
      </w:r>
      <w:r w:rsidRPr="001E4A50">
        <w:rPr>
          <w:rFonts w:ascii="Georgia" w:hAnsi="Georgia" w:cs="Arial"/>
          <w:sz w:val="20"/>
        </w:rPr>
        <w:tab/>
        <w:t>Provisional sums included in the Contract Sum are not payable to the Contractor by the Principal except in accordance with this Clause 11.</w:t>
      </w:r>
    </w:p>
    <w:p w14:paraId="46B171BA"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lastRenderedPageBreak/>
        <w:t>(b)</w:t>
      </w:r>
      <w:r w:rsidRPr="001E4A50">
        <w:rPr>
          <w:rFonts w:ascii="Georgia" w:hAnsi="Georgia" w:cs="Arial"/>
          <w:sz w:val="20"/>
        </w:rPr>
        <w:tab/>
        <w:t>The Superintendent may by instruction in writing add provisional sums(s) to the Provisional Sum Schedule in respect of work the Superintendent wishes to have undertaken and completed under this Clause 11.  Any such additions shall, if the Contractor is instructed to proceed with the work the subject of the provisional sum, be deemed to be a variation under Clause 40.</w:t>
      </w:r>
    </w:p>
    <w:p w14:paraId="2064C6F0" w14:textId="77777777" w:rsidR="00D42A59" w:rsidRPr="001E4A50" w:rsidRDefault="00D42A59" w:rsidP="00D42A59">
      <w:pPr>
        <w:pStyle w:val="Heading2"/>
        <w:numPr>
          <w:ilvl w:val="0"/>
          <w:numId w:val="0"/>
        </w:numPr>
        <w:ind w:firstLine="709"/>
        <w:rPr>
          <w:rFonts w:ascii="Georgia" w:hAnsi="Georgia" w:cs="Arial"/>
          <w:sz w:val="20"/>
        </w:rPr>
      </w:pPr>
      <w:bookmarkStart w:id="54" w:name="_Toc103180471"/>
      <w:r w:rsidRPr="001E4A50">
        <w:rPr>
          <w:rFonts w:ascii="Georgia" w:hAnsi="Georgia" w:cs="Arial"/>
          <w:sz w:val="20"/>
        </w:rPr>
        <w:t>11.2</w:t>
      </w:r>
      <w:r w:rsidRPr="001E4A50">
        <w:rPr>
          <w:rFonts w:ascii="Georgia" w:hAnsi="Georgia" w:cs="Arial"/>
          <w:b w:val="0"/>
          <w:sz w:val="20"/>
        </w:rPr>
        <w:tab/>
      </w:r>
      <w:r w:rsidRPr="001E4A50">
        <w:rPr>
          <w:rFonts w:ascii="Georgia" w:hAnsi="Georgia" w:cs="Arial"/>
          <w:sz w:val="20"/>
        </w:rPr>
        <w:t>Instruction to Contractor</w:t>
      </w:r>
      <w:bookmarkEnd w:id="54"/>
    </w:p>
    <w:p w14:paraId="55309AE9" w14:textId="77777777" w:rsidR="00D42A59" w:rsidRPr="001E4A50" w:rsidRDefault="00D42A59" w:rsidP="00D42A59">
      <w:pPr>
        <w:pStyle w:val="BodyTextIndent"/>
        <w:ind w:left="1418" w:hanging="709"/>
        <w:rPr>
          <w:rFonts w:ascii="Georgia" w:hAnsi="Georgia" w:cs="Arial"/>
          <w:sz w:val="20"/>
        </w:rPr>
      </w:pPr>
      <w:bookmarkStart w:id="55" w:name="_Toc103180472"/>
      <w:bookmarkStart w:id="56" w:name="_Ref104385600"/>
      <w:r w:rsidRPr="001E4A50">
        <w:rPr>
          <w:rFonts w:ascii="Georgia" w:hAnsi="Georgia" w:cs="Arial"/>
          <w:sz w:val="20"/>
        </w:rPr>
        <w:t>(a)</w:t>
      </w:r>
      <w:r w:rsidRPr="001E4A50">
        <w:rPr>
          <w:rFonts w:ascii="Georgia" w:hAnsi="Georgia" w:cs="Arial"/>
          <w:sz w:val="20"/>
        </w:rPr>
        <w:tab/>
        <w:t>The Superintendent may instruct the Contractor to call for tenders, accept any tender received and/or proceed with the work the subject of any provisional sum.</w:t>
      </w:r>
    </w:p>
    <w:p w14:paraId="44B3BF8D"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(b)</w:t>
      </w:r>
      <w:r w:rsidRPr="001E4A50">
        <w:rPr>
          <w:rFonts w:ascii="Georgia" w:hAnsi="Georgia" w:cs="Arial"/>
          <w:sz w:val="20"/>
        </w:rPr>
        <w:tab/>
        <w:t>The Contractor shall, if it has any role in the design, report periodically as required by the Superintendent during the design of any work the subject of a provisional sum as to progress, compliance with budgets and as otherwise reasonably required by the Superintendent.</w:t>
      </w:r>
      <w:bookmarkStart w:id="57" w:name="_Toc46818434"/>
      <w:bookmarkStart w:id="58" w:name="_Ref57114518"/>
      <w:bookmarkStart w:id="59" w:name="_Toc57222245"/>
      <w:bookmarkStart w:id="60" w:name="_Ref115275871"/>
      <w:bookmarkStart w:id="61" w:name="_Toc115500893"/>
    </w:p>
    <w:p w14:paraId="3EC85512" w14:textId="77777777" w:rsidR="00D42A59" w:rsidRPr="001E4A50" w:rsidRDefault="00D42A59" w:rsidP="00D42A59">
      <w:pPr>
        <w:pStyle w:val="Heading2"/>
        <w:numPr>
          <w:ilvl w:val="0"/>
          <w:numId w:val="0"/>
        </w:numPr>
        <w:ind w:firstLine="709"/>
        <w:rPr>
          <w:rFonts w:ascii="Georgia" w:hAnsi="Georgia" w:cs="Arial"/>
          <w:sz w:val="20"/>
        </w:rPr>
      </w:pPr>
      <w:r w:rsidRPr="001E4A50">
        <w:rPr>
          <w:rFonts w:ascii="Georgia" w:hAnsi="Georgia" w:cs="Arial"/>
          <w:sz w:val="20"/>
        </w:rPr>
        <w:t>11.3</w:t>
      </w:r>
      <w:r w:rsidRPr="001E4A50">
        <w:rPr>
          <w:rFonts w:ascii="Georgia" w:hAnsi="Georgia" w:cs="Arial"/>
          <w:b w:val="0"/>
          <w:sz w:val="20"/>
        </w:rPr>
        <w:tab/>
      </w:r>
      <w:r w:rsidRPr="001E4A50">
        <w:rPr>
          <w:rFonts w:ascii="Georgia" w:hAnsi="Georgia" w:cs="Arial"/>
          <w:sz w:val="20"/>
        </w:rPr>
        <w:t>Instruction and process</w:t>
      </w:r>
    </w:p>
    <w:bookmarkEnd w:id="57"/>
    <w:bookmarkEnd w:id="58"/>
    <w:bookmarkEnd w:id="59"/>
    <w:bookmarkEnd w:id="60"/>
    <w:bookmarkEnd w:id="61"/>
    <w:p w14:paraId="26746D01" w14:textId="77777777" w:rsidR="00D42A59" w:rsidRPr="001E4A50" w:rsidRDefault="00D42A59" w:rsidP="00D42A59">
      <w:pPr>
        <w:pStyle w:val="BodyTextIndent"/>
        <w:rPr>
          <w:rFonts w:ascii="Georgia" w:hAnsi="Georgia" w:cs="Arial"/>
          <w:sz w:val="20"/>
        </w:rPr>
      </w:pPr>
      <w:r w:rsidRPr="001E4A50">
        <w:rPr>
          <w:rFonts w:ascii="Georgia" w:hAnsi="Georgia" w:cs="Arial"/>
          <w:sz w:val="20"/>
        </w:rPr>
        <w:t>If the Superintendent instructs the Contractor to call for tenders in respect of the works the subject of a provisional sum (in this Clause the “</w:t>
      </w:r>
      <w:r w:rsidRPr="001E4A50">
        <w:rPr>
          <w:rFonts w:ascii="Georgia" w:hAnsi="Georgia" w:cs="Arial"/>
          <w:b/>
          <w:sz w:val="20"/>
        </w:rPr>
        <w:t>PS Works</w:t>
      </w:r>
      <w:r w:rsidRPr="001E4A50">
        <w:rPr>
          <w:rFonts w:ascii="Georgia" w:hAnsi="Georgia" w:cs="Arial"/>
          <w:sz w:val="20"/>
        </w:rPr>
        <w:t>”):</w:t>
      </w:r>
    </w:p>
    <w:p w14:paraId="5B86948E" w14:textId="035190CD"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(a)</w:t>
      </w:r>
      <w:r w:rsidRPr="001E4A50">
        <w:rPr>
          <w:rFonts w:ascii="Georgia" w:hAnsi="Georgia" w:cs="Arial"/>
          <w:sz w:val="20"/>
        </w:rPr>
        <w:tab/>
        <w:t>the Contractor shall prepare and assemble all the documents and information necessary and desirable for tenders to be called (in this Clause the “</w:t>
      </w:r>
      <w:r w:rsidRPr="001E4A50">
        <w:rPr>
          <w:rFonts w:ascii="Georgia" w:hAnsi="Georgia" w:cs="Arial"/>
          <w:b/>
          <w:sz w:val="20"/>
        </w:rPr>
        <w:t>Tender Package</w:t>
      </w:r>
      <w:r w:rsidRPr="001E4A50">
        <w:rPr>
          <w:rFonts w:ascii="Georgia" w:hAnsi="Georgia" w:cs="Arial"/>
          <w:sz w:val="20"/>
        </w:rPr>
        <w:t>”) and, submit the Tender Package to the Superintendent for its consideration and approval. The Tender Package shall be prepared in accordance with the requirements of the Specification, including without limitation the exclusion and inclusion of specified preliminaries referrable to the PS Works. The Tender Package shall include AS2545 - 1993 as the General Conditions of Subcontract and may include special conditions consistent with the General Conditions of this Contract and such other terms as the Superintendent may require due</w:t>
      </w:r>
      <w:r w:rsidR="008133D4">
        <w:rPr>
          <w:rFonts w:ascii="Georgia" w:hAnsi="Georgia" w:cs="Arial"/>
          <w:sz w:val="20"/>
        </w:rPr>
        <w:t xml:space="preserve"> to</w:t>
      </w:r>
      <w:r w:rsidRPr="001E4A50">
        <w:rPr>
          <w:rFonts w:ascii="Georgia" w:hAnsi="Georgia" w:cs="Arial"/>
          <w:sz w:val="20"/>
        </w:rPr>
        <w:t>, among other things, the special nature of the PS Works and the quality of works required;</w:t>
      </w:r>
    </w:p>
    <w:p w14:paraId="54FDF994"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(b)</w:t>
      </w:r>
      <w:r w:rsidRPr="001E4A50">
        <w:rPr>
          <w:rFonts w:ascii="Georgia" w:hAnsi="Georgia" w:cs="Arial"/>
          <w:sz w:val="20"/>
        </w:rPr>
        <w:tab/>
        <w:t>the Superintendent shall inform the Contractor of the changes, if any, required and the Contractor shall amend the Tender Package accordingly;</w:t>
      </w:r>
    </w:p>
    <w:p w14:paraId="2E5C957B"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(c)</w:t>
      </w:r>
      <w:r w:rsidRPr="001E4A50">
        <w:rPr>
          <w:rFonts w:ascii="Georgia" w:hAnsi="Georgia" w:cs="Arial"/>
          <w:sz w:val="20"/>
        </w:rPr>
        <w:tab/>
        <w:t>the Contractor shall upon request by the Superintendent nominate 4, or such lesser number as the Superintendent may allow, proposed tenderers for the PS Works for the approval of the Superintendent, such approval to be in the absolute discretion of the Superintendent. The Superintendent shall be entitled to nominate such further tenderers as it considers desirable for the approval of the Contractor, such approval not to be unreasonably withheld;</w:t>
      </w:r>
    </w:p>
    <w:p w14:paraId="30DF6D0C"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(d)</w:t>
      </w:r>
      <w:r w:rsidRPr="001E4A50">
        <w:rPr>
          <w:rFonts w:ascii="Georgia" w:hAnsi="Georgia" w:cs="Arial"/>
          <w:sz w:val="20"/>
        </w:rPr>
        <w:tab/>
        <w:t>if the Superintendent so directs the Contractor shall invite tenders from the approved and nominated tenderers on the terms of the Tender Package;</w:t>
      </w:r>
    </w:p>
    <w:p w14:paraId="06672547"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(e)</w:t>
      </w:r>
      <w:r w:rsidRPr="001E4A50">
        <w:rPr>
          <w:rFonts w:ascii="Georgia" w:hAnsi="Georgia" w:cs="Arial"/>
          <w:sz w:val="20"/>
        </w:rPr>
        <w:tab/>
        <w:t>the Contractor and the Superintendent shall jointly review the tenders, the Contractor shall make recommendations to the Superintendent as to the acceptance of a tender to which the Superintendent shall pay due regard and the Superintendent will decide whether any tender and if so which tender shall be accepted by the Contractor and direct the Contractor accordingly;</w:t>
      </w:r>
    </w:p>
    <w:p w14:paraId="3E0DC5F2"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(f)</w:t>
      </w:r>
      <w:r w:rsidRPr="001E4A50">
        <w:rPr>
          <w:rFonts w:ascii="Georgia" w:hAnsi="Georgia" w:cs="Arial"/>
          <w:sz w:val="20"/>
        </w:rPr>
        <w:tab/>
        <w:t>if, the Superintendent directs the Contractor to accept a tender the amount payable to the subcontractor shall become payable to the Contractor as part of the Contract Sum and the Contract Sum shall be adjusted accordingly on the basis of:</w:t>
      </w:r>
    </w:p>
    <w:p w14:paraId="316FB4C0" w14:textId="77777777" w:rsidR="00D42A59" w:rsidRPr="001E4A50" w:rsidRDefault="00D42A59" w:rsidP="00D42A59">
      <w:pPr>
        <w:pStyle w:val="BodyTextIndent"/>
        <w:ind w:firstLine="709"/>
        <w:rPr>
          <w:rFonts w:ascii="Georgia" w:hAnsi="Georgia" w:cs="Arial"/>
          <w:sz w:val="20"/>
        </w:rPr>
      </w:pPr>
      <w:r w:rsidRPr="001E4A50">
        <w:rPr>
          <w:rFonts w:ascii="Georgia" w:hAnsi="Georgia" w:cs="Arial"/>
          <w:sz w:val="20"/>
        </w:rPr>
        <w:t>(i)</w:t>
      </w:r>
      <w:r w:rsidRPr="001E4A50">
        <w:rPr>
          <w:rFonts w:ascii="Georgia" w:hAnsi="Georgia" w:cs="Arial"/>
          <w:sz w:val="20"/>
        </w:rPr>
        <w:tab/>
        <w:t>the allowance included in the Contract Sum for the PS Works; and</w:t>
      </w:r>
    </w:p>
    <w:p w14:paraId="2575E971" w14:textId="47121D8D" w:rsidR="00D42A59" w:rsidRPr="001E4A50" w:rsidRDefault="00D42A59" w:rsidP="00D42A59">
      <w:pPr>
        <w:pStyle w:val="BodyTextIndent"/>
        <w:ind w:left="2123" w:hanging="705"/>
        <w:rPr>
          <w:rFonts w:ascii="Georgia" w:hAnsi="Georgia" w:cs="Arial"/>
          <w:sz w:val="20"/>
        </w:rPr>
      </w:pPr>
      <w:r w:rsidRPr="001E4A50">
        <w:rPr>
          <w:rFonts w:ascii="Georgia" w:hAnsi="Georgia" w:cs="Arial"/>
          <w:sz w:val="20"/>
        </w:rPr>
        <w:t>(ii)</w:t>
      </w:r>
      <w:r w:rsidRPr="001E4A50">
        <w:rPr>
          <w:rFonts w:ascii="Georgia" w:hAnsi="Georgia" w:cs="Arial"/>
          <w:sz w:val="20"/>
        </w:rPr>
        <w:tab/>
        <w:t xml:space="preserve">any subsequent adjustments which should be made to the amount payable to the Contractor; </w:t>
      </w:r>
    </w:p>
    <w:p w14:paraId="378956AA" w14:textId="77777777" w:rsidR="00D42A59" w:rsidRPr="001E4A50" w:rsidRDefault="00D42A59" w:rsidP="00D42A59">
      <w:pPr>
        <w:pStyle w:val="BodyTextIndent"/>
        <w:ind w:left="1418"/>
        <w:rPr>
          <w:rFonts w:ascii="Georgia" w:hAnsi="Georgia" w:cs="Arial"/>
          <w:sz w:val="20"/>
        </w:rPr>
      </w:pPr>
      <w:r w:rsidRPr="001E4A50">
        <w:rPr>
          <w:rFonts w:ascii="Georgia" w:hAnsi="Georgia" w:cs="Arial"/>
          <w:sz w:val="20"/>
        </w:rPr>
        <w:lastRenderedPageBreak/>
        <w:t>but disregarding any damages which may be payable by the Contractor to the subcontractor or vice versa.</w:t>
      </w:r>
    </w:p>
    <w:p w14:paraId="2ACE7D98" w14:textId="77777777" w:rsidR="00D42A59" w:rsidRPr="001E4A50" w:rsidRDefault="00D42A59" w:rsidP="00D42A59">
      <w:pPr>
        <w:pStyle w:val="Heading2"/>
        <w:numPr>
          <w:ilvl w:val="0"/>
          <w:numId w:val="0"/>
        </w:numPr>
        <w:ind w:firstLine="709"/>
        <w:rPr>
          <w:rFonts w:ascii="Georgia" w:hAnsi="Georgia" w:cs="Arial"/>
          <w:sz w:val="20"/>
        </w:rPr>
      </w:pPr>
      <w:bookmarkStart w:id="62" w:name="_Toc46818435"/>
      <w:bookmarkStart w:id="63" w:name="_Toc57222246"/>
      <w:bookmarkStart w:id="64" w:name="_Toc115500894"/>
      <w:r w:rsidRPr="001E4A50">
        <w:rPr>
          <w:rFonts w:ascii="Georgia" w:hAnsi="Georgia" w:cs="Arial"/>
          <w:sz w:val="20"/>
        </w:rPr>
        <w:t>11.4</w:t>
      </w:r>
      <w:r w:rsidRPr="001E4A50">
        <w:rPr>
          <w:rFonts w:ascii="Georgia" w:hAnsi="Georgia" w:cs="Arial"/>
          <w:b w:val="0"/>
          <w:sz w:val="20"/>
        </w:rPr>
        <w:tab/>
      </w:r>
      <w:r w:rsidRPr="001E4A50">
        <w:rPr>
          <w:rFonts w:ascii="Georgia" w:hAnsi="Georgia" w:cs="Arial"/>
          <w:sz w:val="20"/>
        </w:rPr>
        <w:t>Work and materials</w:t>
      </w:r>
    </w:p>
    <w:bookmarkEnd w:id="62"/>
    <w:bookmarkEnd w:id="63"/>
    <w:bookmarkEnd w:id="64"/>
    <w:p w14:paraId="4EB4EEC9" w14:textId="77777777" w:rsidR="00D42A59" w:rsidRPr="001E4A50" w:rsidRDefault="00D42A59" w:rsidP="00D42A59">
      <w:pPr>
        <w:pStyle w:val="BodyTextIndent"/>
        <w:keepNext/>
        <w:rPr>
          <w:rFonts w:ascii="Georgia" w:hAnsi="Georgia" w:cs="Arial"/>
          <w:sz w:val="20"/>
        </w:rPr>
      </w:pPr>
      <w:r w:rsidRPr="001E4A50">
        <w:rPr>
          <w:rFonts w:ascii="Georgia" w:hAnsi="Georgia" w:cs="Arial"/>
          <w:sz w:val="20"/>
        </w:rPr>
        <w:t>Where the work and materials the subject of a provisional sum is performed and supplied by the Contractor and not the subject of a direction under Clause 11.3 the work and materials shall subject to Clause 11.7 be valued under Clause 40.5.</w:t>
      </w:r>
      <w:bookmarkStart w:id="65" w:name="_Toc46818436"/>
      <w:bookmarkStart w:id="66" w:name="_Toc57222247"/>
      <w:bookmarkStart w:id="67" w:name="_Ref115275839"/>
      <w:bookmarkStart w:id="68" w:name="_Toc115500895"/>
    </w:p>
    <w:p w14:paraId="0E396233" w14:textId="77777777" w:rsidR="00D42A59" w:rsidRPr="001E4A50" w:rsidRDefault="00D42A59" w:rsidP="00D42A59">
      <w:pPr>
        <w:pStyle w:val="Heading2"/>
        <w:keepNext w:val="0"/>
        <w:numPr>
          <w:ilvl w:val="0"/>
          <w:numId w:val="0"/>
        </w:numPr>
        <w:ind w:firstLine="709"/>
        <w:rPr>
          <w:rFonts w:ascii="Georgia" w:hAnsi="Georgia" w:cs="Arial"/>
          <w:sz w:val="20"/>
        </w:rPr>
      </w:pPr>
      <w:r w:rsidRPr="001E4A50">
        <w:rPr>
          <w:rFonts w:ascii="Georgia" w:hAnsi="Georgia" w:cs="Arial"/>
          <w:sz w:val="20"/>
        </w:rPr>
        <w:t>11.5</w:t>
      </w:r>
      <w:r w:rsidRPr="001E4A50">
        <w:rPr>
          <w:rFonts w:ascii="Georgia" w:hAnsi="Georgia" w:cs="Arial"/>
          <w:b w:val="0"/>
          <w:sz w:val="20"/>
        </w:rPr>
        <w:tab/>
      </w:r>
      <w:r w:rsidRPr="001E4A50">
        <w:rPr>
          <w:rFonts w:ascii="Georgia" w:hAnsi="Georgia" w:cs="Arial"/>
          <w:sz w:val="20"/>
        </w:rPr>
        <w:t>Subcontractors</w:t>
      </w:r>
    </w:p>
    <w:bookmarkEnd w:id="65"/>
    <w:bookmarkEnd w:id="66"/>
    <w:bookmarkEnd w:id="67"/>
    <w:bookmarkEnd w:id="68"/>
    <w:p w14:paraId="4A78F573" w14:textId="77777777" w:rsidR="00D42A59" w:rsidRPr="001E4A50" w:rsidRDefault="00D42A59" w:rsidP="00D42A59">
      <w:pPr>
        <w:pStyle w:val="BodyTextIndent"/>
        <w:rPr>
          <w:rFonts w:ascii="Georgia" w:hAnsi="Georgia" w:cs="Arial"/>
          <w:sz w:val="20"/>
        </w:rPr>
      </w:pPr>
      <w:r w:rsidRPr="001E4A50">
        <w:rPr>
          <w:rFonts w:ascii="Georgia" w:hAnsi="Georgia" w:cs="Arial"/>
          <w:sz w:val="20"/>
        </w:rPr>
        <w:t>Where the work and materials the subject of the provisional sum is performed or supplied by a subcontractor the Principal shall pay to the Contractor the amount payable to the subcontractor for the work and materials disregarding any damages payable by the Contractor to the subcontractor or vice versa.</w:t>
      </w:r>
    </w:p>
    <w:p w14:paraId="1D6D1C17" w14:textId="77777777" w:rsidR="00D42A59" w:rsidRPr="001E4A50" w:rsidRDefault="00D42A59" w:rsidP="00D42A59">
      <w:pPr>
        <w:pStyle w:val="Heading2"/>
        <w:keepNext w:val="0"/>
        <w:numPr>
          <w:ilvl w:val="0"/>
          <w:numId w:val="0"/>
        </w:numPr>
        <w:ind w:firstLine="709"/>
        <w:rPr>
          <w:rFonts w:ascii="Georgia" w:hAnsi="Georgia" w:cs="Arial"/>
          <w:sz w:val="20"/>
        </w:rPr>
      </w:pPr>
      <w:bookmarkStart w:id="69" w:name="_Toc46818437"/>
      <w:bookmarkStart w:id="70" w:name="_Toc57222248"/>
      <w:bookmarkStart w:id="71" w:name="_Ref115275848"/>
      <w:bookmarkStart w:id="72" w:name="_Toc115500896"/>
      <w:r w:rsidRPr="001E4A50">
        <w:rPr>
          <w:rFonts w:ascii="Georgia" w:hAnsi="Georgia" w:cs="Arial"/>
          <w:sz w:val="20"/>
        </w:rPr>
        <w:t>11.6</w:t>
      </w:r>
      <w:r w:rsidRPr="001E4A50">
        <w:rPr>
          <w:rFonts w:ascii="Georgia" w:hAnsi="Georgia" w:cs="Arial"/>
          <w:sz w:val="20"/>
        </w:rPr>
        <w:tab/>
        <w:t>Net cost</w:t>
      </w:r>
    </w:p>
    <w:bookmarkEnd w:id="69"/>
    <w:bookmarkEnd w:id="70"/>
    <w:bookmarkEnd w:id="71"/>
    <w:bookmarkEnd w:id="72"/>
    <w:p w14:paraId="7DDB53A0" w14:textId="77777777" w:rsidR="00D42A59" w:rsidRPr="001E4A50" w:rsidRDefault="00D42A59" w:rsidP="00D42A59">
      <w:pPr>
        <w:pStyle w:val="BodyTextIndent"/>
        <w:rPr>
          <w:rFonts w:ascii="Georgia" w:hAnsi="Georgia" w:cs="Arial"/>
          <w:sz w:val="20"/>
        </w:rPr>
      </w:pPr>
      <w:r w:rsidRPr="001E4A50">
        <w:rPr>
          <w:rFonts w:ascii="Georgia" w:hAnsi="Georgia" w:cs="Arial"/>
          <w:sz w:val="20"/>
        </w:rPr>
        <w:t>The amount payable to a subcontractor for work and materials is to be taken to be the net cost to the Contractor disregarding any deduction of any discount for early or prompt payment.</w:t>
      </w:r>
    </w:p>
    <w:p w14:paraId="622426F2" w14:textId="77777777" w:rsidR="00D42A59" w:rsidRPr="001E4A50" w:rsidRDefault="00D42A59" w:rsidP="00D42A59">
      <w:pPr>
        <w:pStyle w:val="Heading2"/>
        <w:keepNext w:val="0"/>
        <w:numPr>
          <w:ilvl w:val="0"/>
          <w:numId w:val="0"/>
        </w:numPr>
        <w:ind w:firstLine="709"/>
        <w:rPr>
          <w:rFonts w:ascii="Georgia" w:hAnsi="Georgia" w:cs="Arial"/>
          <w:sz w:val="20"/>
        </w:rPr>
      </w:pPr>
      <w:bookmarkStart w:id="73" w:name="_Toc46818438"/>
      <w:bookmarkStart w:id="74" w:name="_Ref57114543"/>
      <w:bookmarkStart w:id="75" w:name="_Toc57222249"/>
      <w:bookmarkStart w:id="76" w:name="_Ref115275885"/>
      <w:bookmarkStart w:id="77" w:name="_Toc115500897"/>
      <w:r w:rsidRPr="001E4A50">
        <w:rPr>
          <w:rFonts w:ascii="Georgia" w:hAnsi="Georgia" w:cs="Arial"/>
          <w:sz w:val="20"/>
        </w:rPr>
        <w:t>11.7</w:t>
      </w:r>
      <w:r w:rsidRPr="001E4A50">
        <w:rPr>
          <w:rFonts w:ascii="Georgia" w:hAnsi="Georgia" w:cs="Arial"/>
          <w:sz w:val="20"/>
        </w:rPr>
        <w:tab/>
        <w:t>Contractor acknowledgments</w:t>
      </w:r>
    </w:p>
    <w:bookmarkEnd w:id="73"/>
    <w:bookmarkEnd w:id="74"/>
    <w:bookmarkEnd w:id="75"/>
    <w:bookmarkEnd w:id="76"/>
    <w:bookmarkEnd w:id="77"/>
    <w:p w14:paraId="1FF6FBA4" w14:textId="77777777" w:rsidR="00D42A59" w:rsidRPr="001E4A50" w:rsidRDefault="00D42A59" w:rsidP="00D42A59">
      <w:pPr>
        <w:pStyle w:val="BodyTextIndent"/>
        <w:rPr>
          <w:rFonts w:ascii="Georgia" w:hAnsi="Georgia" w:cs="Arial"/>
          <w:sz w:val="20"/>
        </w:rPr>
      </w:pPr>
      <w:r w:rsidRPr="001E4A50">
        <w:rPr>
          <w:rFonts w:ascii="Georgia" w:hAnsi="Georgia" w:cs="Arial"/>
          <w:sz w:val="20"/>
        </w:rPr>
        <w:t>The Contractor acknowledges:</w:t>
      </w:r>
    </w:p>
    <w:p w14:paraId="6120815E"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(a)</w:t>
      </w:r>
      <w:r w:rsidRPr="001E4A50">
        <w:rPr>
          <w:rFonts w:ascii="Georgia" w:hAnsi="Georgia" w:cs="Arial"/>
          <w:sz w:val="20"/>
        </w:rPr>
        <w:tab/>
        <w:t>that the Contract Sum includes allowances for its Preliminaries, overheads, profit and attendance in respect of all provisional sums set out in the Provisional Sum Schedule and no additional amount shall be allowed by way of adjustment to the Contract Sum;</w:t>
      </w:r>
    </w:p>
    <w:p w14:paraId="370FD53B"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(b)</w:t>
      </w:r>
      <w:r w:rsidRPr="001E4A50">
        <w:rPr>
          <w:rFonts w:ascii="Georgia" w:hAnsi="Georgia" w:cs="Arial"/>
          <w:sz w:val="20"/>
        </w:rPr>
        <w:tab/>
        <w:t>that on the information available at the Date of Acceptance of Tender the provisional sums were adequate for the works the subject of these sums; and</w:t>
      </w:r>
    </w:p>
    <w:p w14:paraId="7574095A"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(c)</w:t>
      </w:r>
      <w:r w:rsidRPr="001E4A50">
        <w:rPr>
          <w:rFonts w:ascii="Georgia" w:hAnsi="Georgia" w:cs="Arial"/>
          <w:sz w:val="20"/>
        </w:rPr>
        <w:tab/>
        <w:t>that the times and other allowances set out in the Approved Program detail the necessary steps for the letting and completion of PS Works and are appropriate and adequate.</w:t>
      </w:r>
      <w:bookmarkStart w:id="78" w:name="_Toc46818439"/>
      <w:bookmarkStart w:id="79" w:name="_Toc57222250"/>
      <w:bookmarkStart w:id="80" w:name="_Toc115500898"/>
    </w:p>
    <w:p w14:paraId="7F97C87D" w14:textId="77777777" w:rsidR="00D42A59" w:rsidRPr="001E4A50" w:rsidRDefault="00D42A59" w:rsidP="00D42A59">
      <w:pPr>
        <w:pStyle w:val="Heading2"/>
        <w:numPr>
          <w:ilvl w:val="0"/>
          <w:numId w:val="0"/>
        </w:numPr>
        <w:ind w:firstLine="709"/>
        <w:rPr>
          <w:rFonts w:ascii="Georgia" w:hAnsi="Georgia" w:cs="Arial"/>
          <w:sz w:val="20"/>
        </w:rPr>
      </w:pPr>
      <w:bookmarkStart w:id="81" w:name="_Toc115500899"/>
      <w:bookmarkEnd w:id="78"/>
      <w:bookmarkEnd w:id="79"/>
      <w:bookmarkEnd w:id="80"/>
      <w:r w:rsidRPr="001E4A50">
        <w:rPr>
          <w:rFonts w:ascii="Georgia" w:hAnsi="Georgia" w:cs="Arial"/>
          <w:sz w:val="20"/>
        </w:rPr>
        <w:t>11.8</w:t>
      </w:r>
      <w:r w:rsidRPr="001E4A50">
        <w:rPr>
          <w:rFonts w:ascii="Georgia" w:hAnsi="Georgia" w:cs="Arial"/>
          <w:sz w:val="20"/>
        </w:rPr>
        <w:tab/>
        <w:t>Net increases</w:t>
      </w:r>
    </w:p>
    <w:bookmarkEnd w:id="81"/>
    <w:p w14:paraId="7CF35AEB" w14:textId="77777777" w:rsidR="00D42A59" w:rsidRPr="001E4A50" w:rsidRDefault="00D42A59" w:rsidP="00D42A59">
      <w:pPr>
        <w:pStyle w:val="BodyTextIndent"/>
        <w:rPr>
          <w:rFonts w:ascii="Georgia" w:hAnsi="Georgia" w:cs="Arial"/>
          <w:sz w:val="20"/>
        </w:rPr>
      </w:pPr>
      <w:r w:rsidRPr="001E4A50">
        <w:rPr>
          <w:rFonts w:ascii="Georgia" w:hAnsi="Georgia" w:cs="Arial"/>
          <w:sz w:val="20"/>
        </w:rPr>
        <w:t>The Contractor shall be entitled to the percentage specified in the Annexure for profit, overhead and preliminaries in respect of any net increases in the aggregate of cost of the PS Works.</w:t>
      </w:r>
      <w:bookmarkStart w:id="82" w:name="_Toc46818441"/>
      <w:bookmarkStart w:id="83" w:name="_Ref57114689"/>
      <w:bookmarkStart w:id="84" w:name="_Toc57222252"/>
      <w:bookmarkStart w:id="85" w:name="_Toc115500900"/>
    </w:p>
    <w:p w14:paraId="1EF3DEC9" w14:textId="77777777" w:rsidR="00D42A59" w:rsidRPr="001E4A50" w:rsidRDefault="00D42A59" w:rsidP="00D42A59">
      <w:pPr>
        <w:pStyle w:val="BodyTextIndent"/>
        <w:ind w:left="0" w:firstLine="709"/>
        <w:rPr>
          <w:rFonts w:ascii="Georgia" w:hAnsi="Georgia" w:cs="Arial"/>
          <w:b/>
          <w:sz w:val="20"/>
        </w:rPr>
      </w:pPr>
      <w:r w:rsidRPr="001E4A50">
        <w:rPr>
          <w:rFonts w:ascii="Georgia" w:hAnsi="Georgia" w:cs="Arial"/>
          <w:b/>
          <w:sz w:val="20"/>
        </w:rPr>
        <w:t>11.9</w:t>
      </w:r>
      <w:r w:rsidRPr="001E4A50">
        <w:rPr>
          <w:rFonts w:ascii="Georgia" w:hAnsi="Georgia" w:cs="Arial"/>
          <w:b/>
          <w:sz w:val="20"/>
        </w:rPr>
        <w:tab/>
        <w:t>Separate Contractors</w:t>
      </w:r>
      <w:bookmarkEnd w:id="82"/>
      <w:bookmarkEnd w:id="83"/>
      <w:bookmarkEnd w:id="84"/>
      <w:bookmarkEnd w:id="85"/>
    </w:p>
    <w:p w14:paraId="0CB690C7" w14:textId="77777777" w:rsidR="00D42A59" w:rsidRPr="001E4A50" w:rsidRDefault="00D42A59" w:rsidP="00D42A59">
      <w:pPr>
        <w:pStyle w:val="BodyTextIndent"/>
        <w:rPr>
          <w:rFonts w:ascii="Georgia" w:hAnsi="Georgia" w:cs="Arial"/>
          <w:sz w:val="20"/>
        </w:rPr>
      </w:pPr>
      <w:r w:rsidRPr="001E4A50">
        <w:rPr>
          <w:rFonts w:ascii="Georgia" w:hAnsi="Georgia" w:cs="Arial"/>
          <w:sz w:val="20"/>
        </w:rPr>
        <w:t>The Contractor acknowledges that the Principal shall not be obliged to instruct the Contractor to carry out any PS Works and shall be entitled to:</w:t>
      </w:r>
    </w:p>
    <w:p w14:paraId="52DCC7E8" w14:textId="77777777" w:rsidR="00D42A59" w:rsidRPr="001E4A50" w:rsidRDefault="00D42A59" w:rsidP="00D42A59">
      <w:pPr>
        <w:pStyle w:val="BodyTextIndent"/>
        <w:rPr>
          <w:rFonts w:ascii="Georgia" w:hAnsi="Georgia" w:cs="Arial"/>
          <w:sz w:val="20"/>
        </w:rPr>
      </w:pPr>
      <w:r w:rsidRPr="001E4A50">
        <w:rPr>
          <w:rFonts w:ascii="Georgia" w:hAnsi="Georgia" w:cs="Arial"/>
          <w:sz w:val="20"/>
        </w:rPr>
        <w:t>(a)</w:t>
      </w:r>
      <w:r w:rsidRPr="001E4A50">
        <w:rPr>
          <w:rFonts w:ascii="Georgia" w:hAnsi="Georgia" w:cs="Arial"/>
          <w:sz w:val="20"/>
        </w:rPr>
        <w:tab/>
        <w:t xml:space="preserve">have those Works carried out by a Separate Contractor; </w:t>
      </w:r>
    </w:p>
    <w:p w14:paraId="7AEDF029" w14:textId="77777777" w:rsidR="00D42A59" w:rsidRPr="001E4A50" w:rsidRDefault="00D42A59" w:rsidP="00D42A59">
      <w:pPr>
        <w:pStyle w:val="BodyTextIndent"/>
        <w:rPr>
          <w:rFonts w:ascii="Georgia" w:hAnsi="Georgia" w:cs="Arial"/>
          <w:sz w:val="20"/>
        </w:rPr>
      </w:pPr>
      <w:r w:rsidRPr="001E4A50">
        <w:rPr>
          <w:rFonts w:ascii="Georgia" w:hAnsi="Georgia" w:cs="Arial"/>
          <w:sz w:val="20"/>
        </w:rPr>
        <w:t>(b)</w:t>
      </w:r>
      <w:r w:rsidRPr="001E4A50">
        <w:rPr>
          <w:rFonts w:ascii="Georgia" w:hAnsi="Georgia" w:cs="Arial"/>
          <w:sz w:val="20"/>
        </w:rPr>
        <w:tab/>
        <w:t xml:space="preserve">delete those Works; or </w:t>
      </w:r>
    </w:p>
    <w:p w14:paraId="15234FC8" w14:textId="77777777" w:rsidR="00D42A59" w:rsidRPr="001E4A50" w:rsidRDefault="00D42A59" w:rsidP="00D42A59">
      <w:pPr>
        <w:pStyle w:val="BodyTextIndent"/>
        <w:rPr>
          <w:rFonts w:ascii="Georgia" w:hAnsi="Georgia" w:cs="Arial"/>
          <w:sz w:val="20"/>
        </w:rPr>
      </w:pPr>
      <w:r w:rsidRPr="001E4A50">
        <w:rPr>
          <w:rFonts w:ascii="Georgia" w:hAnsi="Georgia" w:cs="Arial"/>
          <w:sz w:val="20"/>
        </w:rPr>
        <w:t>(c)</w:t>
      </w:r>
      <w:r w:rsidRPr="001E4A50">
        <w:rPr>
          <w:rFonts w:ascii="Georgia" w:hAnsi="Georgia" w:cs="Arial"/>
          <w:sz w:val="20"/>
        </w:rPr>
        <w:tab/>
        <w:t>postpone indefinitely any PS Works.</w:t>
      </w:r>
    </w:p>
    <w:p w14:paraId="06B85AF1" w14:textId="77777777" w:rsidR="00D42A59" w:rsidRPr="001E4A50" w:rsidRDefault="00D42A59" w:rsidP="00D42A59">
      <w:pPr>
        <w:pStyle w:val="Heading1"/>
        <w:numPr>
          <w:ilvl w:val="0"/>
          <w:numId w:val="0"/>
        </w:numPr>
        <w:rPr>
          <w:rFonts w:ascii="Georgia" w:hAnsi="Georgia" w:cs="Arial"/>
          <w:sz w:val="24"/>
          <w:lang w:val="en-GB"/>
        </w:rPr>
      </w:pPr>
      <w:bookmarkStart w:id="86" w:name="_Toc359600105"/>
      <w:bookmarkStart w:id="87" w:name="_Toc326936093"/>
      <w:bookmarkStart w:id="88" w:name="_Toc467681270"/>
      <w:bookmarkEnd w:id="55"/>
      <w:bookmarkEnd w:id="56"/>
      <w:r w:rsidRPr="001E4A50">
        <w:rPr>
          <w:rFonts w:ascii="Georgia" w:hAnsi="Georgia" w:cs="Arial"/>
          <w:sz w:val="24"/>
          <w:lang w:val="en-GB"/>
        </w:rPr>
        <w:t>SC12</w:t>
      </w:r>
      <w:r w:rsidRPr="001E4A50">
        <w:rPr>
          <w:rFonts w:ascii="Georgia" w:hAnsi="Georgia" w:cs="Arial"/>
          <w:sz w:val="24"/>
          <w:lang w:val="en-GB"/>
        </w:rPr>
        <w:tab/>
        <w:t>PROJECT CONDITIONS</w:t>
      </w:r>
      <w:bookmarkEnd w:id="86"/>
      <w:bookmarkEnd w:id="87"/>
      <w:bookmarkEnd w:id="88"/>
    </w:p>
    <w:p w14:paraId="69857443"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 xml:space="preserve">Clause 12 is deleted in its entirety and the following clauses inserted: </w:t>
      </w:r>
    </w:p>
    <w:p w14:paraId="3FCA2EB1" w14:textId="77777777" w:rsidR="00D42A59" w:rsidRPr="001E4A50" w:rsidRDefault="00D42A59" w:rsidP="00D42A59">
      <w:pPr>
        <w:pStyle w:val="BodyTextIndent"/>
        <w:keepNext/>
        <w:rPr>
          <w:rFonts w:ascii="Georgia" w:hAnsi="Georgia" w:cs="Arial"/>
          <w:b/>
          <w:sz w:val="20"/>
        </w:rPr>
      </w:pPr>
      <w:bookmarkStart w:id="89" w:name="_Toc115500910"/>
      <w:r w:rsidRPr="001E4A50">
        <w:rPr>
          <w:rFonts w:ascii="Georgia" w:hAnsi="Georgia" w:cs="Arial"/>
          <w:b/>
          <w:sz w:val="20"/>
        </w:rPr>
        <w:lastRenderedPageBreak/>
        <w:t>12.1</w:t>
      </w:r>
      <w:r w:rsidRPr="001E4A50">
        <w:rPr>
          <w:rFonts w:ascii="Georgia" w:hAnsi="Georgia" w:cs="Arial"/>
          <w:b/>
          <w:sz w:val="20"/>
        </w:rPr>
        <w:tab/>
        <w:t>Knowledge of Site Conditions</w:t>
      </w:r>
    </w:p>
    <w:p w14:paraId="4A6E1BE9" w14:textId="77777777" w:rsidR="00D42A59" w:rsidRPr="001E4A50" w:rsidRDefault="00D42A59" w:rsidP="00D42A59">
      <w:pPr>
        <w:pStyle w:val="BodyTextIndent"/>
        <w:ind w:left="1418"/>
        <w:rPr>
          <w:rFonts w:ascii="Georgia" w:hAnsi="Georgia" w:cs="Arial"/>
          <w:sz w:val="20"/>
        </w:rPr>
      </w:pPr>
      <w:r w:rsidRPr="001E4A50">
        <w:rPr>
          <w:rFonts w:ascii="Georgia" w:hAnsi="Georgia" w:cs="Arial"/>
          <w:sz w:val="20"/>
        </w:rPr>
        <w:t>The Contractor is deemed to have:</w:t>
      </w:r>
      <w:r w:rsidRPr="001E4A50">
        <w:rPr>
          <w:rFonts w:ascii="Georgia" w:hAnsi="Georgia" w:cs="Arial"/>
          <w:sz w:val="20"/>
        </w:rPr>
        <w:noBreakHyphen/>
      </w:r>
    </w:p>
    <w:p w14:paraId="7D318ACA" w14:textId="3CEDE730" w:rsidR="00D42A59" w:rsidRPr="001E4A50" w:rsidRDefault="00D42A59" w:rsidP="00D05C19">
      <w:pPr>
        <w:pStyle w:val="Heading3"/>
        <w:numPr>
          <w:ilvl w:val="2"/>
          <w:numId w:val="21"/>
        </w:numPr>
        <w:tabs>
          <w:tab w:val="clear" w:pos="1418"/>
        </w:tabs>
        <w:ind w:left="2132"/>
        <w:rPr>
          <w:rFonts w:ascii="Georgia" w:hAnsi="Georgia" w:cs="Arial"/>
          <w:sz w:val="20"/>
        </w:rPr>
      </w:pPr>
      <w:r w:rsidRPr="001E4A50">
        <w:rPr>
          <w:rFonts w:ascii="Georgia" w:hAnsi="Georgia" w:cs="Arial"/>
          <w:sz w:val="20"/>
        </w:rPr>
        <w:t>inspected the Site and other associated work areas to ascertain the extent of the Site and its surroundings and the site conditions, and as far as practical, the existing buildings and their surroundings;</w:t>
      </w:r>
    </w:p>
    <w:p w14:paraId="70A65CB8" w14:textId="77777777" w:rsidR="00D42A59" w:rsidRDefault="00D42A59" w:rsidP="00D05C19">
      <w:pPr>
        <w:pStyle w:val="Heading3"/>
        <w:numPr>
          <w:ilvl w:val="2"/>
          <w:numId w:val="21"/>
        </w:numPr>
        <w:tabs>
          <w:tab w:val="clear" w:pos="1418"/>
        </w:tabs>
        <w:ind w:left="2132"/>
        <w:rPr>
          <w:rFonts w:ascii="Georgia" w:hAnsi="Georgia" w:cs="Arial"/>
          <w:sz w:val="20"/>
        </w:rPr>
      </w:pPr>
      <w:r w:rsidRPr="001E4A50">
        <w:rPr>
          <w:rFonts w:ascii="Georgia" w:hAnsi="Georgia" w:cs="Arial"/>
          <w:sz w:val="20"/>
        </w:rPr>
        <w:t xml:space="preserve">examined all information and documentation made available to it by the Principal </w:t>
      </w:r>
      <w:r w:rsidR="00BF2F92">
        <w:rPr>
          <w:rFonts w:ascii="Georgia" w:hAnsi="Georgia" w:cs="Arial"/>
          <w:sz w:val="20"/>
        </w:rPr>
        <w:t xml:space="preserve">or its agents </w:t>
      </w:r>
      <w:r w:rsidRPr="001E4A50">
        <w:rPr>
          <w:rFonts w:ascii="Georgia" w:hAnsi="Georgia" w:cs="Arial"/>
          <w:sz w:val="20"/>
        </w:rPr>
        <w:t>for the purposes of tendering;</w:t>
      </w:r>
    </w:p>
    <w:p w14:paraId="393FEA11" w14:textId="77777777" w:rsidR="00BF2F92" w:rsidRPr="001E4A50" w:rsidRDefault="00BF2F92" w:rsidP="00D05C19">
      <w:pPr>
        <w:pStyle w:val="Heading3"/>
        <w:numPr>
          <w:ilvl w:val="2"/>
          <w:numId w:val="21"/>
        </w:numPr>
        <w:tabs>
          <w:tab w:val="clear" w:pos="1418"/>
        </w:tabs>
        <w:ind w:left="2132"/>
        <w:rPr>
          <w:rFonts w:ascii="Georgia" w:hAnsi="Georgia" w:cs="Arial"/>
          <w:sz w:val="20"/>
        </w:rPr>
      </w:pPr>
      <w:r>
        <w:rPr>
          <w:rFonts w:ascii="Georgia" w:hAnsi="Georgia" w:cs="Arial"/>
          <w:sz w:val="20"/>
        </w:rPr>
        <w:t>examined all physical, sub-surface, meteorological and water conditions at the Site including bench levels and surface preparation of the Site;</w:t>
      </w:r>
    </w:p>
    <w:p w14:paraId="64036551" w14:textId="77777777" w:rsidR="00D42A59" w:rsidRPr="001E4A50" w:rsidRDefault="00D42A59" w:rsidP="00D05C19">
      <w:pPr>
        <w:pStyle w:val="Heading3"/>
        <w:numPr>
          <w:ilvl w:val="2"/>
          <w:numId w:val="21"/>
        </w:numPr>
        <w:tabs>
          <w:tab w:val="clear" w:pos="1418"/>
        </w:tabs>
        <w:ind w:left="2132"/>
        <w:rPr>
          <w:rFonts w:ascii="Georgia" w:hAnsi="Georgia" w:cs="Arial"/>
          <w:sz w:val="20"/>
        </w:rPr>
      </w:pPr>
      <w:r w:rsidRPr="001E4A50">
        <w:rPr>
          <w:rFonts w:ascii="Georgia" w:hAnsi="Georgia" w:cs="Arial"/>
          <w:sz w:val="20"/>
        </w:rPr>
        <w:t>made itself aware of all:</w:t>
      </w:r>
    </w:p>
    <w:p w14:paraId="7152B7C7" w14:textId="77777777" w:rsidR="00D42A59" w:rsidRPr="001E4A50" w:rsidRDefault="00D42A59" w:rsidP="00D05C19">
      <w:pPr>
        <w:pStyle w:val="Heading4"/>
        <w:numPr>
          <w:ilvl w:val="3"/>
          <w:numId w:val="20"/>
        </w:numPr>
        <w:tabs>
          <w:tab w:val="clear" w:pos="2126"/>
        </w:tabs>
        <w:ind w:left="2860"/>
        <w:jc w:val="both"/>
        <w:rPr>
          <w:rFonts w:ascii="Georgia" w:hAnsi="Georgia" w:cs="Arial"/>
          <w:sz w:val="20"/>
        </w:rPr>
      </w:pPr>
      <w:r w:rsidRPr="001E4A50">
        <w:rPr>
          <w:rFonts w:ascii="Georgia" w:hAnsi="Georgia" w:cs="Arial"/>
          <w:sz w:val="20"/>
        </w:rPr>
        <w:t xml:space="preserve">existing services (to the extent it is reasonably able to do so applying the requirements of </w:t>
      </w:r>
      <w:r w:rsidR="004F7F27" w:rsidRPr="001E4A50">
        <w:rPr>
          <w:rFonts w:ascii="Georgia" w:hAnsi="Georgia" w:cs="Arial"/>
          <w:sz w:val="20"/>
        </w:rPr>
        <w:t>C</w:t>
      </w:r>
      <w:r w:rsidRPr="001E4A50">
        <w:rPr>
          <w:rFonts w:ascii="Georgia" w:hAnsi="Georgia" w:cs="Arial"/>
          <w:sz w:val="20"/>
        </w:rPr>
        <w:t>lause</w:t>
      </w:r>
      <w:r w:rsidR="004F7F27" w:rsidRPr="001E4A50">
        <w:rPr>
          <w:rFonts w:ascii="Georgia" w:hAnsi="Georgia" w:cs="Arial"/>
          <w:sz w:val="20"/>
        </w:rPr>
        <w:t>s</w:t>
      </w:r>
      <w:r w:rsidRPr="001E4A50">
        <w:rPr>
          <w:rFonts w:ascii="Georgia" w:hAnsi="Georgia" w:cs="Arial"/>
          <w:sz w:val="20"/>
        </w:rPr>
        <w:t xml:space="preserve"> 12.3(a)(i), </w:t>
      </w:r>
      <w:r w:rsidR="004F7F27" w:rsidRPr="001E4A50">
        <w:rPr>
          <w:rFonts w:ascii="Georgia" w:hAnsi="Georgia" w:cs="Arial"/>
          <w:sz w:val="20"/>
        </w:rPr>
        <w:t>12.3(a)</w:t>
      </w:r>
      <w:r w:rsidRPr="001E4A50">
        <w:rPr>
          <w:rFonts w:ascii="Georgia" w:hAnsi="Georgia" w:cs="Arial"/>
          <w:sz w:val="20"/>
        </w:rPr>
        <w:t xml:space="preserve">(ii) and </w:t>
      </w:r>
      <w:r w:rsidR="004F7F27" w:rsidRPr="001E4A50">
        <w:rPr>
          <w:rFonts w:ascii="Georgia" w:hAnsi="Georgia" w:cs="Arial"/>
          <w:sz w:val="20"/>
        </w:rPr>
        <w:t>12.3(a)</w:t>
      </w:r>
      <w:r w:rsidRPr="001E4A50">
        <w:rPr>
          <w:rFonts w:ascii="Georgia" w:hAnsi="Georgia" w:cs="Arial"/>
          <w:sz w:val="20"/>
        </w:rPr>
        <w:t>(iii)) and required temporary and future services and all requirements for the installation and delivery of services and systems to the Site;</w:t>
      </w:r>
    </w:p>
    <w:p w14:paraId="0D6147F4" w14:textId="77777777" w:rsidR="00D42A59" w:rsidRPr="001E4A50" w:rsidRDefault="00D42A59" w:rsidP="00D05C19">
      <w:pPr>
        <w:pStyle w:val="Heading4"/>
        <w:numPr>
          <w:ilvl w:val="3"/>
          <w:numId w:val="20"/>
        </w:numPr>
        <w:ind w:left="2847" w:hanging="720"/>
        <w:jc w:val="both"/>
        <w:rPr>
          <w:rFonts w:ascii="Georgia" w:hAnsi="Georgia" w:cs="Arial"/>
          <w:sz w:val="20"/>
        </w:rPr>
      </w:pPr>
      <w:r w:rsidRPr="001E4A50">
        <w:rPr>
          <w:rFonts w:ascii="Georgia" w:hAnsi="Georgia" w:cs="Arial"/>
          <w:sz w:val="20"/>
        </w:rPr>
        <w:t>physical and structural conditions above, upon, below and adjacent to the Site including any partially completed structures or in ground works;</w:t>
      </w:r>
    </w:p>
    <w:p w14:paraId="68121C74" w14:textId="77777777" w:rsidR="00D42A59" w:rsidRPr="001E4A50" w:rsidRDefault="00D42A59" w:rsidP="00D05C19">
      <w:pPr>
        <w:pStyle w:val="Heading4"/>
        <w:numPr>
          <w:ilvl w:val="3"/>
          <w:numId w:val="20"/>
        </w:numPr>
        <w:ind w:left="2847" w:hanging="720"/>
        <w:jc w:val="both"/>
        <w:rPr>
          <w:rFonts w:ascii="Georgia" w:hAnsi="Georgia" w:cs="Arial"/>
          <w:sz w:val="20"/>
        </w:rPr>
      </w:pPr>
      <w:r w:rsidRPr="001E4A50">
        <w:rPr>
          <w:rFonts w:ascii="Georgia" w:hAnsi="Georgia" w:cs="Arial"/>
          <w:sz w:val="20"/>
        </w:rPr>
        <w:t>climatic and weather conditions, rain, surface water, run-off and draining, water seepage, wind blown dust and sand, and seasons;</w:t>
      </w:r>
    </w:p>
    <w:p w14:paraId="19DA6C8E" w14:textId="77777777" w:rsidR="00D42A59" w:rsidRPr="001E4A50" w:rsidRDefault="00D42A59" w:rsidP="00D05C19">
      <w:pPr>
        <w:pStyle w:val="Heading4"/>
        <w:numPr>
          <w:ilvl w:val="3"/>
          <w:numId w:val="20"/>
        </w:numPr>
        <w:ind w:left="2847" w:hanging="720"/>
        <w:jc w:val="both"/>
        <w:rPr>
          <w:rFonts w:ascii="Georgia" w:hAnsi="Georgia" w:cs="Arial"/>
          <w:sz w:val="20"/>
        </w:rPr>
      </w:pPr>
      <w:r w:rsidRPr="001E4A50">
        <w:rPr>
          <w:rFonts w:ascii="Georgia" w:hAnsi="Georgia" w:cs="Arial"/>
          <w:sz w:val="20"/>
        </w:rPr>
        <w:t xml:space="preserve">all existing systems and services (to the extent it is reasonably able to do so applying the requirements of </w:t>
      </w:r>
      <w:r w:rsidR="004F7F27" w:rsidRPr="001E4A50">
        <w:rPr>
          <w:rFonts w:ascii="Georgia" w:hAnsi="Georgia" w:cs="Arial"/>
          <w:sz w:val="20"/>
        </w:rPr>
        <w:t>C</w:t>
      </w:r>
      <w:r w:rsidRPr="001E4A50">
        <w:rPr>
          <w:rFonts w:ascii="Georgia" w:hAnsi="Georgia" w:cs="Arial"/>
          <w:sz w:val="20"/>
        </w:rPr>
        <w:t xml:space="preserve">lause 12.3(a)(i), </w:t>
      </w:r>
      <w:r w:rsidR="004F7F27" w:rsidRPr="001E4A50">
        <w:rPr>
          <w:rFonts w:ascii="Georgia" w:hAnsi="Georgia" w:cs="Arial"/>
          <w:sz w:val="20"/>
        </w:rPr>
        <w:t>12.3(a)</w:t>
      </w:r>
      <w:r w:rsidRPr="001E4A50">
        <w:rPr>
          <w:rFonts w:ascii="Georgia" w:hAnsi="Georgia" w:cs="Arial"/>
          <w:sz w:val="20"/>
        </w:rPr>
        <w:t xml:space="preserve">(ii) and </w:t>
      </w:r>
      <w:r w:rsidR="004F7F27" w:rsidRPr="001E4A50">
        <w:rPr>
          <w:rFonts w:ascii="Georgia" w:hAnsi="Georgia" w:cs="Arial"/>
          <w:sz w:val="20"/>
        </w:rPr>
        <w:t>12.3(a)</w:t>
      </w:r>
      <w:r w:rsidRPr="001E4A50">
        <w:rPr>
          <w:rFonts w:ascii="Georgia" w:hAnsi="Georgia" w:cs="Arial"/>
          <w:sz w:val="20"/>
        </w:rPr>
        <w:t>(iii)), above or below ground level and the location of all facilities with which such systems and services are connected;</w:t>
      </w:r>
    </w:p>
    <w:p w14:paraId="6B8331F7" w14:textId="77777777" w:rsidR="00D42A59" w:rsidRPr="001E4A50" w:rsidRDefault="00D42A59" w:rsidP="00D42A59">
      <w:pPr>
        <w:pStyle w:val="Heading3"/>
        <w:tabs>
          <w:tab w:val="clear" w:pos="1418"/>
        </w:tabs>
        <w:ind w:left="2132"/>
        <w:rPr>
          <w:rFonts w:ascii="Georgia" w:hAnsi="Georgia" w:cs="Arial"/>
          <w:sz w:val="20"/>
        </w:rPr>
      </w:pPr>
      <w:r w:rsidRPr="001E4A50">
        <w:rPr>
          <w:rFonts w:ascii="Georgia" w:hAnsi="Georgia" w:cs="Arial"/>
          <w:sz w:val="20"/>
        </w:rPr>
        <w:t>obtained all information relevant to the risks, contingencies and other circumstances which could affect the Contract and which is obtainable by making enquiries;</w:t>
      </w:r>
    </w:p>
    <w:p w14:paraId="2320BB48" w14:textId="77777777" w:rsidR="00D42A59" w:rsidRPr="001E4A50" w:rsidRDefault="00D42A59" w:rsidP="00D42A59">
      <w:pPr>
        <w:pStyle w:val="Heading3"/>
        <w:tabs>
          <w:tab w:val="clear" w:pos="1418"/>
        </w:tabs>
        <w:ind w:left="2132"/>
        <w:rPr>
          <w:rFonts w:ascii="Georgia" w:hAnsi="Georgia" w:cs="Arial"/>
          <w:sz w:val="20"/>
        </w:rPr>
      </w:pPr>
      <w:r w:rsidRPr="001E4A50">
        <w:rPr>
          <w:rFonts w:ascii="Georgia" w:hAnsi="Georgia" w:cs="Arial"/>
          <w:sz w:val="20"/>
        </w:rPr>
        <w:t>ascertained as far as practicable the nature of the Works and materials necessary for the execution of the Works under the Contract, the means of access to and facilities at the Site and transport deliveries to the Site; and</w:t>
      </w:r>
    </w:p>
    <w:p w14:paraId="39BD7806" w14:textId="77777777" w:rsidR="00D42A59" w:rsidRPr="001E4A50" w:rsidRDefault="00D42A59" w:rsidP="00D42A59">
      <w:pPr>
        <w:pStyle w:val="Heading3"/>
        <w:tabs>
          <w:tab w:val="clear" w:pos="1418"/>
        </w:tabs>
        <w:ind w:left="2132"/>
        <w:rPr>
          <w:rFonts w:ascii="Georgia" w:hAnsi="Georgia" w:cs="Arial"/>
          <w:sz w:val="20"/>
        </w:rPr>
      </w:pPr>
      <w:r w:rsidRPr="001E4A50">
        <w:rPr>
          <w:rFonts w:ascii="Georgia" w:hAnsi="Georgia" w:cs="Arial"/>
          <w:sz w:val="20"/>
        </w:rPr>
        <w:t>made itself aware of all other information relevant to the execution of the Works or any matter which may in any way effect the performance of the Contractor under the Contract.</w:t>
      </w:r>
    </w:p>
    <w:p w14:paraId="34B240DE" w14:textId="77777777" w:rsidR="00D42A59" w:rsidRPr="001E4A50" w:rsidRDefault="00D42A59" w:rsidP="00D42A59">
      <w:pPr>
        <w:pStyle w:val="BodyTextIndent"/>
        <w:keepNext/>
        <w:rPr>
          <w:rFonts w:ascii="Georgia" w:hAnsi="Georgia" w:cs="Arial"/>
          <w:b/>
          <w:sz w:val="20"/>
        </w:rPr>
      </w:pPr>
      <w:r w:rsidRPr="001E4A50">
        <w:rPr>
          <w:rFonts w:ascii="Georgia" w:hAnsi="Georgia" w:cs="Arial"/>
          <w:b/>
          <w:sz w:val="20"/>
        </w:rPr>
        <w:t>12.2</w:t>
      </w:r>
      <w:bookmarkStart w:id="90" w:name="_Toc43793705"/>
      <w:bookmarkStart w:id="91" w:name="_Toc103180482"/>
      <w:r w:rsidRPr="001E4A50">
        <w:rPr>
          <w:rFonts w:ascii="Georgia" w:hAnsi="Georgia" w:cs="Arial"/>
          <w:b/>
          <w:sz w:val="20"/>
        </w:rPr>
        <w:tab/>
        <w:t>Risk</w:t>
      </w:r>
      <w:bookmarkEnd w:id="90"/>
      <w:bookmarkEnd w:id="91"/>
    </w:p>
    <w:p w14:paraId="356F5173" w14:textId="77777777" w:rsidR="00D42A59" w:rsidRPr="001E4A50" w:rsidRDefault="00D42A59" w:rsidP="00D42A59">
      <w:pPr>
        <w:pStyle w:val="Heading3"/>
        <w:numPr>
          <w:ilvl w:val="0"/>
          <w:numId w:val="0"/>
        </w:numPr>
        <w:ind w:left="1418"/>
        <w:rPr>
          <w:rFonts w:ascii="Georgia" w:hAnsi="Georgia" w:cs="Arial"/>
          <w:sz w:val="20"/>
        </w:rPr>
      </w:pPr>
      <w:r w:rsidRPr="001E4A50">
        <w:rPr>
          <w:rFonts w:ascii="Georgia" w:hAnsi="Georgia" w:cs="Arial"/>
          <w:sz w:val="20"/>
        </w:rPr>
        <w:t>Subject to Clause 12.3:</w:t>
      </w:r>
    </w:p>
    <w:p w14:paraId="0A948997" w14:textId="77777777" w:rsidR="00D42A59" w:rsidRPr="001E4A50" w:rsidRDefault="00D42A59" w:rsidP="00D42A59">
      <w:pPr>
        <w:pStyle w:val="Heading3"/>
        <w:numPr>
          <w:ilvl w:val="2"/>
          <w:numId w:val="0"/>
        </w:numPr>
        <w:ind w:left="2127" w:hanging="720"/>
        <w:jc w:val="both"/>
        <w:rPr>
          <w:rFonts w:ascii="Georgia" w:hAnsi="Georgia" w:cs="Arial"/>
          <w:sz w:val="20"/>
        </w:rPr>
      </w:pPr>
      <w:r w:rsidRPr="001E4A50">
        <w:rPr>
          <w:rFonts w:ascii="Georgia" w:hAnsi="Georgia" w:cs="Arial"/>
          <w:sz w:val="20"/>
        </w:rPr>
        <w:t>(a)</w:t>
      </w:r>
      <w:r w:rsidRPr="001E4A50">
        <w:rPr>
          <w:rFonts w:ascii="Georgia" w:hAnsi="Georgia" w:cs="Arial"/>
          <w:sz w:val="20"/>
        </w:rPr>
        <w:tab/>
        <w:t>failure of the Contractor to do all or any of the matters referred to in Clause 12.1 will not relieve the Contractor of the liability to perform all the obligations stated, inferred or otherwise under the Contract and the Contractor shall not be entitled to any increase in the Contract Sum, an extension of time or compensation for any risks or expenses arising out of any of the matters referred to in Clause 12.1;</w:t>
      </w:r>
    </w:p>
    <w:p w14:paraId="7F6F0D0A" w14:textId="77777777" w:rsidR="00D42A59" w:rsidRPr="001E4A50" w:rsidRDefault="00D42A59" w:rsidP="00D42A59">
      <w:pPr>
        <w:pStyle w:val="Heading3"/>
        <w:numPr>
          <w:ilvl w:val="2"/>
          <w:numId w:val="0"/>
        </w:numPr>
        <w:ind w:left="2127" w:hanging="720"/>
        <w:jc w:val="both"/>
        <w:rPr>
          <w:rFonts w:ascii="Georgia" w:hAnsi="Georgia" w:cs="Arial"/>
          <w:sz w:val="20"/>
        </w:rPr>
      </w:pPr>
      <w:r w:rsidRPr="001E4A50">
        <w:rPr>
          <w:rFonts w:ascii="Georgia" w:hAnsi="Georgia" w:cs="Arial"/>
          <w:sz w:val="20"/>
        </w:rPr>
        <w:t>(b)</w:t>
      </w:r>
      <w:r w:rsidRPr="001E4A50">
        <w:rPr>
          <w:rFonts w:ascii="Georgia" w:hAnsi="Georgia" w:cs="Arial"/>
          <w:sz w:val="20"/>
        </w:rPr>
        <w:tab/>
        <w:t xml:space="preserve">the Contractor accepts sole responsibility for and assumes the risk of all increased costs, losses and expenses arising out of the physical conditions and </w:t>
      </w:r>
      <w:r w:rsidRPr="001E4A50">
        <w:rPr>
          <w:rFonts w:ascii="Georgia" w:hAnsi="Georgia" w:cs="Arial"/>
          <w:sz w:val="20"/>
        </w:rPr>
        <w:lastRenderedPageBreak/>
        <w:t>characteristics of the Site and its surroundings encountered in the execution of the Works; and</w:t>
      </w:r>
    </w:p>
    <w:p w14:paraId="625438C2" w14:textId="09CA5B14" w:rsidR="00D42A59" w:rsidRPr="001E4A50" w:rsidRDefault="00D42A59" w:rsidP="00D42A59">
      <w:pPr>
        <w:pStyle w:val="Heading3"/>
        <w:numPr>
          <w:ilvl w:val="0"/>
          <w:numId w:val="0"/>
        </w:numPr>
        <w:ind w:left="2123" w:hanging="705"/>
        <w:jc w:val="both"/>
        <w:rPr>
          <w:rFonts w:ascii="Georgia" w:hAnsi="Georgia" w:cs="Arial"/>
          <w:sz w:val="20"/>
        </w:rPr>
      </w:pPr>
      <w:r w:rsidRPr="001E4A50">
        <w:rPr>
          <w:rFonts w:ascii="Georgia" w:hAnsi="Georgia" w:cs="Arial"/>
          <w:sz w:val="20"/>
        </w:rPr>
        <w:t>(c)</w:t>
      </w:r>
      <w:r w:rsidRPr="001E4A50">
        <w:rPr>
          <w:rFonts w:ascii="Georgia" w:hAnsi="Georgia" w:cs="Arial"/>
          <w:sz w:val="20"/>
        </w:rPr>
        <w:tab/>
        <w:t xml:space="preserve">the Principal </w:t>
      </w:r>
      <w:r w:rsidR="00BF2F92">
        <w:rPr>
          <w:rFonts w:ascii="Georgia" w:hAnsi="Georgia" w:cs="Arial"/>
          <w:sz w:val="20"/>
        </w:rPr>
        <w:t>is not</w:t>
      </w:r>
      <w:r w:rsidRPr="001E4A50">
        <w:rPr>
          <w:rFonts w:ascii="Georgia" w:hAnsi="Georgia" w:cs="Arial"/>
          <w:sz w:val="20"/>
        </w:rPr>
        <w:t xml:space="preserve"> liable in contract, tort, breach of statutory duty or otherwise for any costs, loss, expense or damage suffered or incurred by the Contractor whether arising by the negligence of the Principal, Superintendent, its servants, consultants, agents or otherwise howsoever caused arising out of or in connection with the provision of or lack of provision of information to the Contractor.</w:t>
      </w:r>
    </w:p>
    <w:p w14:paraId="54125BB1" w14:textId="77777777" w:rsidR="00D42A59" w:rsidRPr="001E4A50" w:rsidRDefault="00D42A59" w:rsidP="00D42A59">
      <w:pPr>
        <w:pStyle w:val="Heading2"/>
        <w:numPr>
          <w:ilvl w:val="1"/>
          <w:numId w:val="0"/>
        </w:numPr>
        <w:ind w:left="709" w:hanging="709"/>
        <w:rPr>
          <w:rFonts w:ascii="Georgia" w:hAnsi="Georgia" w:cs="Arial"/>
          <w:sz w:val="20"/>
        </w:rPr>
      </w:pPr>
      <w:bookmarkStart w:id="92" w:name="_Toc78166122"/>
      <w:bookmarkStart w:id="93" w:name="_Toc150158313"/>
      <w:bookmarkStart w:id="94" w:name="_Toc78166123"/>
      <w:bookmarkStart w:id="95" w:name="_Toc103180483"/>
      <w:bookmarkStart w:id="96" w:name="_Ref104385633"/>
      <w:bookmarkStart w:id="97" w:name="_Ref104628759"/>
      <w:r w:rsidRPr="001E4A50">
        <w:rPr>
          <w:rFonts w:ascii="Georgia" w:hAnsi="Georgia" w:cs="Arial"/>
          <w:sz w:val="20"/>
          <w:lang w:val="en-GB"/>
        </w:rPr>
        <w:tab/>
        <w:t>12.3</w:t>
      </w:r>
      <w:r w:rsidRPr="001E4A50">
        <w:rPr>
          <w:rFonts w:ascii="Georgia" w:hAnsi="Georgia" w:cs="Arial"/>
          <w:sz w:val="20"/>
          <w:lang w:val="en-GB"/>
        </w:rPr>
        <w:tab/>
      </w:r>
      <w:r w:rsidRPr="001E4A50">
        <w:rPr>
          <w:rFonts w:ascii="Georgia" w:hAnsi="Georgia" w:cs="Arial"/>
          <w:sz w:val="20"/>
        </w:rPr>
        <w:t>Additional costs due to Latent Conditions</w:t>
      </w:r>
      <w:bookmarkEnd w:id="92"/>
      <w:bookmarkEnd w:id="93"/>
    </w:p>
    <w:p w14:paraId="5F5480BF" w14:textId="77777777" w:rsidR="00D42A59" w:rsidRPr="001E4A50" w:rsidRDefault="00D42A59" w:rsidP="00D42A59">
      <w:pPr>
        <w:pStyle w:val="Heading3"/>
        <w:numPr>
          <w:ilvl w:val="2"/>
          <w:numId w:val="0"/>
        </w:numPr>
        <w:tabs>
          <w:tab w:val="num" w:pos="1440"/>
        </w:tabs>
        <w:ind w:left="1440" w:hanging="720"/>
        <w:jc w:val="both"/>
        <w:rPr>
          <w:rFonts w:ascii="Georgia" w:hAnsi="Georgia" w:cs="Arial"/>
          <w:sz w:val="20"/>
        </w:rPr>
      </w:pPr>
      <w:r w:rsidRPr="001E4A50">
        <w:rPr>
          <w:rFonts w:ascii="Georgia" w:hAnsi="Georgia" w:cs="Arial"/>
          <w:sz w:val="20"/>
        </w:rPr>
        <w:tab/>
        <w:t>(a)</w:t>
      </w:r>
      <w:r w:rsidRPr="001E4A50">
        <w:rPr>
          <w:rFonts w:ascii="Georgia" w:hAnsi="Georgia" w:cs="Arial"/>
          <w:sz w:val="20"/>
        </w:rPr>
        <w:tab/>
        <w:t>In this Clause 12.3 “Latent Condition” is:</w:t>
      </w:r>
    </w:p>
    <w:p w14:paraId="47DC0B5C" w14:textId="77777777" w:rsidR="00D42A59" w:rsidRPr="001E4A50" w:rsidRDefault="00D42A59" w:rsidP="00D42A59">
      <w:pPr>
        <w:pStyle w:val="BodyTextIndent"/>
        <w:ind w:left="2126"/>
        <w:rPr>
          <w:rFonts w:ascii="Georgia" w:hAnsi="Georgia" w:cs="Arial"/>
          <w:sz w:val="20"/>
        </w:rPr>
      </w:pPr>
      <w:r w:rsidRPr="001E4A50">
        <w:rPr>
          <w:rFonts w:ascii="Georgia" w:hAnsi="Georgia" w:cs="Arial"/>
          <w:sz w:val="20"/>
        </w:rPr>
        <w:t>the presence of existing services, asbestos, hazardous waste and contamination, which differ materially from the physical or site conditions which should reasonably have been anticipated by the Contractor as at the date of execution of this Contract if the Contractor had</w:t>
      </w:r>
      <w:r w:rsidR="004F7F27" w:rsidRPr="001E4A50">
        <w:rPr>
          <w:rFonts w:ascii="Georgia" w:hAnsi="Georgia" w:cs="Arial"/>
          <w:sz w:val="20"/>
        </w:rPr>
        <w:t>:</w:t>
      </w:r>
    </w:p>
    <w:p w14:paraId="5FAC9872" w14:textId="77777777" w:rsidR="00D42A59" w:rsidRPr="001E4A50" w:rsidRDefault="00D42A59" w:rsidP="00D05C19">
      <w:pPr>
        <w:pStyle w:val="Heading4"/>
        <w:numPr>
          <w:ilvl w:val="3"/>
          <w:numId w:val="22"/>
        </w:numPr>
        <w:tabs>
          <w:tab w:val="clear" w:pos="2126"/>
        </w:tabs>
        <w:ind w:left="2860"/>
        <w:rPr>
          <w:rFonts w:ascii="Georgia" w:hAnsi="Georgia" w:cs="Arial"/>
          <w:sz w:val="20"/>
        </w:rPr>
      </w:pPr>
      <w:r w:rsidRPr="001E4A50">
        <w:rPr>
          <w:rFonts w:ascii="Georgia" w:hAnsi="Georgia" w:cs="Arial"/>
          <w:sz w:val="20"/>
        </w:rPr>
        <w:t xml:space="preserve">examined all information made available in writing by the Principal to the Contractor for the purpose of tendering; </w:t>
      </w:r>
    </w:p>
    <w:p w14:paraId="7B6126F3" w14:textId="77777777" w:rsidR="00D42A59" w:rsidRPr="001E4A50" w:rsidRDefault="00D42A59" w:rsidP="00D05C19">
      <w:pPr>
        <w:pStyle w:val="Heading4"/>
        <w:numPr>
          <w:ilvl w:val="3"/>
          <w:numId w:val="22"/>
        </w:numPr>
        <w:ind w:left="2835"/>
        <w:rPr>
          <w:rFonts w:ascii="Georgia" w:hAnsi="Georgia" w:cs="Arial"/>
          <w:sz w:val="20"/>
          <w:lang w:val="en-GB"/>
        </w:rPr>
      </w:pPr>
      <w:r w:rsidRPr="001E4A50">
        <w:rPr>
          <w:rFonts w:ascii="Georgia" w:hAnsi="Georgia" w:cs="Arial"/>
          <w:sz w:val="20"/>
        </w:rPr>
        <w:t>examined</w:t>
      </w:r>
      <w:r w:rsidRPr="001E4A50">
        <w:rPr>
          <w:rFonts w:ascii="Georgia" w:hAnsi="Georgia" w:cs="Arial"/>
          <w:sz w:val="20"/>
          <w:lang w:val="en-GB"/>
        </w:rPr>
        <w:t xml:space="preserve"> all i</w:t>
      </w:r>
      <w:r w:rsidRPr="001E4A50">
        <w:rPr>
          <w:rFonts w:ascii="Georgia" w:hAnsi="Georgia" w:cs="Arial"/>
          <w:sz w:val="20"/>
        </w:rPr>
        <w:t>n</w:t>
      </w:r>
      <w:r w:rsidRPr="001E4A50">
        <w:rPr>
          <w:rFonts w:ascii="Georgia" w:hAnsi="Georgia" w:cs="Arial"/>
          <w:sz w:val="20"/>
          <w:lang w:val="en-GB"/>
        </w:rPr>
        <w:t>formation relevant to the risks, contingencies and other circumstances having an effect on the tender and obtainable by the making of reasonable enquiries; and</w:t>
      </w:r>
    </w:p>
    <w:p w14:paraId="59203ACD" w14:textId="77777777" w:rsidR="00D42A59" w:rsidRPr="001E4A50" w:rsidRDefault="00D42A59" w:rsidP="00D05C19">
      <w:pPr>
        <w:pStyle w:val="Heading4"/>
        <w:numPr>
          <w:ilvl w:val="3"/>
          <w:numId w:val="22"/>
        </w:numPr>
        <w:ind w:left="2835"/>
        <w:rPr>
          <w:rFonts w:ascii="Georgia" w:hAnsi="Georgia" w:cs="Arial"/>
          <w:sz w:val="20"/>
        </w:rPr>
      </w:pPr>
      <w:r w:rsidRPr="001E4A50">
        <w:rPr>
          <w:rFonts w:ascii="Georgia" w:hAnsi="Georgia" w:cs="Arial"/>
          <w:sz w:val="20"/>
        </w:rPr>
        <w:t>inspected</w:t>
      </w:r>
      <w:r w:rsidRPr="001E4A50">
        <w:rPr>
          <w:rFonts w:ascii="Georgia" w:hAnsi="Georgia" w:cs="Arial"/>
          <w:sz w:val="20"/>
          <w:lang w:val="en-GB"/>
        </w:rPr>
        <w:t xml:space="preserve"> the Site and its surroundings in accordance with Clause 12.1.</w:t>
      </w:r>
    </w:p>
    <w:p w14:paraId="447CB47F" w14:textId="77777777" w:rsidR="00D42A59" w:rsidRPr="001E4A50" w:rsidRDefault="00D42A59" w:rsidP="00D42A59">
      <w:pPr>
        <w:pStyle w:val="BodyTextIndent"/>
        <w:ind w:left="2127" w:hanging="709"/>
        <w:rPr>
          <w:rFonts w:ascii="Georgia" w:hAnsi="Georgia" w:cs="Arial"/>
          <w:sz w:val="20"/>
        </w:rPr>
      </w:pPr>
      <w:r w:rsidRPr="001E4A50">
        <w:rPr>
          <w:rFonts w:ascii="Georgia" w:hAnsi="Georgia" w:cs="Arial"/>
          <w:sz w:val="20"/>
        </w:rPr>
        <w:t>(b)</w:t>
      </w:r>
      <w:r w:rsidRPr="001E4A50">
        <w:rPr>
          <w:rFonts w:ascii="Georgia" w:hAnsi="Georgia" w:cs="Arial"/>
          <w:sz w:val="20"/>
        </w:rPr>
        <w:tab/>
        <w:t>If the Contractor becomes aware of a Latent Condition, the Contractor shall promptly and where possible before the Latent Condition is disturbed, give written notice thereof to the Superintendent.  The notice provided by the Contractor shall specify:</w:t>
      </w:r>
    </w:p>
    <w:p w14:paraId="7F2546CC" w14:textId="77777777" w:rsidR="00D42A59" w:rsidRPr="001E4A50" w:rsidRDefault="00D42A59" w:rsidP="00D05C19">
      <w:pPr>
        <w:pStyle w:val="Heading4"/>
        <w:numPr>
          <w:ilvl w:val="3"/>
          <w:numId w:val="23"/>
        </w:numPr>
        <w:tabs>
          <w:tab w:val="clear" w:pos="2126"/>
        </w:tabs>
        <w:ind w:left="2834" w:hanging="702"/>
        <w:rPr>
          <w:rFonts w:ascii="Georgia" w:hAnsi="Georgia" w:cs="Arial"/>
          <w:sz w:val="20"/>
        </w:rPr>
      </w:pPr>
      <w:r w:rsidRPr="001E4A50">
        <w:rPr>
          <w:rFonts w:ascii="Georgia" w:hAnsi="Georgia" w:cs="Arial"/>
          <w:sz w:val="20"/>
        </w:rPr>
        <w:t xml:space="preserve">the Latent Condition </w:t>
      </w:r>
      <w:r w:rsidRPr="001E4A50">
        <w:rPr>
          <w:rFonts w:ascii="Georgia" w:hAnsi="Georgia" w:cs="Arial"/>
          <w:sz w:val="20"/>
          <w:lang w:val="en-GB"/>
        </w:rPr>
        <w:t>encountered</w:t>
      </w:r>
      <w:r w:rsidRPr="001E4A50">
        <w:rPr>
          <w:rFonts w:ascii="Georgia" w:hAnsi="Georgia" w:cs="Arial"/>
          <w:sz w:val="20"/>
        </w:rPr>
        <w:t xml:space="preserve"> and in what respects it differs materially;</w:t>
      </w:r>
    </w:p>
    <w:p w14:paraId="5419F812" w14:textId="77777777" w:rsidR="00D42A59" w:rsidRPr="001E4A50" w:rsidRDefault="00D42A59" w:rsidP="00D05C19">
      <w:pPr>
        <w:pStyle w:val="Heading4"/>
        <w:numPr>
          <w:ilvl w:val="3"/>
          <w:numId w:val="23"/>
        </w:numPr>
        <w:ind w:left="2835"/>
        <w:rPr>
          <w:rFonts w:ascii="Georgia" w:hAnsi="Georgia" w:cs="Arial"/>
          <w:sz w:val="20"/>
        </w:rPr>
      </w:pPr>
      <w:r w:rsidRPr="001E4A50">
        <w:rPr>
          <w:rFonts w:ascii="Georgia" w:hAnsi="Georgia" w:cs="Arial"/>
          <w:sz w:val="20"/>
        </w:rPr>
        <w:t>the additional work and additional resources which the Contractor estimates to be necessary to deal with the Latent Condition;</w:t>
      </w:r>
    </w:p>
    <w:p w14:paraId="034E9D0A" w14:textId="77777777" w:rsidR="00D42A59" w:rsidRPr="001E4A50" w:rsidRDefault="00D42A59" w:rsidP="00D05C19">
      <w:pPr>
        <w:pStyle w:val="Heading4"/>
        <w:numPr>
          <w:ilvl w:val="3"/>
          <w:numId w:val="23"/>
        </w:numPr>
        <w:ind w:left="2835"/>
        <w:rPr>
          <w:rFonts w:ascii="Georgia" w:hAnsi="Georgia" w:cs="Arial"/>
          <w:sz w:val="20"/>
        </w:rPr>
      </w:pPr>
      <w:r w:rsidRPr="001E4A50">
        <w:rPr>
          <w:rFonts w:ascii="Georgia" w:hAnsi="Georgia" w:cs="Arial"/>
          <w:sz w:val="20"/>
        </w:rPr>
        <w:t>the time the Contractor anticipates will be required to deal with the Latent Condition and the expected delay in achieving Practical Completion;</w:t>
      </w:r>
    </w:p>
    <w:p w14:paraId="79EB3B95" w14:textId="77777777" w:rsidR="00D42A59" w:rsidRPr="001E4A50" w:rsidRDefault="00D42A59" w:rsidP="00D05C19">
      <w:pPr>
        <w:pStyle w:val="Heading4"/>
        <w:numPr>
          <w:ilvl w:val="3"/>
          <w:numId w:val="23"/>
        </w:numPr>
        <w:ind w:left="2835"/>
        <w:rPr>
          <w:rFonts w:ascii="Georgia" w:hAnsi="Georgia" w:cs="Arial"/>
          <w:sz w:val="20"/>
        </w:rPr>
      </w:pPr>
      <w:r w:rsidRPr="001E4A50">
        <w:rPr>
          <w:rFonts w:ascii="Georgia" w:hAnsi="Georgia" w:cs="Arial"/>
          <w:sz w:val="20"/>
        </w:rPr>
        <w:t>the Contractor's estimate of the cost of the measures necessary to deal with the Latent Condition; and</w:t>
      </w:r>
    </w:p>
    <w:p w14:paraId="5059B0C0" w14:textId="77777777" w:rsidR="00D42A59" w:rsidRPr="001E4A50" w:rsidRDefault="00D42A59" w:rsidP="00D05C19">
      <w:pPr>
        <w:pStyle w:val="Heading4"/>
        <w:numPr>
          <w:ilvl w:val="3"/>
          <w:numId w:val="23"/>
        </w:numPr>
        <w:ind w:left="2835"/>
        <w:rPr>
          <w:rFonts w:ascii="Georgia" w:hAnsi="Georgia" w:cs="Arial"/>
          <w:sz w:val="20"/>
        </w:rPr>
      </w:pPr>
      <w:r w:rsidRPr="001E4A50">
        <w:rPr>
          <w:rFonts w:ascii="Georgia" w:hAnsi="Georgia" w:cs="Arial"/>
          <w:sz w:val="20"/>
        </w:rPr>
        <w:t>other details reasonably required by the Superintendent.</w:t>
      </w:r>
    </w:p>
    <w:p w14:paraId="1BDE9CA1" w14:textId="77777777" w:rsidR="00D42A59" w:rsidRPr="001E4A50" w:rsidRDefault="00D42A59" w:rsidP="00D42A59">
      <w:pPr>
        <w:pStyle w:val="Heading3"/>
        <w:numPr>
          <w:ilvl w:val="2"/>
          <w:numId w:val="0"/>
        </w:numPr>
        <w:tabs>
          <w:tab w:val="num" w:pos="1440"/>
        </w:tabs>
        <w:ind w:left="2127" w:hanging="720"/>
        <w:jc w:val="both"/>
        <w:rPr>
          <w:rFonts w:ascii="Georgia" w:hAnsi="Georgia" w:cs="Arial"/>
          <w:sz w:val="20"/>
        </w:rPr>
      </w:pPr>
      <w:r w:rsidRPr="001E4A50">
        <w:rPr>
          <w:rFonts w:ascii="Georgia" w:hAnsi="Georgia" w:cs="Arial"/>
          <w:sz w:val="20"/>
        </w:rPr>
        <w:t>(c)</w:t>
      </w:r>
      <w:r w:rsidRPr="001E4A50">
        <w:rPr>
          <w:rFonts w:ascii="Georgia" w:hAnsi="Georgia" w:cs="Arial"/>
          <w:sz w:val="20"/>
        </w:rPr>
        <w:tab/>
        <w:t>If a Latent Condition causes the Contractor to:</w:t>
      </w:r>
    </w:p>
    <w:p w14:paraId="462B8F06" w14:textId="77777777" w:rsidR="00D42A59" w:rsidRPr="001E4A50" w:rsidRDefault="00D42A59" w:rsidP="00D05C19">
      <w:pPr>
        <w:pStyle w:val="Heading4"/>
        <w:numPr>
          <w:ilvl w:val="3"/>
          <w:numId w:val="24"/>
        </w:numPr>
        <w:tabs>
          <w:tab w:val="clear" w:pos="2126"/>
        </w:tabs>
        <w:ind w:left="2860" w:hanging="728"/>
        <w:rPr>
          <w:rFonts w:ascii="Georgia" w:hAnsi="Georgia" w:cs="Arial"/>
          <w:sz w:val="20"/>
        </w:rPr>
      </w:pPr>
      <w:r w:rsidRPr="001E4A50">
        <w:rPr>
          <w:rFonts w:ascii="Georgia" w:hAnsi="Georgia" w:cs="Arial"/>
          <w:sz w:val="20"/>
        </w:rPr>
        <w:t xml:space="preserve">carry out more </w:t>
      </w:r>
      <w:r w:rsidRPr="001E4A50">
        <w:rPr>
          <w:rFonts w:ascii="Georgia" w:hAnsi="Georgia" w:cs="Arial"/>
          <w:sz w:val="20"/>
          <w:lang w:val="en-GB"/>
        </w:rPr>
        <w:t>work</w:t>
      </w:r>
      <w:r w:rsidRPr="001E4A50">
        <w:rPr>
          <w:rFonts w:ascii="Georgia" w:hAnsi="Georgia" w:cs="Arial"/>
          <w:sz w:val="20"/>
        </w:rPr>
        <w:t>;</w:t>
      </w:r>
    </w:p>
    <w:p w14:paraId="101ABE69" w14:textId="77777777" w:rsidR="00D42A59" w:rsidRPr="001E4A50" w:rsidRDefault="00D42A59" w:rsidP="00D05C19">
      <w:pPr>
        <w:pStyle w:val="Heading4"/>
        <w:numPr>
          <w:ilvl w:val="3"/>
          <w:numId w:val="24"/>
        </w:numPr>
        <w:ind w:left="2860" w:hanging="728"/>
        <w:rPr>
          <w:rFonts w:ascii="Georgia" w:hAnsi="Georgia" w:cs="Arial"/>
          <w:sz w:val="20"/>
        </w:rPr>
      </w:pPr>
      <w:r w:rsidRPr="001E4A50">
        <w:rPr>
          <w:rFonts w:ascii="Georgia" w:hAnsi="Georgia" w:cs="Arial"/>
          <w:sz w:val="20"/>
        </w:rPr>
        <w:t>use more Constructional Plant; or</w:t>
      </w:r>
    </w:p>
    <w:p w14:paraId="6D0784D4" w14:textId="77777777" w:rsidR="00D42A59" w:rsidRPr="001E4A50" w:rsidRDefault="00D42A59" w:rsidP="00D05C19">
      <w:pPr>
        <w:pStyle w:val="Heading4"/>
        <w:numPr>
          <w:ilvl w:val="3"/>
          <w:numId w:val="24"/>
        </w:numPr>
        <w:ind w:left="2860" w:hanging="728"/>
        <w:rPr>
          <w:rFonts w:ascii="Georgia" w:hAnsi="Georgia" w:cs="Arial"/>
          <w:sz w:val="20"/>
        </w:rPr>
      </w:pPr>
      <w:r w:rsidRPr="001E4A50">
        <w:rPr>
          <w:rFonts w:ascii="Georgia" w:hAnsi="Georgia" w:cs="Arial"/>
          <w:sz w:val="20"/>
        </w:rPr>
        <w:t>incur more cost (excluding extra costs for delay or disruption),</w:t>
      </w:r>
    </w:p>
    <w:p w14:paraId="547FAC2E" w14:textId="77777777" w:rsidR="00D42A59" w:rsidRPr="001E4A50" w:rsidRDefault="00D42A59" w:rsidP="00D42A59">
      <w:pPr>
        <w:pStyle w:val="Heading3"/>
        <w:numPr>
          <w:ilvl w:val="0"/>
          <w:numId w:val="0"/>
        </w:numPr>
        <w:ind w:left="2127"/>
        <w:rPr>
          <w:rFonts w:ascii="Georgia" w:hAnsi="Georgia" w:cs="Arial"/>
          <w:sz w:val="20"/>
        </w:rPr>
      </w:pPr>
      <w:r w:rsidRPr="001E4A50">
        <w:rPr>
          <w:rFonts w:ascii="Georgia" w:hAnsi="Georgia" w:cs="Arial"/>
          <w:sz w:val="20"/>
        </w:rPr>
        <w:t xml:space="preserve">than the Contractor could reasonably have anticipated at the dated of execution of this Contract, a valuation shall be made under Clause 40.5 and </w:t>
      </w:r>
      <w:r w:rsidRPr="001E4A50">
        <w:rPr>
          <w:rFonts w:ascii="Georgia" w:hAnsi="Georgia" w:cs="Arial"/>
          <w:sz w:val="20"/>
        </w:rPr>
        <w:lastRenderedPageBreak/>
        <w:t>subject to strict compliance with this Clause 12.3 and Clause 35.5, the Contractor shall be entitled to an extension of time.</w:t>
      </w:r>
    </w:p>
    <w:p w14:paraId="40FD4198" w14:textId="77777777" w:rsidR="00D42A59" w:rsidRPr="001E4A50" w:rsidRDefault="00D42A59" w:rsidP="00D42A59">
      <w:pPr>
        <w:pStyle w:val="Heading3"/>
        <w:numPr>
          <w:ilvl w:val="2"/>
          <w:numId w:val="0"/>
        </w:numPr>
        <w:tabs>
          <w:tab w:val="num" w:pos="1440"/>
        </w:tabs>
        <w:ind w:left="2127" w:hanging="720"/>
        <w:jc w:val="both"/>
        <w:rPr>
          <w:rFonts w:ascii="Georgia" w:hAnsi="Georgia" w:cs="Arial"/>
          <w:sz w:val="20"/>
        </w:rPr>
      </w:pPr>
      <w:r w:rsidRPr="001E4A50">
        <w:rPr>
          <w:rFonts w:ascii="Georgia" w:hAnsi="Georgia" w:cs="Arial"/>
          <w:sz w:val="20"/>
        </w:rPr>
        <w:t>(d)</w:t>
      </w:r>
      <w:r w:rsidRPr="001E4A50">
        <w:rPr>
          <w:rFonts w:ascii="Georgia" w:hAnsi="Georgia" w:cs="Arial"/>
          <w:sz w:val="20"/>
        </w:rPr>
        <w:tab/>
        <w:t>Where pursuant to this Clause 12.3 a valuation is to be made under Clause 40.5, regard shall not be had to the value of more work carried out, more Constructional Plant used or more cost incurred earlier than the date on which the Contractor gives the written notice required by Clause 12.3(b), and the Contractor shall not be entitled to any costs for delay or disruption.</w:t>
      </w:r>
    </w:p>
    <w:p w14:paraId="4ECA38BD" w14:textId="77777777" w:rsidR="00D42A59" w:rsidRPr="001E4A50" w:rsidRDefault="00D42A59" w:rsidP="00D42A59">
      <w:pPr>
        <w:pStyle w:val="Heading2"/>
        <w:numPr>
          <w:ilvl w:val="1"/>
          <w:numId w:val="0"/>
        </w:numPr>
        <w:ind w:left="1418" w:hanging="709"/>
        <w:rPr>
          <w:rFonts w:ascii="Georgia" w:hAnsi="Georgia" w:cs="Arial"/>
          <w:sz w:val="20"/>
          <w:lang w:val="en-GB"/>
        </w:rPr>
      </w:pPr>
      <w:r w:rsidRPr="001E4A50">
        <w:rPr>
          <w:rFonts w:ascii="Georgia" w:hAnsi="Georgia" w:cs="Arial"/>
          <w:sz w:val="20"/>
          <w:lang w:val="en-GB"/>
        </w:rPr>
        <w:t>12.4</w:t>
      </w:r>
      <w:r w:rsidRPr="001E4A50">
        <w:rPr>
          <w:rFonts w:ascii="Georgia" w:hAnsi="Georgia" w:cs="Arial"/>
          <w:sz w:val="20"/>
          <w:lang w:val="en-GB"/>
        </w:rPr>
        <w:tab/>
      </w:r>
      <w:r w:rsidRPr="001E4A50">
        <w:rPr>
          <w:rFonts w:ascii="Georgia" w:hAnsi="Georgia" w:cs="Arial"/>
          <w:sz w:val="20"/>
        </w:rPr>
        <w:t>Action</w:t>
      </w:r>
      <w:r w:rsidRPr="001E4A50">
        <w:rPr>
          <w:rFonts w:ascii="Georgia" w:hAnsi="Georgia" w:cs="Arial"/>
          <w:sz w:val="20"/>
          <w:lang w:val="en-GB"/>
        </w:rPr>
        <w:t xml:space="preserve"> with Asbestos</w:t>
      </w:r>
    </w:p>
    <w:p w14:paraId="3EEF804E" w14:textId="77777777" w:rsidR="00D42A59" w:rsidRPr="001E4A50" w:rsidRDefault="00D42A59" w:rsidP="00D42A59">
      <w:pPr>
        <w:pStyle w:val="SCInsertx"/>
        <w:rPr>
          <w:rFonts w:ascii="Georgia" w:hAnsi="Georgia" w:cs="Arial"/>
          <w:szCs w:val="22"/>
          <w:lang w:val="en-GB"/>
        </w:rPr>
      </w:pPr>
      <w:r w:rsidRPr="001E4A50">
        <w:rPr>
          <w:rFonts w:ascii="Georgia" w:hAnsi="Georgia" w:cs="Arial"/>
          <w:szCs w:val="22"/>
        </w:rPr>
        <w:t>(a)</w:t>
      </w:r>
      <w:r w:rsidRPr="001E4A50">
        <w:rPr>
          <w:rFonts w:ascii="Georgia" w:hAnsi="Georgia" w:cs="Arial"/>
          <w:szCs w:val="22"/>
        </w:rPr>
        <w:tab/>
        <w:t xml:space="preserve">This Clause 12.4 shall not apply to any AoS Material which is or may be encountered as part of the Works which is required to be removed as part of the Works or is otherwise dealt with the Contract.  </w:t>
      </w:r>
    </w:p>
    <w:p w14:paraId="0519FB6B" w14:textId="77777777" w:rsidR="00D42A59" w:rsidRPr="001E4A50" w:rsidRDefault="00D42A59" w:rsidP="00D42A59">
      <w:pPr>
        <w:pStyle w:val="SCInsertx"/>
        <w:rPr>
          <w:rFonts w:ascii="Georgia" w:hAnsi="Georgia" w:cs="Arial"/>
          <w:szCs w:val="22"/>
        </w:rPr>
      </w:pPr>
      <w:r w:rsidRPr="001E4A50">
        <w:rPr>
          <w:rFonts w:ascii="Georgia" w:hAnsi="Georgia" w:cs="Arial"/>
          <w:szCs w:val="22"/>
        </w:rPr>
        <w:t>(b)</w:t>
      </w:r>
      <w:r w:rsidRPr="001E4A50">
        <w:rPr>
          <w:rFonts w:ascii="Georgia" w:hAnsi="Georgia" w:cs="Arial"/>
          <w:szCs w:val="22"/>
        </w:rPr>
        <w:tab/>
        <w:t>If the Contractor encounters material which contains or may contain asbestos or synthetic mineral fibres (“</w:t>
      </w:r>
      <w:r w:rsidRPr="007F0E79">
        <w:rPr>
          <w:rFonts w:ascii="Georgia" w:hAnsi="Georgia" w:cs="Arial"/>
          <w:b/>
          <w:szCs w:val="22"/>
        </w:rPr>
        <w:t>AoS Material</w:t>
      </w:r>
      <w:r w:rsidRPr="001E4A50">
        <w:rPr>
          <w:rFonts w:ascii="Georgia" w:hAnsi="Georgia" w:cs="Arial"/>
          <w:szCs w:val="22"/>
        </w:rPr>
        <w:t xml:space="preserve">”) in the execution of the Works it shall forthwith stop work in proximity of the AoS Material and give verbal notice to the Superintendent such notice to be confirmed in writing by the Contractor as soon as practicable thereafter.  </w:t>
      </w:r>
    </w:p>
    <w:p w14:paraId="50CEEB7F" w14:textId="77777777" w:rsidR="00D42A59" w:rsidRPr="001E4A50" w:rsidRDefault="00D42A59" w:rsidP="00D42A59">
      <w:pPr>
        <w:pStyle w:val="SCInsertx"/>
        <w:rPr>
          <w:rFonts w:ascii="Georgia" w:hAnsi="Georgia" w:cs="Arial"/>
          <w:szCs w:val="22"/>
        </w:rPr>
      </w:pPr>
      <w:r w:rsidRPr="001E4A50">
        <w:rPr>
          <w:rFonts w:ascii="Georgia" w:hAnsi="Georgia" w:cs="Arial"/>
          <w:szCs w:val="22"/>
        </w:rPr>
        <w:t>(c)</w:t>
      </w:r>
      <w:r w:rsidRPr="001E4A50">
        <w:rPr>
          <w:rFonts w:ascii="Georgia" w:hAnsi="Georgia" w:cs="Arial"/>
          <w:szCs w:val="22"/>
        </w:rPr>
        <w:tab/>
        <w:t xml:space="preserve">The Contractor shall engage an appropriately qualified and experienced industrial hygienist to inspect, report promptly on the AoS Material and recommend an appropriate course of action.  Unless otherwise directed by the Superintendent the Contractor shall adopt and implement any recommendation of the industrial hygienist contained in the written report of the industrial hygienist.  The Superintendent shall be kept informed of all developments and be provided with a copy of any report.  </w:t>
      </w:r>
    </w:p>
    <w:p w14:paraId="2D2D46BF" w14:textId="77777777" w:rsidR="00D42A59" w:rsidRPr="001E4A50" w:rsidRDefault="00D42A59" w:rsidP="00D42A59">
      <w:pPr>
        <w:pStyle w:val="SCInsertx"/>
        <w:rPr>
          <w:rFonts w:ascii="Georgia" w:hAnsi="Georgia" w:cs="Arial"/>
          <w:szCs w:val="22"/>
        </w:rPr>
      </w:pPr>
      <w:r w:rsidRPr="001E4A50">
        <w:rPr>
          <w:rFonts w:ascii="Georgia" w:hAnsi="Georgia" w:cs="Arial"/>
          <w:szCs w:val="22"/>
        </w:rPr>
        <w:t>(d)</w:t>
      </w:r>
      <w:r w:rsidRPr="001E4A50">
        <w:rPr>
          <w:rFonts w:ascii="Georgia" w:hAnsi="Georgia" w:cs="Arial"/>
          <w:szCs w:val="22"/>
        </w:rPr>
        <w:tab/>
        <w:t xml:space="preserve">The Contractor will follow the Superintendent’s directions, provide any assistance requested, redeploy resources that were working in proximity to the AoS Material and use its best endeavours to avoid any delay to the progress of the Works due to encountering AoS Material.  </w:t>
      </w:r>
    </w:p>
    <w:p w14:paraId="3CFFDE89" w14:textId="3314C09E" w:rsidR="00D42A59" w:rsidRPr="001E4A50" w:rsidRDefault="00D42A59" w:rsidP="00D42A59">
      <w:pPr>
        <w:pStyle w:val="SCInsertx"/>
        <w:rPr>
          <w:rFonts w:ascii="Georgia" w:hAnsi="Georgia" w:cs="Arial"/>
          <w:szCs w:val="22"/>
        </w:rPr>
      </w:pPr>
      <w:r w:rsidRPr="001E4A50">
        <w:rPr>
          <w:rFonts w:ascii="Georgia" w:hAnsi="Georgia" w:cs="Arial"/>
          <w:szCs w:val="22"/>
        </w:rPr>
        <w:t>(e)</w:t>
      </w:r>
      <w:r w:rsidRPr="001E4A50">
        <w:rPr>
          <w:rFonts w:ascii="Georgia" w:hAnsi="Georgia" w:cs="Arial"/>
          <w:szCs w:val="22"/>
        </w:rPr>
        <w:tab/>
        <w:t>The parties agree that AoS Material</w:t>
      </w:r>
      <w:r w:rsidR="00BF2F92">
        <w:rPr>
          <w:rFonts w:ascii="Georgia" w:hAnsi="Georgia" w:cs="Arial"/>
          <w:szCs w:val="22"/>
        </w:rPr>
        <w:t>, provided the requirements of clause 12.3 have otherwise been satisfied, is</w:t>
      </w:r>
      <w:r w:rsidRPr="001E4A50">
        <w:rPr>
          <w:rFonts w:ascii="Georgia" w:hAnsi="Georgia" w:cs="Arial"/>
          <w:szCs w:val="22"/>
        </w:rPr>
        <w:t xml:space="preserve"> a Latent Condition and that the Contractor may seek an extension of time and increase in the Contract Sum in accordance with Clause 12.3 if it encounters AoS Material. </w:t>
      </w:r>
    </w:p>
    <w:p w14:paraId="3F08FCBF" w14:textId="77777777" w:rsidR="00D42A59" w:rsidRPr="001E4A50" w:rsidRDefault="00D42A59" w:rsidP="00D42A59">
      <w:pPr>
        <w:pStyle w:val="Heading1"/>
        <w:numPr>
          <w:ilvl w:val="0"/>
          <w:numId w:val="0"/>
        </w:numPr>
        <w:rPr>
          <w:rFonts w:ascii="Georgia" w:hAnsi="Georgia" w:cs="Arial"/>
          <w:sz w:val="24"/>
          <w:lang w:val="en-GB"/>
        </w:rPr>
      </w:pPr>
      <w:bookmarkStart w:id="98" w:name="_Toc359600106"/>
      <w:bookmarkStart w:id="99" w:name="_Toc326936094"/>
      <w:bookmarkStart w:id="100" w:name="_Toc467681271"/>
      <w:bookmarkEnd w:id="89"/>
      <w:bookmarkEnd w:id="94"/>
      <w:bookmarkEnd w:id="95"/>
      <w:bookmarkEnd w:id="96"/>
      <w:bookmarkEnd w:id="97"/>
      <w:r w:rsidRPr="001E4A50">
        <w:rPr>
          <w:rFonts w:ascii="Georgia" w:hAnsi="Georgia" w:cs="Arial"/>
          <w:sz w:val="24"/>
          <w:lang w:val="en-GB"/>
        </w:rPr>
        <w:t>SC14</w:t>
      </w:r>
      <w:r w:rsidRPr="001E4A50">
        <w:rPr>
          <w:rFonts w:ascii="Georgia" w:hAnsi="Georgia" w:cs="Arial"/>
          <w:sz w:val="24"/>
          <w:lang w:val="en-GB"/>
        </w:rPr>
        <w:tab/>
        <w:t>LEGISLATIVE REQUIREMENTS</w:t>
      </w:r>
      <w:bookmarkEnd w:id="98"/>
      <w:bookmarkEnd w:id="99"/>
      <w:bookmarkEnd w:id="100"/>
    </w:p>
    <w:p w14:paraId="56D4F018" w14:textId="77777777" w:rsidR="00D42A59" w:rsidRPr="001E4A50" w:rsidRDefault="00D42A59" w:rsidP="00765E19">
      <w:pPr>
        <w:pStyle w:val="H2"/>
        <w:numPr>
          <w:ilvl w:val="0"/>
          <w:numId w:val="0"/>
        </w:numPr>
        <w:tabs>
          <w:tab w:val="clear" w:pos="1814"/>
          <w:tab w:val="left" w:pos="1418"/>
        </w:tabs>
        <w:ind w:left="709"/>
        <w:rPr>
          <w:rFonts w:ascii="Georgia" w:hAnsi="Georgia" w:cs="Arial"/>
          <w:sz w:val="20"/>
        </w:rPr>
      </w:pPr>
      <w:r w:rsidRPr="001E4A50">
        <w:rPr>
          <w:rFonts w:ascii="Georgia" w:hAnsi="Georgia" w:cs="Arial"/>
          <w:sz w:val="20"/>
        </w:rPr>
        <w:t>SC14.1</w:t>
      </w:r>
      <w:r w:rsidRPr="001E4A50">
        <w:rPr>
          <w:rFonts w:ascii="Georgia" w:hAnsi="Georgia" w:cs="Arial"/>
          <w:sz w:val="20"/>
        </w:rPr>
        <w:tab/>
        <w:t>Complying with Legislative Requirements</w:t>
      </w:r>
    </w:p>
    <w:p w14:paraId="420BB836"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Clause 14.1 is deleted and substituted with the following:</w:t>
      </w:r>
    </w:p>
    <w:p w14:paraId="56A6D43F" w14:textId="012D75F4" w:rsidR="00D42A59" w:rsidRPr="001E4A50" w:rsidRDefault="00D42A59" w:rsidP="00D42A59">
      <w:pPr>
        <w:pStyle w:val="BodyTextIndent"/>
        <w:rPr>
          <w:rFonts w:ascii="Georgia" w:hAnsi="Georgia" w:cs="Arial"/>
          <w:sz w:val="20"/>
        </w:rPr>
      </w:pPr>
      <w:r w:rsidRPr="001E4A50">
        <w:rPr>
          <w:rFonts w:ascii="Georgia" w:hAnsi="Georgia" w:cs="Arial"/>
          <w:sz w:val="20"/>
        </w:rPr>
        <w:t xml:space="preserve">“The Contractor </w:t>
      </w:r>
      <w:r w:rsidR="008101A7">
        <w:rPr>
          <w:rFonts w:ascii="Georgia" w:hAnsi="Georgia" w:cs="Arial"/>
          <w:sz w:val="20"/>
        </w:rPr>
        <w:t>must</w:t>
      </w:r>
      <w:r w:rsidR="008101A7" w:rsidRPr="001E4A50">
        <w:rPr>
          <w:rFonts w:ascii="Georgia" w:hAnsi="Georgia" w:cs="Arial"/>
          <w:sz w:val="20"/>
        </w:rPr>
        <w:t xml:space="preserve"> </w:t>
      </w:r>
      <w:r w:rsidRPr="001E4A50">
        <w:rPr>
          <w:rFonts w:ascii="Georgia" w:hAnsi="Georgia" w:cs="Arial"/>
          <w:sz w:val="20"/>
        </w:rPr>
        <w:t xml:space="preserve">satisfy all Legislative Requirements. If a Legislative Requirement is at variance with a provision of the Contract, as soon as the Contractor discovers the variance the Contractor </w:t>
      </w:r>
      <w:r w:rsidR="008101A7">
        <w:rPr>
          <w:rFonts w:ascii="Georgia" w:hAnsi="Georgia" w:cs="Arial"/>
          <w:sz w:val="20"/>
        </w:rPr>
        <w:t>must</w:t>
      </w:r>
      <w:r w:rsidR="008101A7" w:rsidRPr="001E4A50">
        <w:rPr>
          <w:rFonts w:ascii="Georgia" w:hAnsi="Georgia" w:cs="Arial"/>
          <w:sz w:val="20"/>
        </w:rPr>
        <w:t xml:space="preserve"> </w:t>
      </w:r>
      <w:r w:rsidRPr="001E4A50">
        <w:rPr>
          <w:rFonts w:ascii="Georgia" w:hAnsi="Georgia" w:cs="Arial"/>
          <w:sz w:val="20"/>
        </w:rPr>
        <w:t>notify the Superintendent in writing specifying the difference.</w:t>
      </w:r>
    </w:p>
    <w:p w14:paraId="59294C8D" w14:textId="4812C351" w:rsidR="00D42A59" w:rsidRPr="001E4A50" w:rsidRDefault="00D42A59" w:rsidP="00D42A59">
      <w:pPr>
        <w:pStyle w:val="BodyTextIndent"/>
        <w:rPr>
          <w:rFonts w:ascii="Georgia" w:hAnsi="Georgia" w:cs="Arial"/>
          <w:sz w:val="20"/>
        </w:rPr>
      </w:pPr>
      <w:r w:rsidRPr="001E4A50">
        <w:rPr>
          <w:rFonts w:ascii="Georgia" w:hAnsi="Georgia" w:cs="Arial"/>
          <w:sz w:val="20"/>
        </w:rPr>
        <w:t xml:space="preserve">Except to the extent that the Contract provides for reimbursement in respect of a Legislative Requirement under Clause 14.2, the Contractor </w:t>
      </w:r>
      <w:r w:rsidR="008101A7">
        <w:rPr>
          <w:rFonts w:ascii="Georgia" w:hAnsi="Georgia" w:cs="Arial"/>
          <w:sz w:val="20"/>
        </w:rPr>
        <w:t>must</w:t>
      </w:r>
      <w:r w:rsidR="008101A7" w:rsidRPr="001E4A50">
        <w:rPr>
          <w:rFonts w:ascii="Georgia" w:hAnsi="Georgia" w:cs="Arial"/>
          <w:sz w:val="20"/>
        </w:rPr>
        <w:t xml:space="preserve"> </w:t>
      </w:r>
      <w:r w:rsidRPr="001E4A50">
        <w:rPr>
          <w:rFonts w:ascii="Georgia" w:hAnsi="Georgia" w:cs="Arial"/>
          <w:sz w:val="20"/>
        </w:rPr>
        <w:t>bear the cost of complying with the Legislative Requirement, whether the requirement existed at the time of tendering or not.”</w:t>
      </w:r>
    </w:p>
    <w:p w14:paraId="206AAAFF" w14:textId="77777777" w:rsidR="00D42A59" w:rsidRPr="001E4A50" w:rsidRDefault="00D42A59" w:rsidP="00765E19">
      <w:pPr>
        <w:pStyle w:val="H2"/>
        <w:numPr>
          <w:ilvl w:val="0"/>
          <w:numId w:val="0"/>
        </w:numPr>
        <w:tabs>
          <w:tab w:val="clear" w:pos="1814"/>
          <w:tab w:val="left" w:pos="1418"/>
        </w:tabs>
        <w:ind w:left="709"/>
        <w:rPr>
          <w:rFonts w:ascii="Georgia" w:hAnsi="Georgia" w:cs="Arial"/>
          <w:sz w:val="20"/>
        </w:rPr>
      </w:pPr>
      <w:r w:rsidRPr="001E4A50">
        <w:rPr>
          <w:rFonts w:ascii="Georgia" w:hAnsi="Georgia" w:cs="Arial"/>
          <w:sz w:val="20"/>
        </w:rPr>
        <w:t>SC14.2</w:t>
      </w:r>
      <w:r w:rsidRPr="001E4A50">
        <w:rPr>
          <w:rFonts w:ascii="Georgia" w:hAnsi="Georgia" w:cs="Arial"/>
          <w:sz w:val="20"/>
        </w:rPr>
        <w:tab/>
        <w:t>Changes in Legislative Requirements</w:t>
      </w:r>
    </w:p>
    <w:p w14:paraId="372EB016"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Clause 14.2 is deleted and substituted with the following:</w:t>
      </w:r>
    </w:p>
    <w:p w14:paraId="1525FF5B"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“If a Legislative Requirement-</w:t>
      </w:r>
    </w:p>
    <w:p w14:paraId="6DC204D9" w14:textId="77777777" w:rsidR="00D42A59" w:rsidRPr="001E4A50" w:rsidRDefault="00D42A59" w:rsidP="00D42A59">
      <w:pPr>
        <w:pStyle w:val="BodyTextIndent"/>
        <w:ind w:left="1418" w:hanging="709"/>
        <w:rPr>
          <w:rFonts w:ascii="Georgia" w:hAnsi="Georgia" w:cs="Arial"/>
          <w:sz w:val="20"/>
          <w:lang w:val="en-GB"/>
        </w:rPr>
      </w:pPr>
      <w:r w:rsidRPr="001E4A50">
        <w:rPr>
          <w:rFonts w:ascii="Georgia" w:hAnsi="Georgia" w:cs="Arial"/>
          <w:sz w:val="20"/>
        </w:rPr>
        <w:lastRenderedPageBreak/>
        <w:t>(a)</w:t>
      </w:r>
      <w:r w:rsidRPr="001E4A50">
        <w:rPr>
          <w:rFonts w:ascii="Georgia" w:hAnsi="Georgia" w:cs="Arial"/>
          <w:sz w:val="20"/>
        </w:rPr>
        <w:tab/>
        <w:t xml:space="preserve">necessitates </w:t>
      </w:r>
      <w:r w:rsidRPr="001E4A50">
        <w:rPr>
          <w:rFonts w:ascii="Georgia" w:hAnsi="Georgia" w:cs="Arial"/>
          <w:sz w:val="20"/>
          <w:lang w:val="en-GB"/>
        </w:rPr>
        <w:t xml:space="preserve">a </w:t>
      </w:r>
      <w:r w:rsidRPr="001E4A50">
        <w:rPr>
          <w:rFonts w:ascii="Georgia" w:hAnsi="Georgia" w:cs="Arial"/>
          <w:sz w:val="20"/>
        </w:rPr>
        <w:t>significant</w:t>
      </w:r>
      <w:r w:rsidRPr="001E4A50">
        <w:rPr>
          <w:rFonts w:ascii="Georgia" w:hAnsi="Georgia" w:cs="Arial"/>
          <w:sz w:val="20"/>
          <w:lang w:val="en-GB"/>
        </w:rPr>
        <w:t xml:space="preserve"> change to the cost of the Works and/or has a significant impact on the Approved Program;</w:t>
      </w:r>
    </w:p>
    <w:p w14:paraId="4740DAEA" w14:textId="77777777" w:rsidR="00D42A59" w:rsidRPr="001E4A50" w:rsidRDefault="00D42A59" w:rsidP="00D42A59">
      <w:pPr>
        <w:pStyle w:val="BodyTextIndent"/>
        <w:rPr>
          <w:rFonts w:ascii="Georgia" w:hAnsi="Georgia" w:cs="Arial"/>
          <w:sz w:val="20"/>
        </w:rPr>
      </w:pPr>
      <w:r w:rsidRPr="001E4A50">
        <w:rPr>
          <w:rFonts w:ascii="Georgia" w:hAnsi="Georgia" w:cs="Arial"/>
          <w:sz w:val="20"/>
        </w:rPr>
        <w:t>(b)</w:t>
      </w:r>
      <w:r w:rsidRPr="001E4A50">
        <w:rPr>
          <w:rFonts w:ascii="Georgia" w:hAnsi="Georgia" w:cs="Arial"/>
          <w:sz w:val="20"/>
        </w:rPr>
        <w:tab/>
        <w:t xml:space="preserve">has effect after the 14th day </w:t>
      </w:r>
      <w:r w:rsidRPr="001E4A50">
        <w:rPr>
          <w:rFonts w:ascii="Georgia" w:hAnsi="Georgia" w:cs="Arial"/>
          <w:sz w:val="20"/>
          <w:lang w:val="en-GB"/>
        </w:rPr>
        <w:t>prior</w:t>
      </w:r>
      <w:r w:rsidRPr="001E4A50">
        <w:rPr>
          <w:rFonts w:ascii="Georgia" w:hAnsi="Georgia" w:cs="Arial"/>
          <w:sz w:val="20"/>
        </w:rPr>
        <w:t xml:space="preserve"> to the date of closing of tenders; and </w:t>
      </w:r>
    </w:p>
    <w:p w14:paraId="1E1B1402" w14:textId="77777777" w:rsidR="00D42A59" w:rsidRPr="001E4A50" w:rsidRDefault="00D42A59" w:rsidP="00D42A59">
      <w:pPr>
        <w:pStyle w:val="BodyTextIndent"/>
        <w:rPr>
          <w:rFonts w:ascii="Georgia" w:hAnsi="Georgia" w:cs="Arial"/>
          <w:sz w:val="20"/>
        </w:rPr>
      </w:pPr>
      <w:r w:rsidRPr="001E4A50">
        <w:rPr>
          <w:rFonts w:ascii="Georgia" w:hAnsi="Georgia" w:cs="Arial"/>
          <w:sz w:val="20"/>
        </w:rPr>
        <w:t>(c)</w:t>
      </w:r>
      <w:r w:rsidRPr="001E4A50">
        <w:rPr>
          <w:rFonts w:ascii="Georgia" w:hAnsi="Georgia" w:cs="Arial"/>
          <w:sz w:val="20"/>
        </w:rPr>
        <w:tab/>
        <w:t>could not reasonably have been anticipated at that prior date,</w:t>
      </w:r>
    </w:p>
    <w:p w14:paraId="0FDB51C5"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then to the extent that such change causes the Contractor to incur more or less cost than otherwise would have been incurred, the difference shall be valued under Clause 40.5.”</w:t>
      </w:r>
    </w:p>
    <w:p w14:paraId="6BDC9927" w14:textId="77777777" w:rsidR="00D42A59" w:rsidRPr="001E4A50" w:rsidRDefault="00D42A59" w:rsidP="00765E19">
      <w:pPr>
        <w:pStyle w:val="H2"/>
        <w:numPr>
          <w:ilvl w:val="0"/>
          <w:numId w:val="0"/>
        </w:numPr>
        <w:tabs>
          <w:tab w:val="clear" w:pos="1814"/>
          <w:tab w:val="left" w:pos="1418"/>
        </w:tabs>
        <w:ind w:left="709"/>
        <w:rPr>
          <w:rFonts w:ascii="Georgia" w:hAnsi="Georgia" w:cs="Arial"/>
          <w:sz w:val="20"/>
        </w:rPr>
      </w:pPr>
      <w:r w:rsidRPr="001E4A50">
        <w:rPr>
          <w:rFonts w:ascii="Georgia" w:hAnsi="Georgia" w:cs="Arial"/>
          <w:sz w:val="20"/>
        </w:rPr>
        <w:t>SC14.3</w:t>
      </w:r>
      <w:r w:rsidRPr="001E4A50">
        <w:rPr>
          <w:rFonts w:ascii="Georgia" w:hAnsi="Georgia" w:cs="Arial"/>
          <w:sz w:val="20"/>
        </w:rPr>
        <w:tab/>
        <w:t>Notices and Fees</w:t>
      </w:r>
    </w:p>
    <w:p w14:paraId="08EC5BEA" w14:textId="77777777" w:rsidR="00D42A59" w:rsidRDefault="00D42A59" w:rsidP="00D42A59">
      <w:pPr>
        <w:pStyle w:val="BodyTextIndent"/>
        <w:rPr>
          <w:rFonts w:ascii="Georgia" w:hAnsi="Georgia" w:cs="Arial"/>
          <w:sz w:val="20"/>
          <w:lang w:val="en-GB"/>
        </w:rPr>
      </w:pPr>
      <w:r w:rsidRPr="001E4A50">
        <w:rPr>
          <w:rFonts w:ascii="Georgia" w:hAnsi="Georgia" w:cs="Arial"/>
          <w:sz w:val="20"/>
          <w:lang w:val="en-GB"/>
        </w:rPr>
        <w:t xml:space="preserve">In Clause 14.3 the words “Subject to Clause 14.2,” are inserted at the start of paragraph 4. </w:t>
      </w:r>
    </w:p>
    <w:p w14:paraId="6E8EE577" w14:textId="77777777" w:rsidR="008101A7" w:rsidRDefault="008101A7" w:rsidP="008101A7">
      <w:pPr>
        <w:pStyle w:val="H2"/>
        <w:numPr>
          <w:ilvl w:val="0"/>
          <w:numId w:val="0"/>
        </w:numPr>
        <w:tabs>
          <w:tab w:val="clear" w:pos="1814"/>
          <w:tab w:val="left" w:pos="1418"/>
        </w:tabs>
        <w:ind w:left="709"/>
        <w:rPr>
          <w:rFonts w:ascii="Georgia" w:hAnsi="Georgia" w:cs="Arial"/>
          <w:sz w:val="20"/>
        </w:rPr>
      </w:pPr>
      <w:r w:rsidRPr="001E4A50">
        <w:rPr>
          <w:rFonts w:ascii="Georgia" w:hAnsi="Georgia" w:cs="Arial"/>
          <w:sz w:val="20"/>
        </w:rPr>
        <w:t>SC14.</w:t>
      </w:r>
      <w:r>
        <w:rPr>
          <w:rFonts w:ascii="Georgia" w:hAnsi="Georgia" w:cs="Arial"/>
          <w:sz w:val="20"/>
        </w:rPr>
        <w:t>5</w:t>
      </w:r>
      <w:r w:rsidRPr="001E4A50">
        <w:rPr>
          <w:rFonts w:ascii="Georgia" w:hAnsi="Georgia" w:cs="Arial"/>
          <w:sz w:val="20"/>
        </w:rPr>
        <w:tab/>
      </w:r>
      <w:r>
        <w:rPr>
          <w:rFonts w:ascii="Georgia" w:hAnsi="Georgia" w:cs="Arial"/>
          <w:sz w:val="20"/>
        </w:rPr>
        <w:t>Personal Property Security Act 2009 (Cth)</w:t>
      </w:r>
    </w:p>
    <w:p w14:paraId="7B05EEAD" w14:textId="77777777" w:rsidR="008101A7" w:rsidRPr="007F0E79" w:rsidRDefault="008101A7" w:rsidP="00464181">
      <w:pPr>
        <w:pStyle w:val="B1CharCharCharChar"/>
        <w:numPr>
          <w:ilvl w:val="2"/>
          <w:numId w:val="34"/>
        </w:numPr>
        <w:tabs>
          <w:tab w:val="clear" w:pos="1247"/>
          <w:tab w:val="left" w:pos="1418"/>
        </w:tabs>
        <w:rPr>
          <w:rFonts w:ascii="Georgia" w:hAnsi="Georgia"/>
          <w:sz w:val="20"/>
        </w:rPr>
      </w:pPr>
      <w:r w:rsidRPr="007F0E79">
        <w:rPr>
          <w:rFonts w:ascii="Georgia" w:hAnsi="Georgia"/>
          <w:sz w:val="20"/>
        </w:rPr>
        <w:t xml:space="preserve">In this clause 14.5, capitalised expressions have the meaning given to them in the </w:t>
      </w:r>
      <w:r w:rsidRPr="007F0E79">
        <w:rPr>
          <w:rFonts w:ascii="Georgia" w:hAnsi="Georgia"/>
          <w:i/>
          <w:sz w:val="20"/>
        </w:rPr>
        <w:t>Personal Property Securities Act 2009</w:t>
      </w:r>
      <w:r w:rsidRPr="007F0E79">
        <w:rPr>
          <w:rFonts w:ascii="Georgia" w:hAnsi="Georgia"/>
          <w:sz w:val="20"/>
        </w:rPr>
        <w:t xml:space="preserve"> (Cth) (“</w:t>
      </w:r>
      <w:r w:rsidRPr="007F0E79">
        <w:rPr>
          <w:rFonts w:ascii="Georgia" w:hAnsi="Georgia"/>
          <w:b/>
          <w:sz w:val="20"/>
        </w:rPr>
        <w:t>PPSA</w:t>
      </w:r>
      <w:r w:rsidRPr="007F0E79">
        <w:rPr>
          <w:rFonts w:ascii="Georgia" w:hAnsi="Georgia"/>
          <w:sz w:val="20"/>
        </w:rPr>
        <w:t>”).</w:t>
      </w:r>
    </w:p>
    <w:p w14:paraId="2DA26B25" w14:textId="2BF4F310" w:rsidR="008101A7" w:rsidRPr="007F0E79" w:rsidRDefault="008101A7" w:rsidP="00464181">
      <w:pPr>
        <w:pStyle w:val="B1CharCharCharChar"/>
        <w:numPr>
          <w:ilvl w:val="2"/>
          <w:numId w:val="34"/>
        </w:numPr>
        <w:tabs>
          <w:tab w:val="clear" w:pos="1247"/>
          <w:tab w:val="left" w:pos="1418"/>
          <w:tab w:val="num" w:pos="1560"/>
        </w:tabs>
        <w:rPr>
          <w:rFonts w:ascii="Georgia" w:hAnsi="Georgia"/>
          <w:sz w:val="20"/>
        </w:rPr>
      </w:pPr>
      <w:r w:rsidRPr="007F0E79">
        <w:rPr>
          <w:rFonts w:ascii="Georgia" w:hAnsi="Georgia"/>
          <w:sz w:val="20"/>
        </w:rPr>
        <w:t xml:space="preserve">The Contractor acknowledges and agrees that, by entering into this Contract, the Contractor grants to the Principal a Security Interest in any item of unfixed plant and materials for which the Contractor </w:t>
      </w:r>
      <w:r w:rsidR="009D4E3C" w:rsidRPr="007F0E79">
        <w:rPr>
          <w:rFonts w:ascii="Georgia" w:hAnsi="Georgia"/>
          <w:sz w:val="20"/>
        </w:rPr>
        <w:t xml:space="preserve">seeks and/or </w:t>
      </w:r>
      <w:r w:rsidRPr="007F0E79">
        <w:rPr>
          <w:rFonts w:ascii="Georgia" w:hAnsi="Georgia"/>
          <w:sz w:val="20"/>
        </w:rPr>
        <w:t>receives any payment from the Principal prior to their incorporation into the Works including any such item of unfixed plant and/or materials acquired by, or which comes into the possession or control of, the Contractor after the date of the Contract.</w:t>
      </w:r>
    </w:p>
    <w:p w14:paraId="4AF52D80" w14:textId="77777777" w:rsidR="008101A7" w:rsidRPr="007F0E79" w:rsidRDefault="008101A7" w:rsidP="00464181">
      <w:pPr>
        <w:pStyle w:val="B1CharCharCharChar"/>
        <w:numPr>
          <w:ilvl w:val="2"/>
          <w:numId w:val="34"/>
        </w:numPr>
        <w:tabs>
          <w:tab w:val="clear" w:pos="1247"/>
          <w:tab w:val="left" w:pos="1418"/>
        </w:tabs>
        <w:rPr>
          <w:rFonts w:ascii="Georgia" w:hAnsi="Georgia"/>
          <w:sz w:val="20"/>
        </w:rPr>
      </w:pPr>
      <w:r w:rsidRPr="007F0E79">
        <w:rPr>
          <w:rFonts w:ascii="Georgia" w:hAnsi="Georgia"/>
          <w:sz w:val="20"/>
        </w:rPr>
        <w:t>The Contractor consents to the Principal registering any one or more Financing Statements or Financing Change Statements in respect of any Security Interest created by or contemplated under this Contract, and undertakes to do all things reasonably required by the Principal to enable the Principal to do so.</w:t>
      </w:r>
    </w:p>
    <w:p w14:paraId="3ADF7725" w14:textId="77777777" w:rsidR="008101A7" w:rsidRPr="007F0E79" w:rsidRDefault="008101A7" w:rsidP="00464181">
      <w:pPr>
        <w:pStyle w:val="B1CharCharCharChar"/>
        <w:numPr>
          <w:ilvl w:val="2"/>
          <w:numId w:val="34"/>
        </w:numPr>
        <w:tabs>
          <w:tab w:val="clear" w:pos="1247"/>
          <w:tab w:val="left" w:pos="1418"/>
        </w:tabs>
        <w:rPr>
          <w:rFonts w:ascii="Georgia" w:hAnsi="Georgia"/>
          <w:sz w:val="20"/>
        </w:rPr>
      </w:pPr>
      <w:r w:rsidRPr="007F0E79">
        <w:rPr>
          <w:rFonts w:ascii="Georgia" w:hAnsi="Georgia"/>
          <w:sz w:val="20"/>
        </w:rPr>
        <w:t>The Contractor must promptly do anything required by the Principal to ensure that any Security Interest granted to the Principal is a perfected Security Interest and must ensure that:</w:t>
      </w:r>
    </w:p>
    <w:p w14:paraId="29EA92A5" w14:textId="77777777" w:rsidR="008101A7" w:rsidRPr="007F0E79" w:rsidRDefault="008101A7" w:rsidP="00464181">
      <w:pPr>
        <w:pStyle w:val="B1CharCharCharChar"/>
        <w:numPr>
          <w:ilvl w:val="3"/>
          <w:numId w:val="34"/>
        </w:numPr>
        <w:tabs>
          <w:tab w:val="clear" w:pos="2126"/>
          <w:tab w:val="clear" w:pos="2268"/>
          <w:tab w:val="left" w:pos="1843"/>
          <w:tab w:val="num" w:pos="1985"/>
        </w:tabs>
        <w:ind w:left="1843" w:hanging="425"/>
        <w:rPr>
          <w:rFonts w:ascii="Georgia" w:hAnsi="Georgia"/>
          <w:sz w:val="20"/>
        </w:rPr>
      </w:pPr>
      <w:r w:rsidRPr="007F0E79">
        <w:rPr>
          <w:rFonts w:ascii="Georgia" w:hAnsi="Georgia"/>
          <w:sz w:val="20"/>
        </w:rPr>
        <w:t>all prior Security Interests in any such item of unfixed plant and equipment are discharged promptly upon payment by the Principal of the amount claimed for them; and</w:t>
      </w:r>
    </w:p>
    <w:p w14:paraId="2708935E" w14:textId="77777777" w:rsidR="008101A7" w:rsidRPr="007F0E79" w:rsidRDefault="008101A7" w:rsidP="00464181">
      <w:pPr>
        <w:pStyle w:val="B1CharCharCharChar"/>
        <w:numPr>
          <w:ilvl w:val="3"/>
          <w:numId w:val="34"/>
        </w:numPr>
        <w:tabs>
          <w:tab w:val="clear" w:pos="2126"/>
          <w:tab w:val="clear" w:pos="2268"/>
          <w:tab w:val="left" w:pos="1843"/>
        </w:tabs>
        <w:ind w:left="1843" w:hanging="425"/>
        <w:rPr>
          <w:rFonts w:ascii="Georgia" w:hAnsi="Georgia"/>
          <w:sz w:val="20"/>
        </w:rPr>
      </w:pPr>
      <w:r w:rsidRPr="007F0E79">
        <w:rPr>
          <w:rFonts w:ascii="Georgia" w:hAnsi="Georgia"/>
          <w:sz w:val="20"/>
        </w:rPr>
        <w:t>any further Security Interest will only arise in respect of the item if it is approved in writing by the Principal, is solely for the purpose of ongoing manufacture or improvement off-site, and will be subordinated to the Security Interest of the Principal to the extent of all payments made by the Principal for the unfixed plant or materials.</w:t>
      </w:r>
    </w:p>
    <w:p w14:paraId="0F0A454F" w14:textId="77777777" w:rsidR="008101A7" w:rsidRPr="007F0E79" w:rsidRDefault="008101A7" w:rsidP="00464181">
      <w:pPr>
        <w:pStyle w:val="B1CharCharCharChar"/>
        <w:numPr>
          <w:ilvl w:val="2"/>
          <w:numId w:val="34"/>
        </w:numPr>
        <w:tabs>
          <w:tab w:val="clear" w:pos="1247"/>
          <w:tab w:val="left" w:pos="1418"/>
        </w:tabs>
        <w:rPr>
          <w:rFonts w:ascii="Georgia" w:hAnsi="Georgia"/>
          <w:sz w:val="20"/>
        </w:rPr>
      </w:pPr>
      <w:r w:rsidRPr="007F0E79">
        <w:rPr>
          <w:rFonts w:ascii="Georgia" w:hAnsi="Georgia"/>
          <w:sz w:val="20"/>
        </w:rPr>
        <w:t>The Contractor agrees not to cause (directly or indirectly) the registration of a Financing Change Statement, or the discharge of any registration of a Security Interest under this clause 14.6 in respect of any item of unfixed plant and/or material or to make any Amendment Demand without the Principal’s prior written consent. If, in breach of this clause 14.6(e), the Contractor has sought to perfect under the PPSA a Security Interest in any item of unfixed plant and/or material, the Contractor must take all steps as necessary to reverse the perfection of the Security Interest.</w:t>
      </w:r>
    </w:p>
    <w:p w14:paraId="1811981B" w14:textId="77777777" w:rsidR="008101A7" w:rsidRPr="007F0E79" w:rsidRDefault="008101A7" w:rsidP="00464181">
      <w:pPr>
        <w:pStyle w:val="B1CharCharCharChar"/>
        <w:numPr>
          <w:ilvl w:val="2"/>
          <w:numId w:val="34"/>
        </w:numPr>
        <w:tabs>
          <w:tab w:val="clear" w:pos="1247"/>
          <w:tab w:val="left" w:pos="1418"/>
        </w:tabs>
        <w:rPr>
          <w:rFonts w:ascii="Georgia" w:hAnsi="Georgia"/>
          <w:sz w:val="20"/>
        </w:rPr>
      </w:pPr>
      <w:r w:rsidRPr="007F0E79">
        <w:rPr>
          <w:rFonts w:ascii="Georgia" w:hAnsi="Georgia"/>
          <w:sz w:val="20"/>
        </w:rPr>
        <w:t xml:space="preserve">To the extent permitted by law, the parties agree that the following provisions of the PPSA will not apply to this Contract: section 95 (notice of removal of accession); section 125 (obligation to dispose of or retain collateral); section 130 (notice of disposal); paragraph 132(3)(d) (contents of statement of account after </w:t>
      </w:r>
      <w:r w:rsidRPr="007F0E79">
        <w:rPr>
          <w:rFonts w:ascii="Georgia" w:hAnsi="Georgia"/>
          <w:sz w:val="20"/>
        </w:rPr>
        <w:lastRenderedPageBreak/>
        <w:t>disposal); subsection 132(4) (statement of account if no disposal); section 135 (notice of retention); section 142 (redemption of collateral); and section 143 (reinstatement of security agreement).</w:t>
      </w:r>
    </w:p>
    <w:p w14:paraId="3983A6B0" w14:textId="77777777" w:rsidR="00D42A59" w:rsidRPr="001E4A50" w:rsidRDefault="00D42A59" w:rsidP="00D42A59">
      <w:pPr>
        <w:pStyle w:val="Heading1"/>
        <w:numPr>
          <w:ilvl w:val="0"/>
          <w:numId w:val="0"/>
        </w:numPr>
        <w:rPr>
          <w:rFonts w:ascii="Georgia" w:hAnsi="Georgia" w:cs="Arial"/>
          <w:sz w:val="24"/>
          <w:lang w:val="en-GB"/>
        </w:rPr>
      </w:pPr>
      <w:bookmarkStart w:id="101" w:name="_Toc359600107"/>
      <w:bookmarkStart w:id="102" w:name="_Toc326936095"/>
      <w:bookmarkStart w:id="103" w:name="_Toc467681272"/>
      <w:r w:rsidRPr="001E4A50">
        <w:rPr>
          <w:rFonts w:ascii="Georgia" w:hAnsi="Georgia" w:cs="Arial"/>
          <w:sz w:val="24"/>
          <w:lang w:val="en-GB"/>
        </w:rPr>
        <w:t>SC15</w:t>
      </w:r>
      <w:r w:rsidRPr="001E4A50">
        <w:rPr>
          <w:rFonts w:ascii="Georgia" w:hAnsi="Georgia" w:cs="Arial"/>
          <w:sz w:val="24"/>
          <w:lang w:val="en-GB"/>
        </w:rPr>
        <w:tab/>
        <w:t>PROTECTION OF PEOPLE AND PROPERTY</w:t>
      </w:r>
      <w:bookmarkEnd w:id="101"/>
      <w:bookmarkEnd w:id="102"/>
      <w:bookmarkEnd w:id="103"/>
    </w:p>
    <w:p w14:paraId="0A9E932B"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The following paragraph is added as the final paragraph of Clause 15:</w:t>
      </w:r>
    </w:p>
    <w:p w14:paraId="00809B50" w14:textId="77777777" w:rsidR="00D42A59" w:rsidRPr="001E4A50" w:rsidRDefault="00D42A59" w:rsidP="00D42A59">
      <w:pPr>
        <w:pStyle w:val="BodyTextIndent"/>
        <w:rPr>
          <w:rFonts w:ascii="Georgia" w:hAnsi="Georgia" w:cs="Arial"/>
          <w:sz w:val="20"/>
        </w:rPr>
      </w:pPr>
      <w:r w:rsidRPr="001E4A50">
        <w:rPr>
          <w:rFonts w:ascii="Georgia" w:hAnsi="Georgia" w:cs="Arial"/>
          <w:sz w:val="20"/>
          <w:lang w:val="en-GB"/>
        </w:rPr>
        <w:t>“</w:t>
      </w:r>
      <w:r w:rsidRPr="001E4A50">
        <w:rPr>
          <w:rFonts w:ascii="Georgia" w:hAnsi="Georgia" w:cs="Arial"/>
          <w:sz w:val="20"/>
        </w:rPr>
        <w:t xml:space="preserve">The Contractor shall ensure that all construction activities relating to the Works are carried out so that the impact upon the surrounding environment is minimised and that all Legislative Requirements which could be reasonably anticipated by the Contractor are complied with.  These requirements include that noise and dust shall be minimised.  </w:t>
      </w:r>
    </w:p>
    <w:p w14:paraId="60D2F280"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rPr>
        <w:t>The Contractor shall so far as is practicable ensure that in connection with the execution of the work under the Contract the Principal does not become liable in connection with any environmental pollution or like matter and the Contractor shall, to the extent permitted by law, indemnify the Principal in respect of any such liability or any allegation thereof and associated costs, losses or expenses.”</w:t>
      </w:r>
    </w:p>
    <w:p w14:paraId="17ADF950" w14:textId="77777777" w:rsidR="00D42A59" w:rsidRPr="001E4A50" w:rsidRDefault="00D42A59" w:rsidP="00D42A59">
      <w:pPr>
        <w:pStyle w:val="Heading1"/>
        <w:numPr>
          <w:ilvl w:val="0"/>
          <w:numId w:val="0"/>
        </w:numPr>
        <w:rPr>
          <w:rFonts w:ascii="Georgia" w:hAnsi="Georgia" w:cs="Arial"/>
          <w:sz w:val="24"/>
          <w:lang w:val="en-GB"/>
        </w:rPr>
      </w:pPr>
      <w:bookmarkStart w:id="104" w:name="_Toc359600108"/>
      <w:bookmarkStart w:id="105" w:name="_Toc326936096"/>
      <w:bookmarkStart w:id="106" w:name="_Toc467681273"/>
      <w:r w:rsidRPr="001E4A50">
        <w:rPr>
          <w:rFonts w:ascii="Georgia" w:hAnsi="Georgia" w:cs="Arial"/>
          <w:sz w:val="24"/>
          <w:lang w:val="en-GB"/>
        </w:rPr>
        <w:t>SC16</w:t>
      </w:r>
      <w:r w:rsidRPr="001E4A50">
        <w:rPr>
          <w:rFonts w:ascii="Georgia" w:hAnsi="Georgia" w:cs="Arial"/>
          <w:sz w:val="24"/>
          <w:lang w:val="en-GB"/>
        </w:rPr>
        <w:tab/>
        <w:t>CARE OF THE WORK AND REINSTATEMENT OF DAMAGE</w:t>
      </w:r>
      <w:bookmarkEnd w:id="104"/>
      <w:bookmarkEnd w:id="105"/>
      <w:bookmarkEnd w:id="106"/>
    </w:p>
    <w:p w14:paraId="084224B8" w14:textId="77777777" w:rsidR="00D42A59" w:rsidRPr="001E4A50" w:rsidRDefault="00D42A59" w:rsidP="00765E19">
      <w:pPr>
        <w:pStyle w:val="H2"/>
        <w:numPr>
          <w:ilvl w:val="0"/>
          <w:numId w:val="0"/>
        </w:numPr>
        <w:tabs>
          <w:tab w:val="clear" w:pos="1814"/>
          <w:tab w:val="clear" w:pos="2268"/>
          <w:tab w:val="left" w:pos="1418"/>
          <w:tab w:val="left" w:pos="1560"/>
        </w:tabs>
        <w:ind w:left="709"/>
        <w:rPr>
          <w:rFonts w:ascii="Georgia" w:hAnsi="Georgia" w:cs="Arial"/>
          <w:sz w:val="20"/>
        </w:rPr>
      </w:pPr>
      <w:r w:rsidRPr="001E4A50">
        <w:rPr>
          <w:rFonts w:ascii="Georgia" w:hAnsi="Georgia" w:cs="Arial"/>
          <w:sz w:val="20"/>
        </w:rPr>
        <w:t>SC16.2</w:t>
      </w:r>
      <w:r w:rsidRPr="001E4A50">
        <w:rPr>
          <w:rFonts w:ascii="Georgia" w:hAnsi="Georgia" w:cs="Arial"/>
          <w:sz w:val="20"/>
        </w:rPr>
        <w:tab/>
      </w:r>
      <w:r w:rsidR="00765E19" w:rsidRPr="001E4A50">
        <w:rPr>
          <w:rFonts w:ascii="Georgia" w:hAnsi="Georgia" w:cs="Arial"/>
          <w:bCs/>
          <w:sz w:val="20"/>
        </w:rPr>
        <w:tab/>
      </w:r>
      <w:r w:rsidRPr="001E4A50">
        <w:rPr>
          <w:rFonts w:ascii="Georgia" w:hAnsi="Georgia" w:cs="Arial"/>
          <w:sz w:val="20"/>
        </w:rPr>
        <w:t>Reinstatement</w:t>
      </w:r>
    </w:p>
    <w:p w14:paraId="6C87523A"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In Clause 16.2 the following words at the end of the paragraph are deleted “promptly make good the loss or damage” and the following substituted:</w:t>
      </w:r>
    </w:p>
    <w:p w14:paraId="1E6A5B6E" w14:textId="77777777" w:rsidR="008101A7" w:rsidRPr="008101A7" w:rsidRDefault="00D42A59" w:rsidP="008101A7">
      <w:pPr>
        <w:pStyle w:val="BodyTextIndent"/>
        <w:rPr>
          <w:rFonts w:ascii="Georgia" w:hAnsi="Georgia" w:cs="Arial"/>
          <w:sz w:val="20"/>
        </w:rPr>
      </w:pPr>
      <w:r w:rsidRPr="001E4A50">
        <w:rPr>
          <w:rFonts w:ascii="Georgia" w:hAnsi="Georgia" w:cs="Arial"/>
          <w:sz w:val="20"/>
          <w:lang w:val="en-GB"/>
        </w:rPr>
        <w:t>“</w:t>
      </w:r>
      <w:r w:rsidRPr="001E4A50">
        <w:rPr>
          <w:rFonts w:ascii="Georgia" w:hAnsi="Georgia" w:cs="Arial"/>
          <w:sz w:val="20"/>
        </w:rPr>
        <w:t>rectify such loss or damage so that the work under the Contract conforms in every respect with the provisions of the Contract.</w:t>
      </w:r>
      <w:r w:rsidR="008101A7">
        <w:rPr>
          <w:rFonts w:ascii="Georgia" w:hAnsi="Georgia" w:cs="Arial"/>
          <w:sz w:val="20"/>
        </w:rPr>
        <w:t xml:space="preserve"> </w:t>
      </w:r>
      <w:r w:rsidRPr="001E4A50">
        <w:rPr>
          <w:rFonts w:ascii="Georgia" w:hAnsi="Georgia" w:cs="Arial"/>
          <w:sz w:val="20"/>
        </w:rPr>
        <w:t xml:space="preserve"> </w:t>
      </w:r>
      <w:r w:rsidR="008101A7" w:rsidRPr="008101A7">
        <w:rPr>
          <w:rFonts w:ascii="Georgia" w:hAnsi="Georgia" w:cs="Arial"/>
          <w:sz w:val="20"/>
        </w:rPr>
        <w:t>The Contractor must comply with any direction from the Superintendent to rectify loss or damage, even if the Contractor disputes its obligation to rectify the loss or damage (but such compliance does not compromise the Contractor's entitlement to claim a variation if it successfully disputes its obligation to rectify the loss or damage).</w:t>
      </w:r>
    </w:p>
    <w:p w14:paraId="71425536"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 xml:space="preserve">In the event of loss or damage </w:t>
      </w:r>
      <w:r w:rsidRPr="001E4A50">
        <w:rPr>
          <w:rFonts w:ascii="Georgia" w:hAnsi="Georgia" w:cs="Arial"/>
          <w:sz w:val="20"/>
        </w:rPr>
        <w:t>being</w:t>
      </w:r>
      <w:r w:rsidRPr="001E4A50">
        <w:rPr>
          <w:rFonts w:ascii="Georgia" w:hAnsi="Georgia" w:cs="Arial"/>
          <w:sz w:val="20"/>
          <w:lang w:val="en-GB"/>
        </w:rPr>
        <w:t xml:space="preserve"> caused by any of the Excepted Risks (whether or not in combination with other risks), the Contractor shall, if and to the extent directed by the Superintendent, rectify the loss or damage, which shall be deemed to be a variation under Clause 40.5. In the case of loss or damage being caused by a combination of Excepted Risks and other risks, any such direction and consequential valuation made under Clause 40.5 shall take into account the proportional responsibility of the Contractor and the Principal.”</w:t>
      </w:r>
    </w:p>
    <w:p w14:paraId="18CBF90C" w14:textId="77777777" w:rsidR="00D42A59" w:rsidRPr="001E4A50" w:rsidRDefault="00D42A59" w:rsidP="00D42A59">
      <w:pPr>
        <w:pStyle w:val="Heading1"/>
        <w:numPr>
          <w:ilvl w:val="0"/>
          <w:numId w:val="0"/>
        </w:numPr>
        <w:rPr>
          <w:rFonts w:ascii="Georgia" w:hAnsi="Georgia" w:cs="Arial"/>
          <w:sz w:val="24"/>
          <w:lang w:val="en-GB"/>
        </w:rPr>
      </w:pPr>
      <w:bookmarkStart w:id="107" w:name="_Toc359600109"/>
      <w:bookmarkStart w:id="108" w:name="_Toc326936097"/>
      <w:bookmarkStart w:id="109" w:name="_Toc467681274"/>
      <w:r w:rsidRPr="001E4A50">
        <w:rPr>
          <w:rFonts w:ascii="Georgia" w:hAnsi="Georgia" w:cs="Arial"/>
          <w:sz w:val="24"/>
          <w:lang w:val="en-GB"/>
        </w:rPr>
        <w:t>SC17</w:t>
      </w:r>
      <w:r w:rsidRPr="001E4A50">
        <w:rPr>
          <w:rFonts w:ascii="Georgia" w:hAnsi="Georgia" w:cs="Arial"/>
          <w:sz w:val="24"/>
          <w:lang w:val="en-GB"/>
        </w:rPr>
        <w:tab/>
        <w:t>DAMAGE TO PERSONS AND PROPERTY OTHER THAN THE WORKS</w:t>
      </w:r>
      <w:bookmarkEnd w:id="107"/>
      <w:bookmarkEnd w:id="108"/>
      <w:bookmarkEnd w:id="109"/>
    </w:p>
    <w:p w14:paraId="641E01B9" w14:textId="77777777" w:rsidR="00D42A59" w:rsidRPr="001E4A50" w:rsidRDefault="00D42A59" w:rsidP="00D42A59">
      <w:pPr>
        <w:pStyle w:val="BodyTextIndent"/>
        <w:rPr>
          <w:rFonts w:ascii="Georgia" w:hAnsi="Georgia" w:cs="Arial"/>
          <w:sz w:val="20"/>
        </w:rPr>
      </w:pPr>
      <w:r w:rsidRPr="001E4A50">
        <w:rPr>
          <w:rFonts w:ascii="Georgia" w:hAnsi="Georgia" w:cs="Arial"/>
          <w:sz w:val="20"/>
        </w:rPr>
        <w:t>In Clause 17.1 the following words are inserted after the word “Contractor” in sub-paragraph 17.1(iii):</w:t>
      </w:r>
    </w:p>
    <w:p w14:paraId="6E34F12B" w14:textId="77777777" w:rsidR="00D42A59" w:rsidRPr="001E4A50" w:rsidRDefault="00D42A59" w:rsidP="00D42A59">
      <w:pPr>
        <w:pStyle w:val="BodyTextIndent"/>
        <w:rPr>
          <w:rFonts w:ascii="Georgia" w:hAnsi="Georgia" w:cs="Arial"/>
          <w:sz w:val="20"/>
        </w:rPr>
      </w:pPr>
      <w:r w:rsidRPr="001E4A50">
        <w:rPr>
          <w:rFonts w:ascii="Georgia" w:hAnsi="Georgia" w:cs="Arial"/>
          <w:sz w:val="20"/>
        </w:rPr>
        <w:t>“(or any of its servants, agents or subcontractors)”</w:t>
      </w:r>
    </w:p>
    <w:p w14:paraId="0014EC18" w14:textId="77777777" w:rsidR="00D42A59" w:rsidRDefault="00D42A59" w:rsidP="00D42A59">
      <w:pPr>
        <w:pStyle w:val="BodyTextIndent"/>
        <w:rPr>
          <w:rFonts w:ascii="Georgia" w:hAnsi="Georgia" w:cs="Arial"/>
          <w:sz w:val="20"/>
        </w:rPr>
      </w:pPr>
      <w:r w:rsidRPr="001E4A50">
        <w:rPr>
          <w:rFonts w:ascii="Georgia" w:hAnsi="Georgia" w:cs="Arial"/>
          <w:sz w:val="20"/>
        </w:rPr>
        <w:t>Clause 17.2 is deleted.</w:t>
      </w:r>
    </w:p>
    <w:p w14:paraId="3DB216BB" w14:textId="77777777" w:rsidR="008101A7" w:rsidRPr="008101A7" w:rsidRDefault="008101A7" w:rsidP="008101A7">
      <w:pPr>
        <w:pStyle w:val="BodyTextIndent"/>
        <w:rPr>
          <w:rFonts w:ascii="Georgia" w:hAnsi="Georgia" w:cs="Arial"/>
          <w:sz w:val="20"/>
        </w:rPr>
      </w:pPr>
      <w:r w:rsidRPr="008101A7">
        <w:rPr>
          <w:rFonts w:ascii="Georgia" w:hAnsi="Georgia" w:cs="Arial"/>
          <w:sz w:val="20"/>
        </w:rPr>
        <w:t>A new Clause 17.3 is inserted as follows:</w:t>
      </w:r>
    </w:p>
    <w:p w14:paraId="741EDEBF" w14:textId="77777777" w:rsidR="008101A7" w:rsidRPr="008101A7" w:rsidRDefault="008101A7" w:rsidP="008101A7">
      <w:pPr>
        <w:pStyle w:val="BodyTextIndent"/>
        <w:rPr>
          <w:rFonts w:ascii="Georgia" w:hAnsi="Georgia" w:cs="Arial"/>
          <w:sz w:val="20"/>
        </w:rPr>
      </w:pPr>
      <w:r w:rsidRPr="008101A7">
        <w:rPr>
          <w:rFonts w:ascii="Georgia" w:hAnsi="Georgia" w:cs="Arial"/>
          <w:sz w:val="20"/>
        </w:rPr>
        <w:t>"</w:t>
      </w:r>
      <w:r w:rsidRPr="00464181">
        <w:rPr>
          <w:rFonts w:ascii="Georgia" w:hAnsi="Georgia" w:cs="Arial"/>
          <w:b/>
          <w:sz w:val="20"/>
        </w:rPr>
        <w:t>17.3</w:t>
      </w:r>
      <w:r w:rsidRPr="00464181">
        <w:rPr>
          <w:rFonts w:ascii="Georgia" w:hAnsi="Georgia" w:cs="Arial"/>
          <w:b/>
          <w:sz w:val="20"/>
        </w:rPr>
        <w:tab/>
        <w:t>Indemnity ongoing</w:t>
      </w:r>
    </w:p>
    <w:p w14:paraId="5F54328E" w14:textId="77777777" w:rsidR="008101A7" w:rsidRPr="001E4A50" w:rsidRDefault="008101A7" w:rsidP="008101A7">
      <w:pPr>
        <w:pStyle w:val="BodyTextIndent"/>
        <w:rPr>
          <w:rFonts w:ascii="Georgia" w:hAnsi="Georgia" w:cs="Arial"/>
          <w:sz w:val="20"/>
        </w:rPr>
      </w:pPr>
      <w:r w:rsidRPr="008101A7">
        <w:rPr>
          <w:rFonts w:ascii="Georgia" w:hAnsi="Georgia" w:cs="Arial"/>
          <w:sz w:val="20"/>
        </w:rPr>
        <w:lastRenderedPageBreak/>
        <w:t>Each indemnity given by the Contractor under this Contract is a continuing obligation, separate and independent from the other obligations of the Contractor under this Contract and will survive termination or expiry of this Contract."</w:t>
      </w:r>
    </w:p>
    <w:p w14:paraId="3C246474" w14:textId="77777777" w:rsidR="00D42A59" w:rsidRPr="001E4A50" w:rsidRDefault="00D42A59" w:rsidP="00112FDF">
      <w:pPr>
        <w:pStyle w:val="Heading1"/>
        <w:numPr>
          <w:ilvl w:val="0"/>
          <w:numId w:val="0"/>
        </w:numPr>
        <w:pBdr>
          <w:bottom w:val="single" w:sz="4" w:space="0" w:color="auto"/>
        </w:pBdr>
        <w:tabs>
          <w:tab w:val="left" w:pos="851"/>
        </w:tabs>
        <w:rPr>
          <w:rFonts w:ascii="Georgia" w:hAnsi="Georgia" w:cs="Arial"/>
          <w:sz w:val="24"/>
          <w:lang w:val="en-GB"/>
        </w:rPr>
      </w:pPr>
      <w:bookmarkStart w:id="110" w:name="_Toc359600110"/>
      <w:bookmarkStart w:id="111" w:name="_Toc326936098"/>
      <w:bookmarkStart w:id="112" w:name="_Toc467681275"/>
      <w:r w:rsidRPr="001E4A50">
        <w:rPr>
          <w:rFonts w:ascii="Georgia" w:hAnsi="Georgia" w:cs="Arial"/>
          <w:sz w:val="24"/>
          <w:lang w:val="en-GB"/>
        </w:rPr>
        <w:t>SC18A</w:t>
      </w:r>
      <w:r w:rsidRPr="001E4A50">
        <w:rPr>
          <w:rFonts w:ascii="Georgia" w:hAnsi="Georgia" w:cs="Arial"/>
          <w:sz w:val="24"/>
          <w:lang w:val="en-GB"/>
        </w:rPr>
        <w:tab/>
        <w:t>ADDITIONAL INSURANCE REQUIREMENTS</w:t>
      </w:r>
      <w:bookmarkEnd w:id="110"/>
      <w:bookmarkEnd w:id="111"/>
      <w:bookmarkEnd w:id="112"/>
    </w:p>
    <w:p w14:paraId="5B2E7B13"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The following Clause 18A is inserted:</w:t>
      </w:r>
    </w:p>
    <w:p w14:paraId="213465F1" w14:textId="77777777" w:rsidR="00D42A59" w:rsidRPr="001E4A50" w:rsidRDefault="00D42A59" w:rsidP="00D42A59">
      <w:pPr>
        <w:pStyle w:val="BodyTextIndent"/>
        <w:rPr>
          <w:rFonts w:ascii="Georgia" w:hAnsi="Georgia" w:cs="Arial"/>
          <w:b/>
          <w:sz w:val="20"/>
          <w:lang w:val="en-GB"/>
        </w:rPr>
      </w:pPr>
      <w:r w:rsidRPr="001E4A50">
        <w:rPr>
          <w:rFonts w:ascii="Georgia" w:hAnsi="Georgia" w:cs="Arial"/>
          <w:b/>
          <w:sz w:val="20"/>
          <w:lang w:val="en-GB"/>
        </w:rPr>
        <w:t>“18A</w:t>
      </w:r>
      <w:r w:rsidRPr="001E4A50">
        <w:rPr>
          <w:rFonts w:ascii="Georgia" w:hAnsi="Georgia" w:cs="Arial"/>
          <w:b/>
          <w:sz w:val="20"/>
          <w:lang w:val="en-GB"/>
        </w:rPr>
        <w:tab/>
        <w:t>Additional Insurance Requirements</w:t>
      </w:r>
    </w:p>
    <w:p w14:paraId="72378073" w14:textId="77777777" w:rsidR="00D42A59" w:rsidRPr="001E4A50" w:rsidRDefault="00D42A59" w:rsidP="00D42A59">
      <w:pPr>
        <w:pStyle w:val="BodyTextIndent"/>
        <w:ind w:left="1418"/>
        <w:rPr>
          <w:rFonts w:ascii="Georgia" w:hAnsi="Georgia" w:cs="Arial"/>
          <w:sz w:val="20"/>
        </w:rPr>
      </w:pPr>
      <w:r w:rsidRPr="001E4A50">
        <w:rPr>
          <w:rFonts w:ascii="Georgia" w:hAnsi="Georgia" w:cs="Arial"/>
          <w:sz w:val="20"/>
        </w:rPr>
        <w:t>Nothing in Clause 21.5 operates to require the Principal to instruct the Contractor to proceed to reinstate the loss or damage.</w:t>
      </w:r>
    </w:p>
    <w:p w14:paraId="5647BAEE" w14:textId="77777777" w:rsidR="00D42A59" w:rsidRPr="001E4A50" w:rsidRDefault="00D42A59" w:rsidP="00D42A59">
      <w:pPr>
        <w:pStyle w:val="BodyTextIndent"/>
        <w:ind w:left="1418"/>
        <w:rPr>
          <w:rFonts w:ascii="Georgia" w:hAnsi="Georgia" w:cs="Arial"/>
          <w:sz w:val="20"/>
        </w:rPr>
      </w:pPr>
      <w:r w:rsidRPr="001E4A50">
        <w:rPr>
          <w:rFonts w:ascii="Georgia" w:hAnsi="Georgia" w:cs="Arial"/>
          <w:sz w:val="20"/>
        </w:rPr>
        <w:t>The Contractor shall ensure that each policy of insurance effected by the Contractor includes a provision that the failure by any person comprising the insured to observe and fulfil the terms of the policy shall not prejudice the insurance in regard to any other insured under the policy.</w:t>
      </w:r>
    </w:p>
    <w:p w14:paraId="18DB1FBE" w14:textId="77777777" w:rsidR="00152176" w:rsidRPr="001E4A50" w:rsidRDefault="00D42A59" w:rsidP="00D42A59">
      <w:pPr>
        <w:pStyle w:val="BodyTextIndent"/>
        <w:ind w:left="1418"/>
        <w:rPr>
          <w:rFonts w:ascii="Georgia" w:hAnsi="Georgia" w:cs="Arial"/>
          <w:sz w:val="20"/>
        </w:rPr>
      </w:pPr>
      <w:r w:rsidRPr="001E4A50">
        <w:rPr>
          <w:rFonts w:ascii="Georgia" w:hAnsi="Georgia" w:cs="Arial"/>
          <w:sz w:val="20"/>
        </w:rPr>
        <w:t>The Contractor must at all times fully co</w:t>
      </w:r>
      <w:r w:rsidRPr="001E4A50">
        <w:rPr>
          <w:rFonts w:ascii="Georgia" w:hAnsi="Georgia" w:cs="Arial"/>
          <w:sz w:val="20"/>
        </w:rPr>
        <w:noBreakHyphen/>
        <w:t>operate with the Principal in pursuing recovery of any insurance claim.  This may include the provision of reports, information and other matters required by the Principal from time to time.</w:t>
      </w:r>
    </w:p>
    <w:p w14:paraId="295D895A" w14:textId="77777777" w:rsidR="00152176" w:rsidRPr="001E4A50" w:rsidRDefault="00152176" w:rsidP="00152176">
      <w:pPr>
        <w:ind w:left="1418"/>
        <w:rPr>
          <w:rFonts w:ascii="Georgia" w:hAnsi="Georgia"/>
          <w:sz w:val="20"/>
          <w:lang w:eastAsia="en-AU"/>
        </w:rPr>
      </w:pPr>
      <w:r w:rsidRPr="001E4A50">
        <w:rPr>
          <w:rFonts w:ascii="Georgia" w:hAnsi="Georgia"/>
          <w:sz w:val="20"/>
          <w:lang w:eastAsia="en-AU"/>
        </w:rPr>
        <w:t>The Contractor must ensure that, prior to any subcontractor commencing the Works, that subcontractor (and any of its subcontractors) has in place a public liability policy:</w:t>
      </w:r>
    </w:p>
    <w:p w14:paraId="046B068F" w14:textId="77777777" w:rsidR="00152176" w:rsidRPr="001E4A50" w:rsidRDefault="00152176" w:rsidP="00152176">
      <w:pPr>
        <w:ind w:left="2160" w:hanging="742"/>
        <w:rPr>
          <w:rFonts w:ascii="Georgia" w:hAnsi="Georgia"/>
          <w:sz w:val="20"/>
          <w:lang w:eastAsia="en-AU"/>
        </w:rPr>
      </w:pPr>
      <w:r w:rsidRPr="001E4A50">
        <w:rPr>
          <w:rFonts w:ascii="Georgia" w:hAnsi="Georgia"/>
          <w:sz w:val="20"/>
          <w:lang w:eastAsia="en-AU"/>
        </w:rPr>
        <w:t>(a)</w:t>
      </w:r>
      <w:r w:rsidRPr="001E4A50">
        <w:rPr>
          <w:rFonts w:ascii="Georgia" w:hAnsi="Georgia"/>
          <w:sz w:val="20"/>
          <w:lang w:eastAsia="en-AU"/>
        </w:rPr>
        <w:tab/>
        <w:t>in the joint names of the subcontractor and the parties to this Contract; and</w:t>
      </w:r>
    </w:p>
    <w:p w14:paraId="18E74CA8" w14:textId="14B7CCD2" w:rsidR="00D42A59" w:rsidRPr="00AF48F9" w:rsidRDefault="00152176" w:rsidP="00AF48F9">
      <w:pPr>
        <w:ind w:left="2160" w:hanging="742"/>
        <w:rPr>
          <w:rFonts w:ascii="Georgia" w:hAnsi="Georgia"/>
          <w:sz w:val="20"/>
          <w:lang w:eastAsia="en-AU"/>
        </w:rPr>
      </w:pPr>
      <w:r w:rsidRPr="001E4A50">
        <w:rPr>
          <w:rFonts w:ascii="Georgia" w:hAnsi="Georgia"/>
          <w:sz w:val="20"/>
          <w:lang w:eastAsia="en-AU"/>
        </w:rPr>
        <w:t>(b)</w:t>
      </w:r>
      <w:r w:rsidRPr="001E4A50">
        <w:rPr>
          <w:rFonts w:ascii="Georgia" w:hAnsi="Georgia"/>
          <w:sz w:val="20"/>
          <w:lang w:eastAsia="en-AU"/>
        </w:rPr>
        <w:tab/>
        <w:t xml:space="preserve">otherwise on </w:t>
      </w:r>
      <w:r w:rsidRPr="002F583E">
        <w:rPr>
          <w:rFonts w:ascii="Georgia" w:hAnsi="Georgia"/>
          <w:sz w:val="20"/>
          <w:lang w:eastAsia="en-AU"/>
        </w:rPr>
        <w:t xml:space="preserve">the same terms as the public liability policy described in </w:t>
      </w:r>
      <w:r w:rsidR="00C959BC" w:rsidRPr="002F583E">
        <w:rPr>
          <w:rFonts w:ascii="Georgia" w:hAnsi="Georgia"/>
          <w:sz w:val="20"/>
          <w:lang w:eastAsia="en-AU"/>
        </w:rPr>
        <w:t>clauses 1</w:t>
      </w:r>
      <w:r w:rsidR="00ED7D89" w:rsidRPr="002F583E">
        <w:rPr>
          <w:rFonts w:ascii="Georgia" w:hAnsi="Georgia"/>
          <w:sz w:val="20"/>
          <w:lang w:eastAsia="en-AU"/>
        </w:rPr>
        <w:t>9</w:t>
      </w:r>
      <w:r w:rsidR="00C959BC" w:rsidRPr="002F583E">
        <w:rPr>
          <w:rFonts w:ascii="Georgia" w:hAnsi="Georgia"/>
          <w:sz w:val="20"/>
          <w:lang w:eastAsia="en-AU"/>
        </w:rPr>
        <w:t xml:space="preserve"> and </w:t>
      </w:r>
      <w:r w:rsidR="00C44AB1" w:rsidRPr="002F583E">
        <w:rPr>
          <w:rFonts w:ascii="Georgia" w:hAnsi="Georgia"/>
          <w:sz w:val="20"/>
          <w:lang w:eastAsia="en-AU"/>
        </w:rPr>
        <w:t xml:space="preserve">this </w:t>
      </w:r>
      <w:r w:rsidR="00C959BC" w:rsidRPr="002F583E">
        <w:rPr>
          <w:rFonts w:ascii="Georgia" w:hAnsi="Georgia"/>
          <w:sz w:val="20"/>
          <w:lang w:eastAsia="en-AU"/>
        </w:rPr>
        <w:t>18A</w:t>
      </w:r>
      <w:r w:rsidRPr="002F583E">
        <w:rPr>
          <w:rFonts w:ascii="Georgia" w:hAnsi="Georgia"/>
          <w:sz w:val="20"/>
          <w:lang w:eastAsia="en-AU"/>
        </w:rPr>
        <w:t>.</w:t>
      </w:r>
      <w:r w:rsidR="00D42A59" w:rsidRPr="002F583E">
        <w:rPr>
          <w:rFonts w:ascii="Georgia" w:hAnsi="Georgia" w:cs="Arial"/>
          <w:sz w:val="20"/>
          <w:szCs w:val="22"/>
        </w:rPr>
        <w:t>”</w:t>
      </w:r>
    </w:p>
    <w:p w14:paraId="7C747F0D" w14:textId="77777777" w:rsidR="00D42A59" w:rsidRPr="001E4A50" w:rsidRDefault="00D42A59" w:rsidP="00D42A59">
      <w:pPr>
        <w:pStyle w:val="Heading1"/>
        <w:numPr>
          <w:ilvl w:val="0"/>
          <w:numId w:val="0"/>
        </w:numPr>
        <w:rPr>
          <w:rFonts w:ascii="Georgia" w:hAnsi="Georgia" w:cs="Arial"/>
          <w:sz w:val="24"/>
          <w:lang w:val="en-GB"/>
        </w:rPr>
      </w:pPr>
      <w:bookmarkStart w:id="113" w:name="_Toc359600111"/>
      <w:bookmarkStart w:id="114" w:name="_Toc326936099"/>
      <w:bookmarkStart w:id="115" w:name="_Toc467681276"/>
      <w:r w:rsidRPr="001E4A50">
        <w:rPr>
          <w:rFonts w:ascii="Georgia" w:hAnsi="Georgia" w:cs="Arial"/>
          <w:sz w:val="24"/>
          <w:lang w:val="en-GB"/>
        </w:rPr>
        <w:t>SC21</w:t>
      </w:r>
      <w:r w:rsidRPr="001E4A50">
        <w:rPr>
          <w:rFonts w:ascii="Georgia" w:hAnsi="Georgia" w:cs="Arial"/>
          <w:sz w:val="24"/>
          <w:lang w:val="en-GB"/>
        </w:rPr>
        <w:tab/>
        <w:t>INSPECTION AND PROVISIONS OF INSURANCE POLICIES</w:t>
      </w:r>
      <w:bookmarkEnd w:id="113"/>
      <w:bookmarkEnd w:id="114"/>
      <w:bookmarkEnd w:id="115"/>
    </w:p>
    <w:p w14:paraId="1C3B1481" w14:textId="77777777" w:rsidR="00D42A59" w:rsidRPr="001E4A50" w:rsidRDefault="00D42A59" w:rsidP="00765E19">
      <w:pPr>
        <w:pStyle w:val="H2"/>
        <w:numPr>
          <w:ilvl w:val="0"/>
          <w:numId w:val="0"/>
        </w:numPr>
        <w:tabs>
          <w:tab w:val="clear" w:pos="1814"/>
          <w:tab w:val="left" w:pos="1418"/>
        </w:tabs>
        <w:ind w:left="709"/>
        <w:rPr>
          <w:rFonts w:ascii="Georgia" w:hAnsi="Georgia" w:cs="Arial"/>
          <w:sz w:val="20"/>
        </w:rPr>
      </w:pPr>
      <w:r w:rsidRPr="001E4A50">
        <w:rPr>
          <w:rFonts w:ascii="Georgia" w:hAnsi="Georgia" w:cs="Arial"/>
          <w:sz w:val="20"/>
        </w:rPr>
        <w:t>SC21.1</w:t>
      </w:r>
      <w:r w:rsidRPr="001E4A50">
        <w:rPr>
          <w:rFonts w:ascii="Georgia" w:hAnsi="Georgia" w:cs="Arial"/>
          <w:sz w:val="20"/>
        </w:rPr>
        <w:tab/>
        <w:t>Proof of Insurance</w:t>
      </w:r>
    </w:p>
    <w:p w14:paraId="218E593B"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In Clause 21.1 the following paragraph is added at the end of the clause:</w:t>
      </w:r>
    </w:p>
    <w:p w14:paraId="6D01E108" w14:textId="77777777" w:rsidR="00D42A59" w:rsidRPr="001E4A50" w:rsidRDefault="00D42A59" w:rsidP="00D42A59">
      <w:pPr>
        <w:pStyle w:val="BodyTextIndent"/>
        <w:rPr>
          <w:rFonts w:ascii="Georgia" w:hAnsi="Georgia" w:cs="Arial"/>
          <w:sz w:val="20"/>
        </w:rPr>
      </w:pPr>
      <w:r w:rsidRPr="001E4A50">
        <w:rPr>
          <w:rFonts w:ascii="Georgia" w:hAnsi="Georgia" w:cs="Arial"/>
          <w:sz w:val="20"/>
        </w:rPr>
        <w:t>“The Principal shall not be obliged to make any payment under the Contract until evidence to the satisfaction of the Superintendent of the necessary insurances effected is provided.”</w:t>
      </w:r>
    </w:p>
    <w:p w14:paraId="7C22DD60" w14:textId="77777777" w:rsidR="00D42A59" w:rsidRPr="001E4A50" w:rsidRDefault="00D42A59" w:rsidP="00765E19">
      <w:pPr>
        <w:pStyle w:val="H2"/>
        <w:numPr>
          <w:ilvl w:val="0"/>
          <w:numId w:val="0"/>
        </w:numPr>
        <w:tabs>
          <w:tab w:val="clear" w:pos="1814"/>
          <w:tab w:val="left" w:pos="1418"/>
        </w:tabs>
        <w:ind w:left="709"/>
        <w:rPr>
          <w:rFonts w:ascii="Georgia" w:hAnsi="Georgia" w:cs="Arial"/>
          <w:sz w:val="20"/>
        </w:rPr>
      </w:pPr>
      <w:r w:rsidRPr="001E4A50">
        <w:rPr>
          <w:rFonts w:ascii="Georgia" w:hAnsi="Georgia" w:cs="Arial"/>
          <w:sz w:val="20"/>
        </w:rPr>
        <w:t>SC21.5</w:t>
      </w:r>
      <w:r w:rsidRPr="001E4A50">
        <w:rPr>
          <w:rFonts w:ascii="Georgia" w:hAnsi="Georgia" w:cs="Arial"/>
          <w:sz w:val="20"/>
        </w:rPr>
        <w:tab/>
        <w:t>Settlement of Claim</w:t>
      </w:r>
    </w:p>
    <w:p w14:paraId="60939440"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In Clause 21.5, subclause (a) is deleted and the following substituted:</w:t>
      </w:r>
    </w:p>
    <w:p w14:paraId="18AB3624"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“(a)</w:t>
      </w:r>
      <w:r w:rsidRPr="001E4A50">
        <w:rPr>
          <w:rFonts w:ascii="Georgia" w:hAnsi="Georgia" w:cs="Arial"/>
          <w:sz w:val="20"/>
        </w:rPr>
        <w:tab/>
        <w:t>to the extent that the work under the Contract needing reinstatement has been the subject of a payment or allowance by the Principal to the Contractor, if the Contractor has not completed reinstatement of that work, moneys received shall be paid to the Principal. As the Contractor proceeds to reinstate the loss or damage, the Superintendent shall certify the cost of reinstatement from the Principal; and”</w:t>
      </w:r>
    </w:p>
    <w:p w14:paraId="7B48C337"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In subparagraph (b) the following words are inserted after “Contractor” in line 4:</w:t>
      </w:r>
    </w:p>
    <w:p w14:paraId="31760167"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“as quantified by the Superintendent”.</w:t>
      </w:r>
    </w:p>
    <w:p w14:paraId="17209FF7" w14:textId="77777777" w:rsidR="00D42A59" w:rsidRPr="001E4A50" w:rsidRDefault="00D42A59" w:rsidP="00D42A59">
      <w:pPr>
        <w:pStyle w:val="Heading1"/>
        <w:numPr>
          <w:ilvl w:val="0"/>
          <w:numId w:val="0"/>
        </w:numPr>
        <w:rPr>
          <w:rFonts w:ascii="Georgia" w:hAnsi="Georgia" w:cs="Arial"/>
          <w:sz w:val="24"/>
          <w:lang w:val="en-GB"/>
        </w:rPr>
      </w:pPr>
      <w:bookmarkStart w:id="116" w:name="_Toc359600112"/>
      <w:bookmarkStart w:id="117" w:name="_Toc326936100"/>
      <w:bookmarkStart w:id="118" w:name="_Toc467681277"/>
      <w:r w:rsidRPr="001E4A50">
        <w:rPr>
          <w:rFonts w:ascii="Georgia" w:hAnsi="Georgia" w:cs="Arial"/>
          <w:sz w:val="24"/>
          <w:lang w:val="en-GB"/>
        </w:rPr>
        <w:t>SC23</w:t>
      </w:r>
      <w:r w:rsidRPr="001E4A50">
        <w:rPr>
          <w:rFonts w:ascii="Georgia" w:hAnsi="Georgia" w:cs="Arial"/>
          <w:sz w:val="24"/>
          <w:lang w:val="en-GB"/>
        </w:rPr>
        <w:tab/>
        <w:t>SUPERINTENDENT</w:t>
      </w:r>
      <w:bookmarkEnd w:id="116"/>
      <w:bookmarkEnd w:id="117"/>
      <w:bookmarkEnd w:id="118"/>
    </w:p>
    <w:p w14:paraId="59A58E83"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lang w:val="en-GB"/>
        </w:rPr>
        <w:t>Clause 23 is deleted and the following substituted:</w:t>
      </w:r>
    </w:p>
    <w:p w14:paraId="3F5911E1"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lastRenderedPageBreak/>
        <w:t>“(a)</w:t>
      </w:r>
      <w:r w:rsidRPr="001E4A50">
        <w:rPr>
          <w:rFonts w:ascii="Georgia" w:hAnsi="Georgia" w:cs="Arial"/>
          <w:sz w:val="20"/>
        </w:rPr>
        <w:tab/>
        <w:t>The Principal shall ensure that at all times there is a Superintendent and that in the exercise of the functions of the Superintendent under the Contract, the Superintendent</w:t>
      </w:r>
      <w:r w:rsidR="004F7F27" w:rsidRPr="001E4A50">
        <w:rPr>
          <w:rFonts w:ascii="Georgia" w:hAnsi="Georgia" w:cs="Arial"/>
          <w:sz w:val="20"/>
        </w:rPr>
        <w:t>:</w:t>
      </w:r>
    </w:p>
    <w:p w14:paraId="570FB9DB" w14:textId="77777777" w:rsidR="00D42A59" w:rsidRPr="001E4A50" w:rsidRDefault="00D42A59" w:rsidP="00D42A59">
      <w:pPr>
        <w:pStyle w:val="BodyTextIndent"/>
        <w:ind w:firstLine="709"/>
        <w:rPr>
          <w:rFonts w:ascii="Georgia" w:hAnsi="Georgia" w:cs="Arial"/>
          <w:sz w:val="20"/>
        </w:rPr>
      </w:pPr>
      <w:r w:rsidRPr="001E4A50">
        <w:rPr>
          <w:rFonts w:ascii="Georgia" w:hAnsi="Georgia" w:cs="Arial"/>
          <w:sz w:val="20"/>
        </w:rPr>
        <w:t>(i)</w:t>
      </w:r>
      <w:r w:rsidRPr="001E4A50">
        <w:rPr>
          <w:rFonts w:ascii="Georgia" w:hAnsi="Georgia" w:cs="Arial"/>
          <w:sz w:val="20"/>
        </w:rPr>
        <w:tab/>
        <w:t>acts honestly and fairly;</w:t>
      </w:r>
    </w:p>
    <w:p w14:paraId="1159ED97" w14:textId="77777777" w:rsidR="00D42A59" w:rsidRPr="001E4A50" w:rsidRDefault="00D42A59" w:rsidP="00D42A59">
      <w:pPr>
        <w:pStyle w:val="BodyTextIndent"/>
        <w:ind w:left="2123" w:hanging="705"/>
        <w:rPr>
          <w:rFonts w:ascii="Georgia" w:hAnsi="Georgia" w:cs="Arial"/>
          <w:sz w:val="20"/>
        </w:rPr>
      </w:pPr>
      <w:r w:rsidRPr="001E4A50">
        <w:rPr>
          <w:rFonts w:ascii="Georgia" w:hAnsi="Georgia" w:cs="Arial"/>
          <w:sz w:val="20"/>
        </w:rPr>
        <w:t>(ii)</w:t>
      </w:r>
      <w:r w:rsidRPr="001E4A50">
        <w:rPr>
          <w:rFonts w:ascii="Georgia" w:hAnsi="Georgia" w:cs="Arial"/>
          <w:sz w:val="20"/>
        </w:rPr>
        <w:tab/>
        <w:t>acts within the time prescribed under the Contract or where no time is prescribed, within a reasonable time; and</w:t>
      </w:r>
    </w:p>
    <w:p w14:paraId="41FC63F7" w14:textId="77777777" w:rsidR="00D42A59" w:rsidRPr="001E4A50" w:rsidRDefault="00D42A59" w:rsidP="00D42A59">
      <w:pPr>
        <w:pStyle w:val="BodyTextIndent"/>
        <w:ind w:firstLine="709"/>
        <w:rPr>
          <w:rFonts w:ascii="Georgia" w:hAnsi="Georgia" w:cs="Arial"/>
          <w:sz w:val="20"/>
        </w:rPr>
      </w:pPr>
      <w:r w:rsidRPr="001E4A50">
        <w:rPr>
          <w:rFonts w:ascii="Georgia" w:hAnsi="Georgia" w:cs="Arial"/>
          <w:sz w:val="20"/>
        </w:rPr>
        <w:t>(iii)</w:t>
      </w:r>
      <w:r w:rsidRPr="001E4A50">
        <w:rPr>
          <w:rFonts w:ascii="Georgia" w:hAnsi="Georgia" w:cs="Arial"/>
          <w:sz w:val="20"/>
        </w:rPr>
        <w:tab/>
        <w:t>arrives at a reasonable measure or value of work, quantities or time.</w:t>
      </w:r>
    </w:p>
    <w:p w14:paraId="0A93D7B8"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(b)</w:t>
      </w:r>
      <w:r w:rsidRPr="001E4A50">
        <w:rPr>
          <w:rFonts w:ascii="Georgia" w:hAnsi="Georgia" w:cs="Arial"/>
          <w:sz w:val="20"/>
        </w:rPr>
        <w:tab/>
        <w:t>The Contractor acknowledges and agrees that except where the terms of the Contract require the Superintendent is to act as an independent certifier, valuer or assessor, the Superintendent acts as the representative of the Principal.</w:t>
      </w:r>
    </w:p>
    <w:p w14:paraId="64C77147"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(c)</w:t>
      </w:r>
      <w:r w:rsidRPr="001E4A50">
        <w:rPr>
          <w:rFonts w:ascii="Georgia" w:hAnsi="Georgia" w:cs="Arial"/>
          <w:sz w:val="20"/>
        </w:rPr>
        <w:tab/>
        <w:t>If, pursuant to a provision of the Contract enabling the Superintendent to give directions, the Superintendent gives a direction, the Contractor shall comply with the direction.  Except where the Contract otherwise provides, a direction may be given orally but the Superintendent shall, if requested by the Contractor, as soon as practicable confirm it in writing. If the Contractor in writing requests the Superintendent to confirm an oral direction, the Contractor shall be bound to comply with the direction and the Superintendent shall promptly confirm it in writing.</w:t>
      </w:r>
    </w:p>
    <w:p w14:paraId="52519CEA"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(d)</w:t>
      </w:r>
      <w:r w:rsidRPr="001E4A50">
        <w:rPr>
          <w:rFonts w:ascii="Georgia" w:hAnsi="Georgia" w:cs="Arial"/>
          <w:sz w:val="20"/>
          <w:lang w:val="en-GB"/>
        </w:rPr>
        <w:tab/>
        <w:t xml:space="preserve">The Superintendent </w:t>
      </w:r>
      <w:r w:rsidRPr="001E4A50">
        <w:rPr>
          <w:rFonts w:ascii="Georgia" w:hAnsi="Georgia" w:cs="Arial"/>
          <w:sz w:val="20"/>
        </w:rPr>
        <w:t>shall</w:t>
      </w:r>
      <w:r w:rsidRPr="001E4A50">
        <w:rPr>
          <w:rFonts w:ascii="Georgia" w:hAnsi="Georgia" w:cs="Arial"/>
          <w:sz w:val="20"/>
          <w:lang w:val="en-GB"/>
        </w:rPr>
        <w:t xml:space="preserve"> have</w:t>
      </w:r>
      <w:r w:rsidR="004F7F27" w:rsidRPr="001E4A50">
        <w:rPr>
          <w:rFonts w:ascii="Georgia" w:hAnsi="Georgia" w:cs="Arial"/>
          <w:sz w:val="20"/>
          <w:lang w:val="en-GB"/>
        </w:rPr>
        <w:t>:</w:t>
      </w:r>
    </w:p>
    <w:p w14:paraId="1FFD9AF8" w14:textId="77777777" w:rsidR="00D42A59" w:rsidRPr="001E4A50" w:rsidRDefault="00D42A59" w:rsidP="00D42A59">
      <w:pPr>
        <w:pStyle w:val="BodyTextIndent"/>
        <w:ind w:firstLine="709"/>
        <w:rPr>
          <w:rFonts w:ascii="Georgia" w:hAnsi="Georgia" w:cs="Arial"/>
          <w:sz w:val="20"/>
          <w:lang w:val="en-GB"/>
        </w:rPr>
      </w:pPr>
      <w:r w:rsidRPr="001E4A50">
        <w:rPr>
          <w:rFonts w:ascii="Georgia" w:hAnsi="Georgia" w:cs="Arial"/>
          <w:sz w:val="20"/>
          <w:lang w:val="en-GB"/>
        </w:rPr>
        <w:t>(i)</w:t>
      </w:r>
      <w:r w:rsidRPr="001E4A50">
        <w:rPr>
          <w:rFonts w:ascii="Georgia" w:hAnsi="Georgia" w:cs="Arial"/>
          <w:sz w:val="20"/>
          <w:lang w:val="en-GB"/>
        </w:rPr>
        <w:tab/>
        <w:t>access to the Site and the work under the Contract; and</w:t>
      </w:r>
    </w:p>
    <w:p w14:paraId="5F2EED64" w14:textId="77777777" w:rsidR="00D42A59" w:rsidRPr="001E4A50" w:rsidRDefault="00D42A59" w:rsidP="00D42A59">
      <w:pPr>
        <w:pStyle w:val="BodyTextIndent"/>
        <w:ind w:left="2123" w:hanging="705"/>
        <w:rPr>
          <w:rFonts w:ascii="Georgia" w:hAnsi="Georgia" w:cs="Arial"/>
          <w:sz w:val="20"/>
          <w:lang w:val="en-GB"/>
        </w:rPr>
      </w:pPr>
      <w:r w:rsidRPr="001E4A50">
        <w:rPr>
          <w:rFonts w:ascii="Georgia" w:hAnsi="Georgia" w:cs="Arial"/>
          <w:sz w:val="20"/>
          <w:lang w:val="en-GB"/>
        </w:rPr>
        <w:t>(ii)</w:t>
      </w:r>
      <w:r w:rsidRPr="001E4A50">
        <w:rPr>
          <w:rFonts w:ascii="Georgia" w:hAnsi="Georgia" w:cs="Arial"/>
          <w:sz w:val="20"/>
          <w:lang w:val="en-GB"/>
        </w:rPr>
        <w:tab/>
        <w:t>after reasonable notice to the Contractor, access to any place, other than the Site, where work under the Contract is being carried out or materials are being prepared or stored,</w:t>
      </w:r>
    </w:p>
    <w:p w14:paraId="2655F23E" w14:textId="77777777" w:rsidR="00D42A59" w:rsidRPr="001E4A50" w:rsidRDefault="00D42A59" w:rsidP="00765E19">
      <w:pPr>
        <w:pStyle w:val="BodyTextIndent"/>
        <w:ind w:left="1418"/>
        <w:rPr>
          <w:rFonts w:ascii="Georgia" w:hAnsi="Georgia" w:cs="Arial"/>
          <w:sz w:val="20"/>
          <w:lang w:val="en-GB"/>
        </w:rPr>
      </w:pPr>
      <w:r w:rsidRPr="001E4A50">
        <w:rPr>
          <w:rFonts w:ascii="Georgia" w:hAnsi="Georgia" w:cs="Arial"/>
          <w:sz w:val="20"/>
          <w:lang w:val="en-GB"/>
        </w:rPr>
        <w:t>for the purposes of discharging the functions of the Superintendent under the Contract.</w:t>
      </w:r>
    </w:p>
    <w:p w14:paraId="4A3AF0FE"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(e)</w:t>
      </w:r>
      <w:r w:rsidRPr="001E4A50">
        <w:rPr>
          <w:rFonts w:ascii="Georgia" w:hAnsi="Georgia" w:cs="Arial"/>
          <w:sz w:val="20"/>
        </w:rPr>
        <w:tab/>
        <w:t>Neither the Superintendent nor the Principal assumes any responsibility or duty of care to the Contractor to manage the construction process or to coordinate or integrate that process in respect of the Works.”</w:t>
      </w:r>
    </w:p>
    <w:p w14:paraId="523C0A27" w14:textId="77777777" w:rsidR="00D42A59" w:rsidRPr="001E4A50" w:rsidRDefault="00D42A59" w:rsidP="00112FDF">
      <w:pPr>
        <w:pStyle w:val="Heading1"/>
        <w:numPr>
          <w:ilvl w:val="0"/>
          <w:numId w:val="0"/>
        </w:numPr>
        <w:tabs>
          <w:tab w:val="left" w:pos="851"/>
        </w:tabs>
        <w:rPr>
          <w:rFonts w:ascii="Georgia" w:hAnsi="Georgia" w:cs="Arial"/>
          <w:sz w:val="24"/>
          <w:lang w:val="en-GB"/>
        </w:rPr>
      </w:pPr>
      <w:bookmarkStart w:id="119" w:name="_Toc359600113"/>
      <w:bookmarkStart w:id="120" w:name="_Toc326936101"/>
      <w:bookmarkStart w:id="121" w:name="_Toc467681278"/>
      <w:r w:rsidRPr="001E4A50">
        <w:rPr>
          <w:rFonts w:ascii="Georgia" w:hAnsi="Georgia" w:cs="Arial"/>
          <w:sz w:val="24"/>
          <w:lang w:val="en-GB"/>
        </w:rPr>
        <w:t>SC25A</w:t>
      </w:r>
      <w:r w:rsidRPr="001E4A50">
        <w:rPr>
          <w:rFonts w:ascii="Georgia" w:hAnsi="Georgia" w:cs="Arial"/>
          <w:sz w:val="24"/>
          <w:lang w:val="en-GB"/>
        </w:rPr>
        <w:tab/>
        <w:t>KEY PERSONNEL</w:t>
      </w:r>
      <w:bookmarkEnd w:id="119"/>
      <w:bookmarkEnd w:id="120"/>
      <w:bookmarkEnd w:id="121"/>
    </w:p>
    <w:p w14:paraId="645E57C0"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The following clause is inserted:</w:t>
      </w:r>
    </w:p>
    <w:p w14:paraId="12595BEF" w14:textId="77777777" w:rsidR="00D42A59" w:rsidRPr="001E4A50" w:rsidRDefault="00D42A59" w:rsidP="00D42A59">
      <w:pPr>
        <w:pStyle w:val="BodyTextIndent"/>
        <w:rPr>
          <w:rFonts w:ascii="Georgia" w:hAnsi="Georgia" w:cs="Arial"/>
          <w:b/>
          <w:sz w:val="20"/>
        </w:rPr>
      </w:pPr>
      <w:r w:rsidRPr="001E4A50">
        <w:rPr>
          <w:rFonts w:ascii="Georgia" w:hAnsi="Georgia" w:cs="Arial"/>
          <w:sz w:val="20"/>
        </w:rPr>
        <w:t>“</w:t>
      </w:r>
      <w:r w:rsidRPr="001E4A50">
        <w:rPr>
          <w:rFonts w:ascii="Georgia" w:hAnsi="Georgia" w:cs="Arial"/>
          <w:b/>
          <w:sz w:val="20"/>
        </w:rPr>
        <w:t>25A</w:t>
      </w:r>
      <w:r w:rsidRPr="001E4A50">
        <w:rPr>
          <w:rFonts w:ascii="Georgia" w:hAnsi="Georgia" w:cs="Arial"/>
          <w:b/>
          <w:sz w:val="20"/>
        </w:rPr>
        <w:tab/>
        <w:t>Personnel</w:t>
      </w:r>
    </w:p>
    <w:p w14:paraId="0928AAFB" w14:textId="77777777" w:rsidR="00D42A59" w:rsidRPr="001E4A50" w:rsidRDefault="00D42A59" w:rsidP="00D42A59">
      <w:pPr>
        <w:pStyle w:val="BodyTextIndent"/>
        <w:rPr>
          <w:rFonts w:ascii="Georgia" w:hAnsi="Georgia" w:cs="Arial"/>
          <w:b/>
          <w:sz w:val="20"/>
        </w:rPr>
      </w:pPr>
      <w:r w:rsidRPr="001E4A50">
        <w:rPr>
          <w:rFonts w:ascii="Georgia" w:hAnsi="Georgia" w:cs="Arial"/>
          <w:b/>
          <w:sz w:val="20"/>
        </w:rPr>
        <w:t>25A.1</w:t>
      </w:r>
      <w:r w:rsidRPr="001E4A50">
        <w:rPr>
          <w:rFonts w:ascii="Georgia" w:hAnsi="Georgia" w:cs="Arial"/>
          <w:b/>
          <w:sz w:val="20"/>
        </w:rPr>
        <w:tab/>
        <w:t>Key Personnel</w:t>
      </w:r>
    </w:p>
    <w:p w14:paraId="783419C6" w14:textId="77777777" w:rsidR="00D42A59" w:rsidRPr="001E4A50" w:rsidRDefault="00D42A59" w:rsidP="00D42A59">
      <w:pPr>
        <w:pStyle w:val="BodyTextIndent"/>
        <w:rPr>
          <w:rFonts w:ascii="Georgia" w:hAnsi="Georgia" w:cs="Arial"/>
          <w:sz w:val="20"/>
        </w:rPr>
      </w:pPr>
      <w:r w:rsidRPr="001E4A50">
        <w:rPr>
          <w:rFonts w:ascii="Georgia" w:hAnsi="Georgia" w:cs="Arial"/>
          <w:sz w:val="20"/>
        </w:rPr>
        <w:t>The Contractor has as part of its tender provided the Superintendent with a list of the Contractor’s key personnel to be engaged on the work under the Contract (being those persons referred to in Annexure Part E together with a summary of experience or the curriculum vitae of each such person).  In respect thereof:</w:t>
      </w:r>
    </w:p>
    <w:p w14:paraId="01CDC2C9"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(a)</w:t>
      </w:r>
      <w:r w:rsidRPr="001E4A50">
        <w:rPr>
          <w:rFonts w:ascii="Georgia" w:hAnsi="Georgia" w:cs="Arial"/>
          <w:sz w:val="20"/>
        </w:rPr>
        <w:tab/>
        <w:t>the Contractor shall maintain the same team of personnel throughout the execution of the work under the Contract;</w:t>
      </w:r>
    </w:p>
    <w:p w14:paraId="4DB64441" w14:textId="77777777" w:rsidR="00D42A59" w:rsidRPr="001E4A50" w:rsidRDefault="00D42A59" w:rsidP="00D42A59">
      <w:pPr>
        <w:pStyle w:val="BodyTextIndent"/>
        <w:rPr>
          <w:rFonts w:ascii="Georgia" w:hAnsi="Georgia" w:cs="Arial"/>
          <w:sz w:val="20"/>
        </w:rPr>
      </w:pPr>
      <w:r w:rsidRPr="001E4A50">
        <w:rPr>
          <w:rFonts w:ascii="Georgia" w:hAnsi="Georgia" w:cs="Arial"/>
          <w:sz w:val="20"/>
        </w:rPr>
        <w:t>(b)</w:t>
      </w:r>
      <w:r w:rsidRPr="001E4A50">
        <w:rPr>
          <w:rFonts w:ascii="Georgia" w:hAnsi="Georgia" w:cs="Arial"/>
          <w:sz w:val="20"/>
        </w:rPr>
        <w:tab/>
        <w:t>no key personnel shall be replaced during the continuance of this Contract unless:</w:t>
      </w:r>
    </w:p>
    <w:p w14:paraId="64654409" w14:textId="77777777" w:rsidR="00D42A59" w:rsidRPr="001E4A50" w:rsidRDefault="00D42A59" w:rsidP="00D42A59">
      <w:pPr>
        <w:pStyle w:val="BodyTextIndent"/>
        <w:ind w:left="1418"/>
        <w:rPr>
          <w:rFonts w:ascii="Georgia" w:hAnsi="Georgia" w:cs="Arial"/>
          <w:sz w:val="20"/>
        </w:rPr>
      </w:pPr>
      <w:r w:rsidRPr="001E4A50">
        <w:rPr>
          <w:rFonts w:ascii="Georgia" w:hAnsi="Georgia" w:cs="Arial"/>
          <w:sz w:val="20"/>
        </w:rPr>
        <w:t>(i)</w:t>
      </w:r>
      <w:r w:rsidRPr="001E4A50">
        <w:rPr>
          <w:rFonts w:ascii="Georgia" w:hAnsi="Georgia" w:cs="Arial"/>
          <w:sz w:val="20"/>
        </w:rPr>
        <w:tab/>
        <w:t>the Superintendent approves the substitute;</w:t>
      </w:r>
    </w:p>
    <w:p w14:paraId="1BEFF69F" w14:textId="77777777" w:rsidR="00D42A59" w:rsidRPr="001E4A50" w:rsidRDefault="00D42A59" w:rsidP="00D42A59">
      <w:pPr>
        <w:pStyle w:val="BodyTextIndent"/>
        <w:ind w:left="1418"/>
        <w:rPr>
          <w:rFonts w:ascii="Georgia" w:hAnsi="Georgia" w:cs="Arial"/>
          <w:sz w:val="20"/>
        </w:rPr>
      </w:pPr>
      <w:r w:rsidRPr="001E4A50">
        <w:rPr>
          <w:rFonts w:ascii="Georgia" w:hAnsi="Georgia" w:cs="Arial"/>
          <w:sz w:val="20"/>
        </w:rPr>
        <w:t>(ii)</w:t>
      </w:r>
      <w:r w:rsidRPr="001E4A50">
        <w:rPr>
          <w:rFonts w:ascii="Georgia" w:hAnsi="Georgia" w:cs="Arial"/>
          <w:sz w:val="20"/>
        </w:rPr>
        <w:tab/>
        <w:t>an instruction is given by the Superintendent pursuant to Clause 26;</w:t>
      </w:r>
    </w:p>
    <w:p w14:paraId="5FD4F412" w14:textId="77777777" w:rsidR="00D42A59" w:rsidRPr="001E4A50" w:rsidRDefault="00D42A59" w:rsidP="00D42A59">
      <w:pPr>
        <w:pStyle w:val="BodyTextIndent"/>
        <w:ind w:left="2123" w:hanging="705"/>
        <w:rPr>
          <w:rFonts w:ascii="Georgia" w:hAnsi="Georgia" w:cs="Arial"/>
          <w:sz w:val="20"/>
        </w:rPr>
      </w:pPr>
      <w:r w:rsidRPr="001E4A50">
        <w:rPr>
          <w:rFonts w:ascii="Georgia" w:hAnsi="Georgia" w:cs="Arial"/>
          <w:sz w:val="20"/>
        </w:rPr>
        <w:t>(iii)</w:t>
      </w:r>
      <w:r w:rsidRPr="001E4A50">
        <w:rPr>
          <w:rFonts w:ascii="Georgia" w:hAnsi="Georgia" w:cs="Arial"/>
          <w:sz w:val="20"/>
        </w:rPr>
        <w:tab/>
        <w:t>that person dies, retires or resigns (other than to accept other employment with the Contractor or any associate of the Contractor) or otherwise suffers from ill health or some serious domestic problem; or</w:t>
      </w:r>
    </w:p>
    <w:p w14:paraId="07A44D3B" w14:textId="26F46166" w:rsidR="00D42A59" w:rsidRPr="001E4A50" w:rsidRDefault="00D42A59" w:rsidP="00D42A59">
      <w:pPr>
        <w:pStyle w:val="BodyTextIndent"/>
        <w:ind w:left="1418"/>
        <w:rPr>
          <w:rFonts w:ascii="Georgia" w:hAnsi="Georgia" w:cs="Arial"/>
          <w:sz w:val="20"/>
        </w:rPr>
      </w:pPr>
      <w:r w:rsidRPr="001E4A50">
        <w:rPr>
          <w:rFonts w:ascii="Georgia" w:hAnsi="Georgia" w:cs="Arial"/>
          <w:sz w:val="20"/>
        </w:rPr>
        <w:t>(iv)</w:t>
      </w:r>
      <w:r w:rsidRPr="001E4A50">
        <w:rPr>
          <w:rFonts w:ascii="Georgia" w:hAnsi="Georgia" w:cs="Arial"/>
          <w:sz w:val="20"/>
        </w:rPr>
        <w:tab/>
        <w:t xml:space="preserve">that person’s section of the work under the Contract has been completed; </w:t>
      </w:r>
    </w:p>
    <w:p w14:paraId="4533791F" w14:textId="77777777" w:rsidR="00AF48F9" w:rsidRDefault="00D42A59" w:rsidP="00D42A59">
      <w:pPr>
        <w:pStyle w:val="BodyTextIndent"/>
        <w:ind w:left="1418" w:hanging="709"/>
        <w:rPr>
          <w:rFonts w:ascii="Georgia" w:hAnsi="Georgia" w:cs="Arial"/>
          <w:sz w:val="20"/>
        </w:rPr>
      </w:pPr>
      <w:r w:rsidRPr="001E4A50">
        <w:rPr>
          <w:rFonts w:ascii="Georgia" w:hAnsi="Georgia" w:cs="Arial"/>
          <w:sz w:val="20"/>
        </w:rPr>
        <w:t>(c)</w:t>
      </w:r>
      <w:r w:rsidRPr="001E4A50">
        <w:rPr>
          <w:rFonts w:ascii="Georgia" w:hAnsi="Georgia" w:cs="Arial"/>
          <w:sz w:val="20"/>
        </w:rPr>
        <w:tab/>
        <w:t>any vacancy of key personnel shall be promptly filled by the Contractor with a person approved by the Superintendent</w:t>
      </w:r>
      <w:r w:rsidR="00AF48F9">
        <w:rPr>
          <w:rFonts w:ascii="Georgia" w:hAnsi="Georgia" w:cs="Arial"/>
          <w:sz w:val="20"/>
        </w:rPr>
        <w:t>;</w:t>
      </w:r>
    </w:p>
    <w:p w14:paraId="62BA65F0" w14:textId="084958C7" w:rsidR="00AF48F9" w:rsidRPr="00AF48F9" w:rsidRDefault="00AF48F9" w:rsidP="00464181">
      <w:pPr>
        <w:pStyle w:val="BodyTextIndent"/>
        <w:numPr>
          <w:ilvl w:val="2"/>
          <w:numId w:val="35"/>
        </w:numPr>
        <w:rPr>
          <w:rFonts w:ascii="Georgia" w:hAnsi="Georgia" w:cs="Arial"/>
          <w:sz w:val="20"/>
        </w:rPr>
      </w:pPr>
      <w:r w:rsidRPr="00AF48F9">
        <w:rPr>
          <w:rFonts w:ascii="Georgia" w:hAnsi="Georgia" w:cs="Arial"/>
          <w:sz w:val="20"/>
        </w:rPr>
        <w:t>The Contractor must ensure that all persons involved in carrying out the work under the Contract:</w:t>
      </w:r>
    </w:p>
    <w:p w14:paraId="23E59390" w14:textId="77777777" w:rsidR="00AF48F9" w:rsidRPr="00AF48F9" w:rsidRDefault="00AF48F9" w:rsidP="00464181">
      <w:pPr>
        <w:pStyle w:val="BodyTextIndent"/>
        <w:numPr>
          <w:ilvl w:val="3"/>
          <w:numId w:val="35"/>
        </w:numPr>
        <w:rPr>
          <w:rFonts w:ascii="Georgia" w:hAnsi="Georgia" w:cs="Arial"/>
          <w:sz w:val="20"/>
        </w:rPr>
      </w:pPr>
      <w:r w:rsidRPr="00AF48F9">
        <w:rPr>
          <w:rFonts w:ascii="Georgia" w:hAnsi="Georgia" w:cs="Arial"/>
          <w:sz w:val="20"/>
        </w:rPr>
        <w:t>are adequately trained and are competent to carry out their duties in relation to the work under the Contract;</w:t>
      </w:r>
    </w:p>
    <w:p w14:paraId="395AB9F4" w14:textId="77777777" w:rsidR="00AF48F9" w:rsidRPr="00AF48F9" w:rsidRDefault="00AF48F9" w:rsidP="00464181">
      <w:pPr>
        <w:pStyle w:val="BodyTextIndent"/>
        <w:numPr>
          <w:ilvl w:val="3"/>
          <w:numId w:val="35"/>
        </w:numPr>
        <w:rPr>
          <w:rFonts w:ascii="Georgia" w:hAnsi="Georgia" w:cs="Arial"/>
          <w:sz w:val="20"/>
        </w:rPr>
      </w:pPr>
      <w:r w:rsidRPr="00AF48F9">
        <w:rPr>
          <w:rFonts w:ascii="Georgia" w:hAnsi="Georgia" w:cs="Arial"/>
          <w:sz w:val="20"/>
        </w:rPr>
        <w:t>act in a professional and safe manner at all times and are dressed in neat and tidy work clothes appropriate to the work environment;</w:t>
      </w:r>
    </w:p>
    <w:p w14:paraId="689C99C8" w14:textId="77777777" w:rsidR="00AF48F9" w:rsidRPr="00AF48F9" w:rsidRDefault="00AF48F9" w:rsidP="00464181">
      <w:pPr>
        <w:pStyle w:val="BodyTextIndent"/>
        <w:numPr>
          <w:ilvl w:val="3"/>
          <w:numId w:val="35"/>
        </w:numPr>
        <w:rPr>
          <w:rFonts w:ascii="Georgia" w:hAnsi="Georgia" w:cs="Arial"/>
          <w:sz w:val="20"/>
        </w:rPr>
      </w:pPr>
      <w:r>
        <w:rPr>
          <w:rFonts w:ascii="Georgia" w:hAnsi="Georgia" w:cs="Arial"/>
          <w:sz w:val="20"/>
        </w:rPr>
        <w:t xml:space="preserve">if required by the Superintendent, </w:t>
      </w:r>
      <w:r w:rsidRPr="00AF48F9">
        <w:rPr>
          <w:rFonts w:ascii="Georgia" w:hAnsi="Georgia" w:cs="Arial"/>
          <w:sz w:val="20"/>
        </w:rPr>
        <w:t>display on their person an identity card which contains their photograph, their name, and the Contractor's logo; and</w:t>
      </w:r>
    </w:p>
    <w:p w14:paraId="5AC48D2F" w14:textId="77777777" w:rsidR="00AF48F9" w:rsidRPr="00AF48F9" w:rsidRDefault="00AF48F9" w:rsidP="00464181">
      <w:pPr>
        <w:pStyle w:val="BodyTextIndent"/>
        <w:numPr>
          <w:ilvl w:val="3"/>
          <w:numId w:val="35"/>
        </w:numPr>
        <w:rPr>
          <w:rFonts w:ascii="Georgia" w:hAnsi="Georgia" w:cs="Arial"/>
          <w:sz w:val="20"/>
        </w:rPr>
      </w:pPr>
      <w:r w:rsidRPr="00AF48F9">
        <w:rPr>
          <w:rFonts w:ascii="Georgia" w:hAnsi="Georgia" w:cs="Arial"/>
          <w:sz w:val="20"/>
        </w:rPr>
        <w:t>are provided with the tools and equipment required to complete the work under the Contr</w:t>
      </w:r>
      <w:r>
        <w:rPr>
          <w:rFonts w:ascii="Georgia" w:hAnsi="Georgia" w:cs="Arial"/>
          <w:sz w:val="20"/>
        </w:rPr>
        <w:t xml:space="preserve">act in a safe and timely manner; and </w:t>
      </w:r>
    </w:p>
    <w:p w14:paraId="416923C2" w14:textId="77777777" w:rsidR="00AF48F9" w:rsidRPr="00AF48F9" w:rsidRDefault="00AF48F9" w:rsidP="00464181">
      <w:pPr>
        <w:pStyle w:val="BodyTextIndent"/>
        <w:numPr>
          <w:ilvl w:val="2"/>
          <w:numId w:val="35"/>
        </w:numPr>
        <w:rPr>
          <w:rFonts w:ascii="Georgia" w:hAnsi="Georgia" w:cs="Arial"/>
          <w:sz w:val="20"/>
        </w:rPr>
      </w:pPr>
      <w:r w:rsidRPr="00AF48F9">
        <w:rPr>
          <w:rFonts w:ascii="Georgia" w:hAnsi="Georgia" w:cs="Arial"/>
          <w:sz w:val="20"/>
        </w:rPr>
        <w:t>The Contractor will provide any relevant information relating to the Contractor’s personnel which may be requested by the Superintendent or the Principal.</w:t>
      </w:r>
    </w:p>
    <w:p w14:paraId="798DA197" w14:textId="77777777" w:rsidR="00D42A59" w:rsidRPr="001E4A50" w:rsidRDefault="00D42A59" w:rsidP="00D42A59">
      <w:pPr>
        <w:pStyle w:val="BodyTextIndent"/>
        <w:keepNext/>
        <w:rPr>
          <w:rFonts w:ascii="Georgia" w:hAnsi="Georgia" w:cs="Arial"/>
          <w:b/>
          <w:sz w:val="20"/>
          <w:szCs w:val="22"/>
        </w:rPr>
      </w:pPr>
      <w:r w:rsidRPr="001E4A50">
        <w:rPr>
          <w:rFonts w:ascii="Georgia" w:hAnsi="Georgia" w:cs="Arial"/>
          <w:b/>
          <w:sz w:val="20"/>
          <w:szCs w:val="22"/>
        </w:rPr>
        <w:t>25A.2</w:t>
      </w:r>
      <w:r w:rsidRPr="001E4A50">
        <w:rPr>
          <w:rFonts w:ascii="Georgia" w:hAnsi="Georgia" w:cs="Arial"/>
          <w:b/>
          <w:sz w:val="20"/>
          <w:szCs w:val="22"/>
        </w:rPr>
        <w:tab/>
        <w:t xml:space="preserve">Removal of </w:t>
      </w:r>
      <w:r w:rsidRPr="001E4A50">
        <w:rPr>
          <w:rFonts w:ascii="Georgia" w:hAnsi="Georgia" w:cs="Arial"/>
          <w:b/>
          <w:sz w:val="20"/>
        </w:rPr>
        <w:t>personnel</w:t>
      </w:r>
    </w:p>
    <w:p w14:paraId="497D0F12" w14:textId="77777777" w:rsidR="00D42A59" w:rsidRPr="001E4A50" w:rsidRDefault="00D42A59" w:rsidP="00D42A59">
      <w:pPr>
        <w:pStyle w:val="BodyTextIndent"/>
        <w:rPr>
          <w:rFonts w:ascii="Georgia" w:hAnsi="Georgia" w:cs="Arial"/>
          <w:sz w:val="20"/>
          <w:szCs w:val="22"/>
        </w:rPr>
      </w:pPr>
      <w:r w:rsidRPr="001E4A50">
        <w:rPr>
          <w:rFonts w:ascii="Georgia" w:hAnsi="Georgia" w:cs="Arial"/>
          <w:sz w:val="20"/>
          <w:szCs w:val="22"/>
        </w:rPr>
        <w:t xml:space="preserve">The Contractor must if so directed by the Superintendent remove any person or persons from the Site if the Superintendent considers that person or persons to be a danger to or offensive to the Principal’s staff, </w:t>
      </w:r>
      <w:r w:rsidR="004F7F27" w:rsidRPr="001E4A50">
        <w:rPr>
          <w:rFonts w:ascii="Georgia" w:hAnsi="Georgia" w:cs="Arial"/>
          <w:sz w:val="20"/>
          <w:szCs w:val="22"/>
        </w:rPr>
        <w:t>students</w:t>
      </w:r>
      <w:r w:rsidRPr="001E4A50">
        <w:rPr>
          <w:rFonts w:ascii="Georgia" w:hAnsi="Georgia" w:cs="Arial"/>
          <w:sz w:val="20"/>
          <w:szCs w:val="22"/>
        </w:rPr>
        <w:t xml:space="preserve">, invitees, visitors or the Works or any property of the Principal or any of the Principal’s staff, </w:t>
      </w:r>
      <w:r w:rsidR="004F7F27" w:rsidRPr="001E4A50">
        <w:rPr>
          <w:rFonts w:ascii="Georgia" w:hAnsi="Georgia" w:cs="Arial"/>
          <w:sz w:val="20"/>
          <w:szCs w:val="22"/>
        </w:rPr>
        <w:t>students</w:t>
      </w:r>
      <w:r w:rsidRPr="001E4A50">
        <w:rPr>
          <w:rFonts w:ascii="Georgia" w:hAnsi="Georgia" w:cs="Arial"/>
          <w:sz w:val="20"/>
          <w:szCs w:val="22"/>
        </w:rPr>
        <w:t>, invitees or visitors.</w:t>
      </w:r>
      <w:r w:rsidRPr="001E4A50">
        <w:rPr>
          <w:rFonts w:ascii="Georgia" w:hAnsi="Georgia" w:cs="Arial"/>
          <w:sz w:val="20"/>
        </w:rPr>
        <w:t>”</w:t>
      </w:r>
    </w:p>
    <w:p w14:paraId="5DB8110F" w14:textId="77777777" w:rsidR="00D42A59" w:rsidRPr="001E4A50" w:rsidRDefault="00D42A59" w:rsidP="00D42A59">
      <w:pPr>
        <w:pStyle w:val="Heading1"/>
        <w:numPr>
          <w:ilvl w:val="0"/>
          <w:numId w:val="0"/>
        </w:numPr>
        <w:rPr>
          <w:rFonts w:ascii="Georgia" w:hAnsi="Georgia" w:cs="Arial"/>
          <w:sz w:val="24"/>
          <w:lang w:val="en-GB"/>
        </w:rPr>
      </w:pPr>
      <w:bookmarkStart w:id="122" w:name="_Toc359600114"/>
      <w:bookmarkStart w:id="123" w:name="_Toc326936102"/>
      <w:bookmarkStart w:id="124" w:name="_Toc467681279"/>
      <w:r w:rsidRPr="001E4A50">
        <w:rPr>
          <w:rFonts w:ascii="Georgia" w:hAnsi="Georgia" w:cs="Arial"/>
          <w:sz w:val="24"/>
          <w:lang w:val="en-GB"/>
        </w:rPr>
        <w:t>SC27</w:t>
      </w:r>
      <w:r w:rsidRPr="001E4A50">
        <w:rPr>
          <w:rFonts w:ascii="Georgia" w:hAnsi="Georgia" w:cs="Arial"/>
          <w:sz w:val="24"/>
          <w:lang w:val="en-GB"/>
        </w:rPr>
        <w:tab/>
        <w:t>SITE</w:t>
      </w:r>
      <w:bookmarkEnd w:id="122"/>
      <w:bookmarkEnd w:id="123"/>
      <w:bookmarkEnd w:id="124"/>
    </w:p>
    <w:p w14:paraId="79735F63" w14:textId="77777777" w:rsidR="00D42A59" w:rsidRPr="001E4A50" w:rsidRDefault="00D42A59" w:rsidP="00765E19">
      <w:pPr>
        <w:pStyle w:val="H2"/>
        <w:numPr>
          <w:ilvl w:val="0"/>
          <w:numId w:val="0"/>
        </w:numPr>
        <w:tabs>
          <w:tab w:val="clear" w:pos="1814"/>
          <w:tab w:val="left" w:pos="1418"/>
        </w:tabs>
        <w:ind w:left="709"/>
        <w:rPr>
          <w:rFonts w:ascii="Georgia" w:hAnsi="Georgia" w:cs="Arial"/>
          <w:sz w:val="20"/>
        </w:rPr>
      </w:pPr>
      <w:r w:rsidRPr="001E4A50">
        <w:rPr>
          <w:rFonts w:ascii="Georgia" w:hAnsi="Georgia" w:cs="Arial"/>
          <w:sz w:val="20"/>
        </w:rPr>
        <w:t>SC27.1</w:t>
      </w:r>
      <w:r w:rsidRPr="001E4A50">
        <w:rPr>
          <w:rFonts w:ascii="Georgia" w:hAnsi="Georgia" w:cs="Arial"/>
          <w:sz w:val="20"/>
        </w:rPr>
        <w:tab/>
      </w:r>
      <w:r w:rsidR="00765E19" w:rsidRPr="001E4A50">
        <w:rPr>
          <w:rFonts w:ascii="Georgia" w:hAnsi="Georgia" w:cs="Arial"/>
          <w:sz w:val="20"/>
        </w:rPr>
        <w:t>Access to</w:t>
      </w:r>
      <w:r w:rsidRPr="001E4A50">
        <w:rPr>
          <w:rFonts w:ascii="Georgia" w:hAnsi="Georgia" w:cs="Arial"/>
          <w:sz w:val="20"/>
        </w:rPr>
        <w:t xml:space="preserve"> Site</w:t>
      </w:r>
    </w:p>
    <w:p w14:paraId="5A1F4B3B"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 xml:space="preserve">In Clause 27.1 the words “possession of” are deleted and replaced with the words “access to” wherever they appear. </w:t>
      </w:r>
    </w:p>
    <w:p w14:paraId="7D95F06B"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The following paragraph is inserted at the end of the Clause:</w:t>
      </w:r>
    </w:p>
    <w:p w14:paraId="7C353ED7" w14:textId="77777777" w:rsidR="00D42A59" w:rsidRPr="001E4A50" w:rsidRDefault="00D42A59" w:rsidP="00D42A59">
      <w:pPr>
        <w:pStyle w:val="BodyTextIndent"/>
        <w:rPr>
          <w:rFonts w:ascii="Georgia" w:hAnsi="Georgia" w:cs="Arial"/>
          <w:sz w:val="20"/>
        </w:rPr>
      </w:pPr>
      <w:r w:rsidRPr="001E4A50">
        <w:rPr>
          <w:rFonts w:ascii="Georgia" w:hAnsi="Georgia" w:cs="Arial"/>
          <w:sz w:val="20"/>
        </w:rPr>
        <w:t>“The Contractor acknowledges that Separate Contractors may be carrying out works on the Site concurrently with performance of the work under the Contract.”</w:t>
      </w:r>
    </w:p>
    <w:p w14:paraId="21B8B59E" w14:textId="77777777" w:rsidR="00D42A59" w:rsidRPr="001E4A50" w:rsidRDefault="00D42A59" w:rsidP="00765E19">
      <w:pPr>
        <w:pStyle w:val="H2"/>
        <w:numPr>
          <w:ilvl w:val="0"/>
          <w:numId w:val="0"/>
        </w:numPr>
        <w:tabs>
          <w:tab w:val="clear" w:pos="1814"/>
          <w:tab w:val="left" w:pos="1418"/>
        </w:tabs>
        <w:ind w:left="709"/>
        <w:rPr>
          <w:rFonts w:ascii="Georgia" w:hAnsi="Georgia" w:cs="Arial"/>
          <w:sz w:val="20"/>
        </w:rPr>
      </w:pPr>
      <w:r w:rsidRPr="001E4A50">
        <w:rPr>
          <w:rFonts w:ascii="Georgia" w:hAnsi="Georgia" w:cs="Arial"/>
          <w:sz w:val="20"/>
        </w:rPr>
        <w:t>SC27.2 Access for the Principal and Others</w:t>
      </w:r>
    </w:p>
    <w:p w14:paraId="461C3D73"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In Clause 27.2 the second, third and fifth paragraphs are deleted and the following is inserted at the end of the Clause:</w:t>
      </w:r>
    </w:p>
    <w:p w14:paraId="446E3074" w14:textId="77777777" w:rsidR="00D42A59" w:rsidRPr="001E4A50" w:rsidRDefault="00D42A59" w:rsidP="00D42A59">
      <w:pPr>
        <w:pStyle w:val="BodyTextIndent"/>
        <w:rPr>
          <w:rFonts w:ascii="Georgia" w:hAnsi="Georgia" w:cs="Arial"/>
          <w:sz w:val="20"/>
        </w:rPr>
      </w:pPr>
      <w:r w:rsidRPr="001E4A50">
        <w:rPr>
          <w:rFonts w:ascii="Georgia" w:hAnsi="Georgia" w:cs="Arial"/>
          <w:sz w:val="20"/>
        </w:rPr>
        <w:t>“The Contractor:-</w:t>
      </w:r>
    </w:p>
    <w:p w14:paraId="5245BD83"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(a)</w:t>
      </w:r>
      <w:r w:rsidRPr="001E4A50">
        <w:rPr>
          <w:rFonts w:ascii="Georgia" w:hAnsi="Georgia" w:cs="Arial"/>
          <w:sz w:val="20"/>
        </w:rPr>
        <w:tab/>
        <w:t>shall permit the execution of work on the Site by Separate Contractors and shall co-operate with them and coordinate the Contractor’s work with their work;</w:t>
      </w:r>
    </w:p>
    <w:p w14:paraId="58842F98"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(b)</w:t>
      </w:r>
      <w:r w:rsidRPr="001E4A50">
        <w:rPr>
          <w:rFonts w:ascii="Georgia" w:hAnsi="Georgia" w:cs="Arial"/>
          <w:sz w:val="20"/>
        </w:rPr>
        <w:tab/>
        <w:t>shall not unreasonably interfere with the Separate Contractors in the performance of the Separate Contractor’s work; and</w:t>
      </w:r>
    </w:p>
    <w:p w14:paraId="6222AE5D"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(c)</w:t>
      </w:r>
      <w:r w:rsidRPr="001E4A50">
        <w:rPr>
          <w:rFonts w:ascii="Georgia" w:hAnsi="Georgia" w:cs="Arial"/>
          <w:sz w:val="20"/>
        </w:rPr>
        <w:tab/>
        <w:t>shall facilitate the execution of work by Separate Contractors, including by making available facilities which are otherwise on the Site or used by the Contractor to the Separate Contractors and as further provided in the Specification.</w:t>
      </w:r>
    </w:p>
    <w:p w14:paraId="6787FEF3"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 xml:space="preserve">The Principal shall endeavour to ensure that the Contractor’s reasonable requirements in respect of Separate Contractors are implemented.  If requested by the Contractor, the Principal shall provide to the Contractor the names of the Separate Contractors engaged by the Principal.  </w:t>
      </w:r>
    </w:p>
    <w:p w14:paraId="674C8FF5"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The Contractor shall also permit any Authority to access the Site at any time.”</w:t>
      </w:r>
    </w:p>
    <w:p w14:paraId="7F3BA87B" w14:textId="77777777" w:rsidR="00D42A59" w:rsidRPr="001E4A50" w:rsidRDefault="00D42A59" w:rsidP="00765E19">
      <w:pPr>
        <w:pStyle w:val="H2"/>
        <w:numPr>
          <w:ilvl w:val="0"/>
          <w:numId w:val="0"/>
        </w:numPr>
        <w:tabs>
          <w:tab w:val="clear" w:pos="1814"/>
          <w:tab w:val="left" w:pos="1418"/>
        </w:tabs>
        <w:ind w:left="709"/>
        <w:rPr>
          <w:rFonts w:ascii="Georgia" w:hAnsi="Georgia" w:cs="Arial"/>
          <w:sz w:val="20"/>
        </w:rPr>
      </w:pPr>
      <w:r w:rsidRPr="001E4A50">
        <w:rPr>
          <w:rFonts w:ascii="Georgia" w:hAnsi="Georgia" w:cs="Arial"/>
          <w:sz w:val="20"/>
        </w:rPr>
        <w:t>SC27.6 Security and Safety</w:t>
      </w:r>
    </w:p>
    <w:p w14:paraId="2EBB67E7" w14:textId="77777777" w:rsidR="00D42A59" w:rsidRPr="001E4A50" w:rsidRDefault="00D42A59" w:rsidP="00D42A59">
      <w:pPr>
        <w:pStyle w:val="BodyTextIndent"/>
        <w:rPr>
          <w:rFonts w:ascii="Georgia" w:hAnsi="Georgia" w:cs="Arial"/>
          <w:sz w:val="20"/>
        </w:rPr>
      </w:pPr>
      <w:r w:rsidRPr="001E4A50">
        <w:rPr>
          <w:rFonts w:ascii="Georgia" w:hAnsi="Georgia" w:cs="Arial"/>
          <w:sz w:val="20"/>
        </w:rPr>
        <w:t>Clause 27.6 is inserted as follows:</w:t>
      </w:r>
    </w:p>
    <w:p w14:paraId="668DCE13" w14:textId="77777777" w:rsidR="00D42A59" w:rsidRPr="001E4A50" w:rsidRDefault="00D42A59" w:rsidP="00D42A59">
      <w:pPr>
        <w:pStyle w:val="BodyTextIndent"/>
        <w:rPr>
          <w:rFonts w:ascii="Georgia" w:hAnsi="Georgia" w:cs="Arial"/>
          <w:sz w:val="20"/>
        </w:rPr>
      </w:pPr>
      <w:r w:rsidRPr="001E4A50">
        <w:rPr>
          <w:rFonts w:ascii="Georgia" w:hAnsi="Georgia" w:cs="Arial"/>
          <w:sz w:val="20"/>
        </w:rPr>
        <w:t>“The Contractor must ensure that all areas of the Site where works are being undertaken are secure and adequately protected from unauthorised personnel during the construction work. “</w:t>
      </w:r>
    </w:p>
    <w:p w14:paraId="6927A1D7" w14:textId="77777777" w:rsidR="00D42A59" w:rsidRPr="001E4A50" w:rsidRDefault="00D42A59" w:rsidP="00765E19">
      <w:pPr>
        <w:pStyle w:val="H2"/>
        <w:numPr>
          <w:ilvl w:val="0"/>
          <w:numId w:val="0"/>
        </w:numPr>
        <w:tabs>
          <w:tab w:val="clear" w:pos="1814"/>
          <w:tab w:val="left" w:pos="1418"/>
        </w:tabs>
        <w:ind w:left="709"/>
        <w:rPr>
          <w:rFonts w:ascii="Georgia" w:hAnsi="Georgia" w:cs="Arial"/>
          <w:sz w:val="20"/>
        </w:rPr>
      </w:pPr>
      <w:bookmarkStart w:id="125" w:name="_Toc115500949"/>
      <w:r w:rsidRPr="001E4A50">
        <w:rPr>
          <w:rFonts w:ascii="Georgia" w:hAnsi="Georgia" w:cs="Arial"/>
          <w:sz w:val="20"/>
        </w:rPr>
        <w:t>SC27.7 Access Restrictions</w:t>
      </w:r>
    </w:p>
    <w:bookmarkEnd w:id="125"/>
    <w:p w14:paraId="3078A75F"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Clause 27.7 is inserted as follows:</w:t>
      </w:r>
    </w:p>
    <w:p w14:paraId="1FB9C16E" w14:textId="6A39558D" w:rsidR="00D42A59" w:rsidRPr="001E4A50" w:rsidRDefault="00D42A59" w:rsidP="00D42A59">
      <w:pPr>
        <w:pStyle w:val="BodyTextIndent"/>
        <w:rPr>
          <w:rFonts w:ascii="Georgia" w:hAnsi="Georgia" w:cs="Arial"/>
          <w:sz w:val="20"/>
        </w:rPr>
      </w:pPr>
      <w:r w:rsidRPr="001E4A50">
        <w:rPr>
          <w:rFonts w:ascii="Georgia" w:hAnsi="Georgia" w:cs="Arial"/>
          <w:sz w:val="20"/>
          <w:lang w:val="en-GB"/>
        </w:rPr>
        <w:t xml:space="preserve">“The Contractor shall limit all access </w:t>
      </w:r>
      <w:r w:rsidR="00E41002">
        <w:rPr>
          <w:rFonts w:ascii="Georgia" w:hAnsi="Georgia" w:cs="Arial"/>
          <w:sz w:val="20"/>
          <w:lang w:val="en-GB"/>
        </w:rPr>
        <w:t xml:space="preserve">for people and vehicles </w:t>
      </w:r>
      <w:r w:rsidRPr="001E4A50">
        <w:rPr>
          <w:rFonts w:ascii="Georgia" w:hAnsi="Georgia" w:cs="Arial"/>
          <w:sz w:val="20"/>
          <w:lang w:val="en-GB"/>
        </w:rPr>
        <w:t>to the parts of the Site where works are being undertaken</w:t>
      </w:r>
      <w:r w:rsidR="00E41002">
        <w:rPr>
          <w:rFonts w:ascii="Georgia" w:hAnsi="Georgia" w:cs="Arial"/>
          <w:sz w:val="20"/>
          <w:lang w:val="en-GB"/>
        </w:rPr>
        <w:t>,</w:t>
      </w:r>
      <w:r w:rsidRPr="001E4A50">
        <w:rPr>
          <w:rFonts w:ascii="Georgia" w:hAnsi="Georgia" w:cs="Arial"/>
          <w:sz w:val="20"/>
          <w:lang w:val="en-GB"/>
        </w:rPr>
        <w:t xml:space="preserve"> to specific routes and access roads nominated by the Superintendent at the time the Contractor is given </w:t>
      </w:r>
      <w:r w:rsidR="00E41002">
        <w:rPr>
          <w:rFonts w:ascii="Georgia" w:hAnsi="Georgia" w:cs="Arial"/>
          <w:sz w:val="20"/>
          <w:lang w:val="en-GB"/>
        </w:rPr>
        <w:t>access to</w:t>
      </w:r>
      <w:r w:rsidRPr="001E4A50">
        <w:rPr>
          <w:rFonts w:ascii="Georgia" w:hAnsi="Georgia" w:cs="Arial"/>
          <w:sz w:val="20"/>
          <w:lang w:val="en-GB"/>
        </w:rPr>
        <w:t xml:space="preserve"> the relevant part of the Site.”</w:t>
      </w:r>
    </w:p>
    <w:p w14:paraId="343E4B3D" w14:textId="77777777" w:rsidR="00D42A59" w:rsidRPr="001E4A50" w:rsidRDefault="00D42A59" w:rsidP="00D42A59">
      <w:pPr>
        <w:pStyle w:val="Heading1"/>
        <w:numPr>
          <w:ilvl w:val="0"/>
          <w:numId w:val="0"/>
        </w:numPr>
        <w:rPr>
          <w:rFonts w:ascii="Georgia" w:hAnsi="Georgia" w:cs="Arial"/>
          <w:sz w:val="24"/>
          <w:szCs w:val="24"/>
          <w:lang w:val="en-GB"/>
        </w:rPr>
      </w:pPr>
      <w:bookmarkStart w:id="126" w:name="_Toc359600115"/>
      <w:bookmarkStart w:id="127" w:name="_Toc326936103"/>
      <w:bookmarkStart w:id="128" w:name="_Toc467681280"/>
      <w:r w:rsidRPr="001E4A50">
        <w:rPr>
          <w:rFonts w:ascii="Georgia" w:hAnsi="Georgia" w:cs="Arial"/>
          <w:sz w:val="24"/>
          <w:szCs w:val="24"/>
          <w:lang w:val="en-GB"/>
        </w:rPr>
        <w:t>SC28</w:t>
      </w:r>
      <w:r w:rsidRPr="001E4A50">
        <w:rPr>
          <w:rFonts w:ascii="Georgia" w:hAnsi="Georgia" w:cs="Arial"/>
          <w:sz w:val="24"/>
          <w:szCs w:val="24"/>
          <w:lang w:val="en-GB"/>
        </w:rPr>
        <w:tab/>
        <w:t>SETTING OUT THE WORKS</w:t>
      </w:r>
      <w:bookmarkEnd w:id="126"/>
      <w:bookmarkEnd w:id="127"/>
      <w:bookmarkEnd w:id="128"/>
    </w:p>
    <w:p w14:paraId="54D9386D" w14:textId="77777777" w:rsidR="00D42A59" w:rsidRPr="001E4A50" w:rsidRDefault="00D42A59" w:rsidP="00765E19">
      <w:pPr>
        <w:pStyle w:val="H2"/>
        <w:numPr>
          <w:ilvl w:val="0"/>
          <w:numId w:val="0"/>
        </w:numPr>
        <w:tabs>
          <w:tab w:val="clear" w:pos="1814"/>
          <w:tab w:val="left" w:pos="1418"/>
        </w:tabs>
        <w:ind w:left="709"/>
        <w:rPr>
          <w:rFonts w:ascii="Georgia" w:hAnsi="Georgia" w:cs="Arial"/>
          <w:sz w:val="20"/>
        </w:rPr>
      </w:pPr>
      <w:r w:rsidRPr="001E4A50">
        <w:rPr>
          <w:rFonts w:ascii="Georgia" w:hAnsi="Georgia" w:cs="Arial"/>
          <w:sz w:val="20"/>
        </w:rPr>
        <w:t>SC28.1</w:t>
      </w:r>
      <w:r w:rsidRPr="001E4A50">
        <w:rPr>
          <w:rFonts w:ascii="Georgia" w:hAnsi="Georgia" w:cs="Arial"/>
          <w:sz w:val="20"/>
        </w:rPr>
        <w:tab/>
        <w:t>Setting out</w:t>
      </w:r>
    </w:p>
    <w:p w14:paraId="2C56A290"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In Clause 28.1 the following is inserted at the end of the paragraph:</w:t>
      </w:r>
    </w:p>
    <w:p w14:paraId="12A7368C"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“The Contractor expressly acknowledges that the Contract Sum includes all set out costs.”</w:t>
      </w:r>
    </w:p>
    <w:p w14:paraId="33E4503C" w14:textId="77777777" w:rsidR="00D42A59" w:rsidRPr="001E4A50" w:rsidRDefault="00D42A59" w:rsidP="00765E19">
      <w:pPr>
        <w:pStyle w:val="H2"/>
        <w:numPr>
          <w:ilvl w:val="0"/>
          <w:numId w:val="0"/>
        </w:numPr>
        <w:tabs>
          <w:tab w:val="clear" w:pos="1814"/>
          <w:tab w:val="left" w:pos="1418"/>
        </w:tabs>
        <w:ind w:left="709"/>
        <w:rPr>
          <w:rFonts w:ascii="Georgia" w:hAnsi="Georgia" w:cs="Arial"/>
          <w:sz w:val="20"/>
        </w:rPr>
      </w:pPr>
      <w:r w:rsidRPr="001E4A50">
        <w:rPr>
          <w:rFonts w:ascii="Georgia" w:hAnsi="Georgia" w:cs="Arial"/>
          <w:sz w:val="20"/>
        </w:rPr>
        <w:t>SC28.3</w:t>
      </w:r>
      <w:r w:rsidRPr="001E4A50">
        <w:rPr>
          <w:rFonts w:ascii="Georgia" w:hAnsi="Georgia" w:cs="Arial"/>
          <w:sz w:val="20"/>
        </w:rPr>
        <w:tab/>
        <w:t>Errors in Setting out</w:t>
      </w:r>
    </w:p>
    <w:p w14:paraId="58E6CA30"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 xml:space="preserve">In Clause 28.3 the words “at its cost” is inserted at the end of the first paragraph.  </w:t>
      </w:r>
    </w:p>
    <w:p w14:paraId="28E77CB7"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 xml:space="preserve">Paragraph 2 is deleted. </w:t>
      </w:r>
    </w:p>
    <w:p w14:paraId="53A833D3" w14:textId="77777777" w:rsidR="00D42A59" w:rsidRPr="001E4A50" w:rsidRDefault="00D42A59" w:rsidP="00D42A59">
      <w:pPr>
        <w:pStyle w:val="Heading1"/>
        <w:numPr>
          <w:ilvl w:val="0"/>
          <w:numId w:val="0"/>
        </w:numPr>
        <w:rPr>
          <w:rFonts w:ascii="Georgia" w:hAnsi="Georgia" w:cs="Arial"/>
          <w:sz w:val="24"/>
          <w:szCs w:val="24"/>
          <w:lang w:val="en-GB"/>
        </w:rPr>
      </w:pPr>
      <w:bookmarkStart w:id="129" w:name="_Toc359600116"/>
      <w:bookmarkStart w:id="130" w:name="_Toc326936104"/>
      <w:bookmarkStart w:id="131" w:name="_Toc467681281"/>
      <w:r w:rsidRPr="001E4A50">
        <w:rPr>
          <w:rFonts w:ascii="Georgia" w:hAnsi="Georgia" w:cs="Arial"/>
          <w:sz w:val="24"/>
          <w:szCs w:val="24"/>
          <w:lang w:val="en-GB"/>
        </w:rPr>
        <w:t>SC29</w:t>
      </w:r>
      <w:r w:rsidRPr="001E4A50">
        <w:rPr>
          <w:rFonts w:ascii="Georgia" w:hAnsi="Georgia" w:cs="Arial"/>
          <w:sz w:val="24"/>
          <w:szCs w:val="24"/>
          <w:lang w:val="en-GB"/>
        </w:rPr>
        <w:tab/>
        <w:t>MATERIALS, LABOUR AND CONSTRUCTIONAL PLANT</w:t>
      </w:r>
      <w:bookmarkEnd w:id="129"/>
      <w:bookmarkEnd w:id="130"/>
      <w:bookmarkEnd w:id="131"/>
    </w:p>
    <w:p w14:paraId="76D8FA18" w14:textId="77777777" w:rsidR="00D42A59" w:rsidRPr="001E4A50" w:rsidRDefault="00D42A59" w:rsidP="00765E19">
      <w:pPr>
        <w:pStyle w:val="H2"/>
        <w:numPr>
          <w:ilvl w:val="0"/>
          <w:numId w:val="0"/>
        </w:numPr>
        <w:tabs>
          <w:tab w:val="clear" w:pos="1814"/>
          <w:tab w:val="left" w:pos="1418"/>
        </w:tabs>
        <w:ind w:left="709"/>
        <w:rPr>
          <w:rFonts w:ascii="Georgia" w:hAnsi="Georgia" w:cs="Arial"/>
          <w:sz w:val="20"/>
        </w:rPr>
      </w:pPr>
      <w:r w:rsidRPr="001E4A50">
        <w:rPr>
          <w:rFonts w:ascii="Georgia" w:hAnsi="Georgia" w:cs="Arial"/>
          <w:sz w:val="20"/>
        </w:rPr>
        <w:t>SC29.1</w:t>
      </w:r>
      <w:r w:rsidRPr="001E4A50">
        <w:rPr>
          <w:rFonts w:ascii="Georgia" w:hAnsi="Georgia" w:cs="Arial"/>
          <w:sz w:val="20"/>
        </w:rPr>
        <w:tab/>
        <w:t>Provision of Materials, Labour and Constructional Plant</w:t>
      </w:r>
    </w:p>
    <w:p w14:paraId="7CFF5FC1"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The following is inserted at the end of the clause:</w:t>
      </w:r>
    </w:p>
    <w:p w14:paraId="6C0964D3" w14:textId="77777777" w:rsidR="00D42A59" w:rsidRPr="001E4A50" w:rsidRDefault="00D42A59" w:rsidP="00D42A59">
      <w:pPr>
        <w:pStyle w:val="BodyTextIndent"/>
        <w:rPr>
          <w:rFonts w:ascii="Georgia" w:hAnsi="Georgia" w:cs="Arial"/>
          <w:sz w:val="20"/>
        </w:rPr>
      </w:pPr>
      <w:r w:rsidRPr="001E4A50">
        <w:rPr>
          <w:rFonts w:ascii="Georgia" w:hAnsi="Georgia" w:cs="Arial"/>
          <w:sz w:val="20"/>
          <w:lang w:val="en-GB"/>
        </w:rPr>
        <w:t>“….</w:t>
      </w:r>
      <w:r w:rsidRPr="001E4A50">
        <w:rPr>
          <w:rFonts w:ascii="Georgia" w:hAnsi="Georgia" w:cs="Arial"/>
          <w:sz w:val="20"/>
        </w:rPr>
        <w:t>, including without limitation, all scaffolding, materials handling equipment, hoists, cranes and similar equipment.”</w:t>
      </w:r>
    </w:p>
    <w:p w14:paraId="3F6DDA47" w14:textId="77777777" w:rsidR="00D42A59" w:rsidRPr="001E4A50" w:rsidRDefault="00D42A59" w:rsidP="00D42A59">
      <w:pPr>
        <w:pStyle w:val="Heading1"/>
        <w:numPr>
          <w:ilvl w:val="0"/>
          <w:numId w:val="0"/>
        </w:numPr>
        <w:rPr>
          <w:rFonts w:ascii="Georgia" w:hAnsi="Georgia" w:cs="Arial"/>
          <w:sz w:val="24"/>
          <w:szCs w:val="24"/>
          <w:lang w:val="en-GB"/>
        </w:rPr>
      </w:pPr>
      <w:bookmarkStart w:id="132" w:name="_Toc359600117"/>
      <w:bookmarkStart w:id="133" w:name="_Toc326936105"/>
      <w:bookmarkStart w:id="134" w:name="_Toc467681282"/>
      <w:r w:rsidRPr="001E4A50">
        <w:rPr>
          <w:rFonts w:ascii="Georgia" w:hAnsi="Georgia" w:cs="Arial"/>
          <w:sz w:val="24"/>
          <w:szCs w:val="24"/>
          <w:lang w:val="en-GB"/>
        </w:rPr>
        <w:t>SC30</w:t>
      </w:r>
      <w:r w:rsidRPr="001E4A50">
        <w:rPr>
          <w:rFonts w:ascii="Georgia" w:hAnsi="Georgia" w:cs="Arial"/>
          <w:sz w:val="24"/>
          <w:szCs w:val="24"/>
          <w:lang w:val="en-GB"/>
        </w:rPr>
        <w:tab/>
        <w:t>MATERIALS AND WORK</w:t>
      </w:r>
      <w:bookmarkEnd w:id="132"/>
      <w:bookmarkEnd w:id="133"/>
      <w:bookmarkEnd w:id="134"/>
    </w:p>
    <w:p w14:paraId="745BB7B9" w14:textId="77777777" w:rsidR="00D42A59" w:rsidRPr="001E4A50" w:rsidRDefault="00D42A59" w:rsidP="00765E19">
      <w:pPr>
        <w:pStyle w:val="H2"/>
        <w:numPr>
          <w:ilvl w:val="0"/>
          <w:numId w:val="0"/>
        </w:numPr>
        <w:tabs>
          <w:tab w:val="clear" w:pos="1814"/>
          <w:tab w:val="left" w:pos="1418"/>
        </w:tabs>
        <w:ind w:left="709"/>
        <w:rPr>
          <w:rFonts w:ascii="Georgia" w:hAnsi="Georgia" w:cs="Arial"/>
          <w:sz w:val="20"/>
        </w:rPr>
      </w:pPr>
      <w:r w:rsidRPr="001E4A50">
        <w:rPr>
          <w:rFonts w:ascii="Georgia" w:hAnsi="Georgia" w:cs="Arial"/>
          <w:sz w:val="20"/>
        </w:rPr>
        <w:t>SC30.1</w:t>
      </w:r>
      <w:r w:rsidRPr="001E4A50">
        <w:rPr>
          <w:rFonts w:ascii="Georgia" w:hAnsi="Georgia" w:cs="Arial"/>
          <w:sz w:val="20"/>
        </w:rPr>
        <w:tab/>
        <w:t>Quality of Materials and Work</w:t>
      </w:r>
    </w:p>
    <w:p w14:paraId="7DA41D8E"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Delete the text of Clause 30.1 and substitute the following:</w:t>
      </w:r>
    </w:p>
    <w:p w14:paraId="1C0EB96A" w14:textId="77777777" w:rsidR="00D42A59" w:rsidRPr="001E4A50" w:rsidRDefault="00D42A59" w:rsidP="00D42A59">
      <w:pPr>
        <w:pStyle w:val="BodyTextIndent"/>
        <w:rPr>
          <w:rFonts w:ascii="Georgia" w:hAnsi="Georgia" w:cs="Arial"/>
          <w:sz w:val="20"/>
        </w:rPr>
      </w:pPr>
      <w:r w:rsidRPr="001E4A50">
        <w:rPr>
          <w:rFonts w:ascii="Georgia" w:hAnsi="Georgia" w:cs="Arial"/>
          <w:sz w:val="20"/>
        </w:rPr>
        <w:t>“The Contractor shall execute and complete the Works as follows:</w:t>
      </w:r>
    </w:p>
    <w:p w14:paraId="7BEBCF7A" w14:textId="2C7B2C4E" w:rsidR="00D42A59" w:rsidRPr="001E4A50" w:rsidRDefault="00D42A59" w:rsidP="00D42A59">
      <w:pPr>
        <w:pStyle w:val="BodyTextIndent"/>
        <w:rPr>
          <w:rFonts w:ascii="Georgia" w:hAnsi="Georgia" w:cs="Arial"/>
          <w:sz w:val="20"/>
        </w:rPr>
      </w:pPr>
      <w:bookmarkStart w:id="135" w:name="_Ref57125344"/>
      <w:r w:rsidRPr="001E4A50">
        <w:rPr>
          <w:rFonts w:ascii="Georgia" w:hAnsi="Georgia" w:cs="Arial"/>
          <w:sz w:val="20"/>
        </w:rPr>
        <w:t>(a)</w:t>
      </w:r>
      <w:r w:rsidRPr="001E4A50">
        <w:rPr>
          <w:rFonts w:ascii="Georgia" w:hAnsi="Georgia" w:cs="Arial"/>
          <w:sz w:val="20"/>
        </w:rPr>
        <w:tab/>
        <w:t xml:space="preserve">in accordance with </w:t>
      </w:r>
      <w:r w:rsidR="00C44EBC">
        <w:rPr>
          <w:rFonts w:ascii="Georgia" w:hAnsi="Georgia" w:cs="Arial"/>
          <w:sz w:val="20"/>
        </w:rPr>
        <w:t xml:space="preserve">the </w:t>
      </w:r>
      <w:r w:rsidRPr="001E4A50">
        <w:rPr>
          <w:rFonts w:ascii="Georgia" w:hAnsi="Georgia" w:cs="Arial"/>
          <w:sz w:val="20"/>
        </w:rPr>
        <w:t>provisions of this Contract;</w:t>
      </w:r>
      <w:bookmarkEnd w:id="135"/>
    </w:p>
    <w:p w14:paraId="20836F76" w14:textId="057866CF"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(b)</w:t>
      </w:r>
      <w:r w:rsidRPr="001E4A50">
        <w:rPr>
          <w:rFonts w:ascii="Georgia" w:hAnsi="Georgia" w:cs="Arial"/>
          <w:sz w:val="20"/>
        </w:rPr>
        <w:tab/>
        <w:t>in a proper and workmanlike manner, ensuring that the standard and quality of workmanship and materials to be incorporated in the Works are at least of the standard and quality specified in the drawings and specifications;</w:t>
      </w:r>
    </w:p>
    <w:p w14:paraId="6D57CA52" w14:textId="77777777" w:rsidR="00D42A59" w:rsidRPr="001E4A50" w:rsidRDefault="00D42A59" w:rsidP="00D42A59">
      <w:pPr>
        <w:pStyle w:val="BodyTextIndent"/>
        <w:ind w:left="1418" w:hanging="709"/>
        <w:rPr>
          <w:rFonts w:ascii="Georgia" w:hAnsi="Georgia" w:cs="Arial"/>
          <w:sz w:val="20"/>
        </w:rPr>
      </w:pPr>
      <w:bookmarkStart w:id="136" w:name="_Ref57125407"/>
      <w:r w:rsidRPr="001E4A50">
        <w:rPr>
          <w:rFonts w:ascii="Georgia" w:hAnsi="Georgia" w:cs="Arial"/>
          <w:sz w:val="20"/>
        </w:rPr>
        <w:t>(c)</w:t>
      </w:r>
      <w:r w:rsidRPr="001E4A50">
        <w:rPr>
          <w:rFonts w:ascii="Georgia" w:hAnsi="Georgia" w:cs="Arial"/>
          <w:sz w:val="20"/>
        </w:rPr>
        <w:tab/>
        <w:t>in the absence of any other express provision in this Contract, any material or standard of workmanship, as the case may be, shall be a kind which is both suitable for its purpose and consistent with the nature and character of that part of the Works in which it is to be used;</w:t>
      </w:r>
      <w:bookmarkEnd w:id="136"/>
    </w:p>
    <w:p w14:paraId="5BF99E6E" w14:textId="77777777" w:rsidR="00D42A59" w:rsidRPr="001E4A50" w:rsidRDefault="00D42A59" w:rsidP="00D42A59">
      <w:pPr>
        <w:pStyle w:val="BodyTextIndent"/>
        <w:rPr>
          <w:rFonts w:ascii="Georgia" w:hAnsi="Georgia" w:cs="Arial"/>
          <w:sz w:val="20"/>
        </w:rPr>
      </w:pPr>
      <w:r w:rsidRPr="001E4A50">
        <w:rPr>
          <w:rFonts w:ascii="Georgia" w:hAnsi="Georgia" w:cs="Arial"/>
          <w:sz w:val="20"/>
        </w:rPr>
        <w:t>(d)</w:t>
      </w:r>
      <w:r w:rsidRPr="001E4A50">
        <w:rPr>
          <w:rFonts w:ascii="Georgia" w:hAnsi="Georgia" w:cs="Arial"/>
          <w:sz w:val="20"/>
        </w:rPr>
        <w:tab/>
        <w:t>any materials not otherwise specified shall be first quality and new;</w:t>
      </w:r>
    </w:p>
    <w:p w14:paraId="123FB882"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(e)</w:t>
      </w:r>
      <w:r w:rsidRPr="001E4A50">
        <w:rPr>
          <w:rFonts w:ascii="Georgia" w:hAnsi="Georgia" w:cs="Arial"/>
          <w:sz w:val="20"/>
        </w:rPr>
        <w:tab/>
        <w:t>in the absence of any standard being specified, the Works shall comply with the relevant standard of the Standards Association of Australia;</w:t>
      </w:r>
    </w:p>
    <w:p w14:paraId="3195FED6"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(f)</w:t>
      </w:r>
      <w:r w:rsidRPr="001E4A50">
        <w:rPr>
          <w:rFonts w:ascii="Georgia" w:hAnsi="Georgia" w:cs="Arial"/>
          <w:sz w:val="20"/>
        </w:rPr>
        <w:tab/>
        <w:t>adopting best practices of the respective trades relevant to the carrying out of the Works;</w:t>
      </w:r>
    </w:p>
    <w:p w14:paraId="625E26A4"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(g)</w:t>
      </w:r>
      <w:r w:rsidRPr="001E4A50">
        <w:rPr>
          <w:rFonts w:ascii="Georgia" w:hAnsi="Georgia" w:cs="Arial"/>
          <w:sz w:val="20"/>
        </w:rPr>
        <w:tab/>
        <w:t>in a safe manner including without limitation in accordance with the requirements of the OH&amp;S Act; and</w:t>
      </w:r>
    </w:p>
    <w:p w14:paraId="50FD45AE"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(h)</w:t>
      </w:r>
      <w:r w:rsidRPr="001E4A50">
        <w:rPr>
          <w:rFonts w:ascii="Georgia" w:hAnsi="Georgia" w:cs="Arial"/>
          <w:sz w:val="20"/>
        </w:rPr>
        <w:tab/>
        <w:t>where the work includes design, development or completion of the design of part of the Works, a performance specification or any combination of these, the Contractor shall:</w:t>
      </w:r>
    </w:p>
    <w:p w14:paraId="1F6717D4" w14:textId="77777777" w:rsidR="00D42A59" w:rsidRPr="001E4A50" w:rsidRDefault="00D42A59" w:rsidP="00D42A59">
      <w:pPr>
        <w:pStyle w:val="BodyTextIndent"/>
        <w:ind w:left="2123" w:hanging="705"/>
        <w:rPr>
          <w:rFonts w:ascii="Georgia" w:hAnsi="Georgia" w:cs="Arial"/>
          <w:sz w:val="20"/>
        </w:rPr>
      </w:pPr>
      <w:r w:rsidRPr="001E4A50">
        <w:rPr>
          <w:rFonts w:ascii="Georgia" w:hAnsi="Georgia" w:cs="Arial"/>
          <w:sz w:val="20"/>
        </w:rPr>
        <w:t>(i)</w:t>
      </w:r>
      <w:r w:rsidRPr="001E4A50">
        <w:rPr>
          <w:rFonts w:ascii="Georgia" w:hAnsi="Georgia" w:cs="Arial"/>
          <w:sz w:val="20"/>
        </w:rPr>
        <w:tab/>
        <w:t>exercise skill, care and diligence to the standard expected of a specialist engineer or consultant as the case may be providing design services in Australia of a similar nature in respect of projects comparable to the Works;</w:t>
      </w:r>
    </w:p>
    <w:p w14:paraId="5109DDE8" w14:textId="77777777" w:rsidR="00D42A59" w:rsidRPr="001E4A50" w:rsidRDefault="00D42A59" w:rsidP="00D42A59">
      <w:pPr>
        <w:pStyle w:val="BodyTextIndent"/>
        <w:ind w:left="2123" w:hanging="705"/>
        <w:rPr>
          <w:rFonts w:ascii="Georgia" w:hAnsi="Georgia" w:cs="Arial"/>
          <w:sz w:val="20"/>
        </w:rPr>
      </w:pPr>
      <w:r w:rsidRPr="001E4A50">
        <w:rPr>
          <w:rFonts w:ascii="Georgia" w:hAnsi="Georgia" w:cs="Arial"/>
          <w:sz w:val="20"/>
        </w:rPr>
        <w:t>(ii)</w:t>
      </w:r>
      <w:r w:rsidRPr="001E4A50">
        <w:rPr>
          <w:rFonts w:ascii="Georgia" w:hAnsi="Georgia" w:cs="Arial"/>
          <w:sz w:val="20"/>
        </w:rPr>
        <w:tab/>
        <w:t>ensure that the relevant parts of the Works, when constructed, are functional, fit for their stated purpose and comply with the intent of the Contract documents; and</w:t>
      </w:r>
    </w:p>
    <w:p w14:paraId="0292E879" w14:textId="77777777" w:rsidR="00D42A59" w:rsidRPr="001E4A50" w:rsidRDefault="00D42A59" w:rsidP="00D42A59">
      <w:pPr>
        <w:pStyle w:val="BodyTextIndent"/>
        <w:ind w:left="2123" w:hanging="705"/>
        <w:rPr>
          <w:rFonts w:ascii="Georgia" w:hAnsi="Georgia" w:cs="Arial"/>
          <w:sz w:val="20"/>
        </w:rPr>
      </w:pPr>
      <w:r w:rsidRPr="001E4A50">
        <w:rPr>
          <w:rFonts w:ascii="Georgia" w:hAnsi="Georgia" w:cs="Arial"/>
          <w:sz w:val="20"/>
        </w:rPr>
        <w:t>(iii)</w:t>
      </w:r>
      <w:r w:rsidRPr="001E4A50">
        <w:rPr>
          <w:rFonts w:ascii="Georgia" w:hAnsi="Georgia" w:cs="Arial"/>
          <w:sz w:val="20"/>
        </w:rPr>
        <w:tab/>
        <w:t xml:space="preserve">ensure that the work has been certified or warranted as complying with the Contract requirements by the designer who must have appropriate qualifications and/or experience.” </w:t>
      </w:r>
    </w:p>
    <w:p w14:paraId="58ED1F9B" w14:textId="77777777" w:rsidR="00D42A59" w:rsidRPr="001E4A50" w:rsidRDefault="00D42A59" w:rsidP="00D42A59">
      <w:pPr>
        <w:pStyle w:val="Heading1"/>
        <w:numPr>
          <w:ilvl w:val="0"/>
          <w:numId w:val="0"/>
        </w:numPr>
        <w:rPr>
          <w:rFonts w:ascii="Georgia" w:hAnsi="Georgia" w:cs="Arial"/>
          <w:sz w:val="24"/>
          <w:szCs w:val="24"/>
          <w:lang w:val="en-GB"/>
        </w:rPr>
      </w:pPr>
      <w:bookmarkStart w:id="137" w:name="_Toc359600118"/>
      <w:bookmarkStart w:id="138" w:name="_Toc326936106"/>
      <w:bookmarkStart w:id="139" w:name="_Toc467681283"/>
      <w:r w:rsidRPr="001E4A50">
        <w:rPr>
          <w:rFonts w:ascii="Georgia" w:hAnsi="Georgia" w:cs="Arial"/>
          <w:sz w:val="24"/>
          <w:szCs w:val="24"/>
          <w:lang w:val="en-GB"/>
        </w:rPr>
        <w:t>SC33</w:t>
      </w:r>
      <w:r w:rsidRPr="001E4A50">
        <w:rPr>
          <w:rFonts w:ascii="Georgia" w:hAnsi="Georgia" w:cs="Arial"/>
          <w:sz w:val="24"/>
          <w:szCs w:val="24"/>
          <w:lang w:val="en-GB"/>
        </w:rPr>
        <w:tab/>
        <w:t>PROGRESS AND PROGRAMMING OF THE WORKS</w:t>
      </w:r>
      <w:bookmarkEnd w:id="137"/>
      <w:bookmarkEnd w:id="138"/>
      <w:bookmarkEnd w:id="139"/>
    </w:p>
    <w:p w14:paraId="1BE25940" w14:textId="77777777" w:rsidR="00D42A59" w:rsidRPr="001E4A50" w:rsidRDefault="00D42A59" w:rsidP="00765E19">
      <w:pPr>
        <w:pStyle w:val="H2"/>
        <w:numPr>
          <w:ilvl w:val="0"/>
          <w:numId w:val="0"/>
        </w:numPr>
        <w:tabs>
          <w:tab w:val="clear" w:pos="1814"/>
          <w:tab w:val="left" w:pos="1418"/>
        </w:tabs>
        <w:ind w:left="709"/>
        <w:rPr>
          <w:rFonts w:ascii="Georgia" w:hAnsi="Georgia" w:cs="Arial"/>
          <w:sz w:val="20"/>
        </w:rPr>
      </w:pPr>
      <w:r w:rsidRPr="001E4A50">
        <w:rPr>
          <w:rFonts w:ascii="Georgia" w:hAnsi="Georgia" w:cs="Arial"/>
          <w:sz w:val="20"/>
        </w:rPr>
        <w:t>SC33.1</w:t>
      </w:r>
      <w:r w:rsidRPr="001E4A50">
        <w:rPr>
          <w:rFonts w:ascii="Georgia" w:hAnsi="Georgia" w:cs="Arial"/>
          <w:sz w:val="20"/>
        </w:rPr>
        <w:tab/>
        <w:t>Rate of Progress</w:t>
      </w:r>
    </w:p>
    <w:p w14:paraId="5586B1DB" w14:textId="77777777" w:rsidR="00D42A59" w:rsidRPr="001E4A50" w:rsidRDefault="00D42A59" w:rsidP="00D42A59">
      <w:pPr>
        <w:pStyle w:val="BodyTextIndenti"/>
        <w:ind w:left="709"/>
        <w:rPr>
          <w:rFonts w:ascii="Georgia" w:hAnsi="Georgia" w:cs="Arial"/>
          <w:sz w:val="20"/>
          <w:lang w:val="en-GB"/>
        </w:rPr>
      </w:pPr>
      <w:r w:rsidRPr="001E4A50">
        <w:rPr>
          <w:rFonts w:ascii="Georgia" w:hAnsi="Georgia" w:cs="Arial"/>
          <w:sz w:val="20"/>
          <w:lang w:val="en-GB"/>
        </w:rPr>
        <w:t>The following is inserted immediately before the last paragraph of Clause 33.1:</w:t>
      </w:r>
    </w:p>
    <w:p w14:paraId="2B6214F2" w14:textId="770CD655" w:rsidR="00D42A59" w:rsidRPr="001E4A50" w:rsidRDefault="00D42A59" w:rsidP="00D42A59">
      <w:pPr>
        <w:pStyle w:val="BodyTextIndenti"/>
        <w:ind w:left="709"/>
        <w:rPr>
          <w:rFonts w:ascii="Georgia" w:hAnsi="Georgia" w:cs="Arial"/>
          <w:sz w:val="20"/>
          <w:lang w:val="en-GB"/>
        </w:rPr>
      </w:pPr>
      <w:r w:rsidRPr="001E4A50">
        <w:rPr>
          <w:rFonts w:ascii="Georgia" w:hAnsi="Georgia" w:cs="Arial"/>
          <w:sz w:val="20"/>
          <w:lang w:val="en-GB"/>
        </w:rPr>
        <w:t>“The Contractor must forthwith</w:t>
      </w:r>
      <w:r w:rsidR="00C163AA">
        <w:rPr>
          <w:rFonts w:ascii="Georgia" w:hAnsi="Georgia" w:cs="Arial"/>
          <w:sz w:val="20"/>
          <w:lang w:val="en-GB"/>
        </w:rPr>
        <w:t>,</w:t>
      </w:r>
      <w:r w:rsidRPr="001E4A50">
        <w:rPr>
          <w:rFonts w:ascii="Georgia" w:hAnsi="Georgia" w:cs="Arial"/>
          <w:sz w:val="20"/>
          <w:lang w:val="en-GB"/>
        </w:rPr>
        <w:t xml:space="preserve"> and in any event within 7 days </w:t>
      </w:r>
      <w:r w:rsidR="00AF48F9">
        <w:rPr>
          <w:rFonts w:ascii="Georgia" w:hAnsi="Georgia" w:cs="Arial"/>
          <w:sz w:val="20"/>
          <w:lang w:val="en-GB"/>
        </w:rPr>
        <w:t>after</w:t>
      </w:r>
      <w:r w:rsidR="00AF48F9" w:rsidRPr="001E4A50">
        <w:rPr>
          <w:rFonts w:ascii="Georgia" w:hAnsi="Georgia" w:cs="Arial"/>
          <w:sz w:val="20"/>
          <w:lang w:val="en-GB"/>
        </w:rPr>
        <w:t xml:space="preserve"> </w:t>
      </w:r>
      <w:r w:rsidRPr="001E4A50">
        <w:rPr>
          <w:rFonts w:ascii="Georgia" w:hAnsi="Georgia" w:cs="Arial"/>
          <w:sz w:val="20"/>
          <w:lang w:val="en-GB"/>
        </w:rPr>
        <w:t>a direction being given</w:t>
      </w:r>
      <w:r w:rsidR="00C163AA">
        <w:rPr>
          <w:rFonts w:ascii="Georgia" w:hAnsi="Georgia" w:cs="Arial"/>
          <w:sz w:val="20"/>
          <w:lang w:val="en-GB"/>
        </w:rPr>
        <w:t>,</w:t>
      </w:r>
      <w:r w:rsidRPr="001E4A50">
        <w:rPr>
          <w:rFonts w:ascii="Georgia" w:hAnsi="Georgia" w:cs="Arial"/>
          <w:sz w:val="20"/>
          <w:lang w:val="en-GB"/>
        </w:rPr>
        <w:t xml:space="preserve"> provide the Superintendent with </w:t>
      </w:r>
      <w:r w:rsidR="00C163AA">
        <w:rPr>
          <w:rFonts w:ascii="Georgia" w:hAnsi="Georgia" w:cs="Arial"/>
          <w:sz w:val="20"/>
          <w:lang w:val="en-GB"/>
        </w:rPr>
        <w:t>the particulars of  the Contractor’s</w:t>
      </w:r>
      <w:r w:rsidRPr="001E4A50">
        <w:rPr>
          <w:rFonts w:ascii="Georgia" w:hAnsi="Georgia" w:cs="Arial"/>
          <w:sz w:val="20"/>
          <w:lang w:val="en-GB"/>
        </w:rPr>
        <w:t xml:space="preserve"> additional costs</w:t>
      </w:r>
      <w:r w:rsidR="00C163AA">
        <w:rPr>
          <w:rFonts w:ascii="Georgia" w:hAnsi="Georgia" w:cs="Arial"/>
          <w:sz w:val="20"/>
          <w:lang w:val="en-GB"/>
        </w:rPr>
        <w:t xml:space="preserve"> that will be incurred as a result of the direction (if any)</w:t>
      </w:r>
      <w:r w:rsidRPr="001E4A50">
        <w:rPr>
          <w:rFonts w:ascii="Georgia" w:hAnsi="Georgia" w:cs="Arial"/>
          <w:sz w:val="20"/>
          <w:lang w:val="en-GB"/>
        </w:rPr>
        <w:t>.”</w:t>
      </w:r>
    </w:p>
    <w:p w14:paraId="6CCA6173" w14:textId="77777777" w:rsidR="00D42A59" w:rsidRPr="001E4A50" w:rsidRDefault="00D42A59" w:rsidP="00765E19">
      <w:pPr>
        <w:pStyle w:val="H2"/>
        <w:numPr>
          <w:ilvl w:val="0"/>
          <w:numId w:val="0"/>
        </w:numPr>
        <w:tabs>
          <w:tab w:val="clear" w:pos="1814"/>
          <w:tab w:val="left" w:pos="1418"/>
        </w:tabs>
        <w:ind w:left="709"/>
        <w:rPr>
          <w:rFonts w:ascii="Georgia" w:hAnsi="Georgia" w:cs="Arial"/>
          <w:sz w:val="20"/>
        </w:rPr>
      </w:pPr>
      <w:r w:rsidRPr="001E4A50">
        <w:rPr>
          <w:rFonts w:ascii="Georgia" w:hAnsi="Georgia" w:cs="Arial"/>
          <w:sz w:val="20"/>
        </w:rPr>
        <w:t>SC33.2</w:t>
      </w:r>
      <w:r w:rsidRPr="001E4A50">
        <w:rPr>
          <w:rFonts w:ascii="Georgia" w:hAnsi="Georgia" w:cs="Arial"/>
          <w:sz w:val="20"/>
        </w:rPr>
        <w:tab/>
        <w:t>Construction Program</w:t>
      </w:r>
    </w:p>
    <w:p w14:paraId="2B097B4E" w14:textId="77777777" w:rsidR="00D42A59" w:rsidRPr="001E4A50" w:rsidRDefault="00D42A59" w:rsidP="00D42A59">
      <w:pPr>
        <w:pStyle w:val="BodyTextIndenti"/>
        <w:ind w:left="709"/>
        <w:rPr>
          <w:rFonts w:ascii="Georgia" w:hAnsi="Georgia" w:cs="Arial"/>
          <w:sz w:val="20"/>
          <w:lang w:val="en-GB"/>
        </w:rPr>
      </w:pPr>
      <w:r w:rsidRPr="001E4A50">
        <w:rPr>
          <w:rFonts w:ascii="Georgia" w:hAnsi="Georgia" w:cs="Arial"/>
          <w:sz w:val="20"/>
          <w:lang w:val="en-GB"/>
        </w:rPr>
        <w:t>Clause 33.2 is deleted and the following substituted:</w:t>
      </w:r>
    </w:p>
    <w:p w14:paraId="25CC2300" w14:textId="1BF69D10" w:rsidR="00D42A59" w:rsidRPr="001E4A50" w:rsidRDefault="00D42A59" w:rsidP="00D05C19">
      <w:pPr>
        <w:pStyle w:val="Heading3"/>
        <w:numPr>
          <w:ilvl w:val="2"/>
          <w:numId w:val="25"/>
        </w:numPr>
        <w:rPr>
          <w:rFonts w:ascii="Georgia" w:hAnsi="Georgia" w:cs="Arial"/>
          <w:sz w:val="20"/>
        </w:rPr>
      </w:pPr>
      <w:bookmarkStart w:id="140" w:name="_Ref57125986"/>
      <w:r w:rsidRPr="001E4A50">
        <w:rPr>
          <w:rFonts w:ascii="Georgia" w:hAnsi="Georgia" w:cs="Arial"/>
          <w:sz w:val="20"/>
        </w:rPr>
        <w:t xml:space="preserve">Within </w:t>
      </w:r>
      <w:r w:rsidR="00531924" w:rsidRPr="001E4A50">
        <w:rPr>
          <w:rFonts w:ascii="Georgia" w:hAnsi="Georgia" w:cs="Arial"/>
          <w:sz w:val="20"/>
        </w:rPr>
        <w:t xml:space="preserve">14 </w:t>
      </w:r>
      <w:r w:rsidRPr="001E4A50">
        <w:rPr>
          <w:rFonts w:ascii="Georgia" w:hAnsi="Georgia" w:cs="Arial"/>
          <w:sz w:val="20"/>
        </w:rPr>
        <w:t xml:space="preserve">days </w:t>
      </w:r>
      <w:r w:rsidR="00AF48F9">
        <w:rPr>
          <w:rFonts w:ascii="Georgia" w:hAnsi="Georgia" w:cs="Arial"/>
          <w:sz w:val="20"/>
        </w:rPr>
        <w:t>after</w:t>
      </w:r>
      <w:r w:rsidR="00AF48F9" w:rsidRPr="001E4A50">
        <w:rPr>
          <w:rFonts w:ascii="Georgia" w:hAnsi="Georgia" w:cs="Arial"/>
          <w:sz w:val="20"/>
        </w:rPr>
        <w:t xml:space="preserve"> </w:t>
      </w:r>
      <w:r w:rsidRPr="001E4A50">
        <w:rPr>
          <w:rFonts w:ascii="Georgia" w:hAnsi="Georgia" w:cs="Arial"/>
          <w:sz w:val="20"/>
        </w:rPr>
        <w:t>the Date of Acceptance of Tender or the granting by the Principal to the Contractor of access to the Site to commence the Works whichever is earlier, the Contractor shall submit to the Superintendent for its approval a comprehensive construction program, in both hard-copy and electronic form (such electronic form to be able to be manipulated through the use of MS Project, or such other software program as the Superintendent shall determine), such approval not to be unreasonably withheld.  In order to be approved, the construction program shall:</w:t>
      </w:r>
    </w:p>
    <w:p w14:paraId="23676B4D" w14:textId="77777777" w:rsidR="00D42A59" w:rsidRPr="001E4A50" w:rsidRDefault="00D42A59" w:rsidP="00C163AA">
      <w:pPr>
        <w:pStyle w:val="Heading4"/>
        <w:numPr>
          <w:ilvl w:val="3"/>
          <w:numId w:val="25"/>
        </w:numPr>
        <w:tabs>
          <w:tab w:val="clear" w:pos="2126"/>
          <w:tab w:val="num" w:pos="2268"/>
        </w:tabs>
        <w:ind w:left="2160" w:hanging="720"/>
        <w:jc w:val="both"/>
        <w:rPr>
          <w:rFonts w:ascii="Georgia" w:hAnsi="Georgia" w:cs="Arial"/>
          <w:sz w:val="20"/>
        </w:rPr>
      </w:pPr>
      <w:r w:rsidRPr="001E4A50">
        <w:rPr>
          <w:rFonts w:ascii="Georgia" w:hAnsi="Georgia" w:cs="Arial"/>
          <w:sz w:val="20"/>
        </w:rPr>
        <w:t xml:space="preserve">be derived from a critical path network analysis, </w:t>
      </w:r>
    </w:p>
    <w:p w14:paraId="518C3A92" w14:textId="77777777" w:rsidR="00D42A59" w:rsidRPr="001E4A50" w:rsidRDefault="00D42A59" w:rsidP="00C163AA">
      <w:pPr>
        <w:pStyle w:val="Heading4"/>
        <w:numPr>
          <w:ilvl w:val="3"/>
          <w:numId w:val="25"/>
        </w:numPr>
        <w:tabs>
          <w:tab w:val="clear" w:pos="2126"/>
          <w:tab w:val="num" w:pos="2268"/>
        </w:tabs>
        <w:ind w:left="2160" w:hanging="720"/>
        <w:jc w:val="both"/>
        <w:rPr>
          <w:rFonts w:ascii="Georgia" w:hAnsi="Georgia" w:cs="Arial"/>
          <w:sz w:val="20"/>
        </w:rPr>
      </w:pPr>
      <w:r w:rsidRPr="001E4A50">
        <w:rPr>
          <w:rFonts w:ascii="Georgia" w:hAnsi="Georgia" w:cs="Arial"/>
          <w:sz w:val="20"/>
        </w:rPr>
        <w:t xml:space="preserve">be presented in the form of a time scaled bar chart, and </w:t>
      </w:r>
    </w:p>
    <w:p w14:paraId="0BAFC577" w14:textId="77777777" w:rsidR="00D42A59" w:rsidRPr="001E4A50" w:rsidRDefault="00D42A59" w:rsidP="00C163AA">
      <w:pPr>
        <w:pStyle w:val="Heading4"/>
        <w:numPr>
          <w:ilvl w:val="3"/>
          <w:numId w:val="25"/>
        </w:numPr>
        <w:tabs>
          <w:tab w:val="clear" w:pos="2126"/>
        </w:tabs>
        <w:ind w:left="2160" w:hanging="720"/>
        <w:jc w:val="both"/>
        <w:rPr>
          <w:rFonts w:ascii="Georgia" w:hAnsi="Georgia" w:cs="Arial"/>
          <w:sz w:val="20"/>
        </w:rPr>
      </w:pPr>
      <w:r w:rsidRPr="001E4A50">
        <w:rPr>
          <w:rFonts w:ascii="Georgia" w:hAnsi="Georgia" w:cs="Arial"/>
          <w:sz w:val="20"/>
        </w:rPr>
        <w:t xml:space="preserve">show for each activity the activity name, code number, duration, early start and finish dates, late start and finish dates, float and predecessor activities.  </w:t>
      </w:r>
    </w:p>
    <w:p w14:paraId="71371236" w14:textId="77777777" w:rsidR="00D42A59" w:rsidRPr="001E4A50" w:rsidRDefault="00D42A59" w:rsidP="00D42A59">
      <w:pPr>
        <w:pStyle w:val="Heading4"/>
        <w:numPr>
          <w:ilvl w:val="0"/>
          <w:numId w:val="0"/>
        </w:numPr>
        <w:ind w:left="1440"/>
        <w:rPr>
          <w:rFonts w:ascii="Georgia" w:hAnsi="Georgia" w:cs="Arial"/>
          <w:sz w:val="20"/>
        </w:rPr>
      </w:pPr>
      <w:r w:rsidRPr="001E4A50">
        <w:rPr>
          <w:rFonts w:ascii="Georgia" w:hAnsi="Georgia" w:cs="Arial"/>
          <w:sz w:val="20"/>
        </w:rPr>
        <w:t>The network analysis shall:</w:t>
      </w:r>
    </w:p>
    <w:p w14:paraId="68C2935B" w14:textId="77777777" w:rsidR="00D42A59" w:rsidRPr="001E4A50" w:rsidRDefault="00D42A59" w:rsidP="00C163AA">
      <w:pPr>
        <w:pStyle w:val="Heading4"/>
        <w:numPr>
          <w:ilvl w:val="3"/>
          <w:numId w:val="25"/>
        </w:numPr>
        <w:tabs>
          <w:tab w:val="clear" w:pos="2126"/>
        </w:tabs>
        <w:ind w:left="2160" w:hanging="720"/>
        <w:jc w:val="both"/>
        <w:rPr>
          <w:rFonts w:ascii="Georgia" w:hAnsi="Georgia" w:cs="Arial"/>
          <w:sz w:val="20"/>
        </w:rPr>
      </w:pPr>
      <w:r w:rsidRPr="001E4A50">
        <w:rPr>
          <w:rFonts w:ascii="Georgia" w:hAnsi="Georgia" w:cs="Arial"/>
          <w:sz w:val="20"/>
        </w:rPr>
        <w:t xml:space="preserve">indicate all the logic dependencies between activities, off Site activities, commissioning, submissions, approvals from authorities, and order manufacture and delivery of materials and essential plant;  </w:t>
      </w:r>
    </w:p>
    <w:p w14:paraId="0B9C0013" w14:textId="77777777" w:rsidR="00D42A59" w:rsidRPr="001E4A50" w:rsidRDefault="00D42A59" w:rsidP="00C163AA">
      <w:pPr>
        <w:pStyle w:val="Heading4"/>
        <w:numPr>
          <w:ilvl w:val="3"/>
          <w:numId w:val="25"/>
        </w:numPr>
        <w:tabs>
          <w:tab w:val="clear" w:pos="2126"/>
        </w:tabs>
        <w:ind w:left="2160" w:hanging="720"/>
        <w:jc w:val="both"/>
        <w:rPr>
          <w:rFonts w:ascii="Georgia" w:hAnsi="Georgia" w:cs="Arial"/>
          <w:sz w:val="20"/>
        </w:rPr>
      </w:pPr>
      <w:r w:rsidRPr="001E4A50">
        <w:rPr>
          <w:rFonts w:ascii="Georgia" w:hAnsi="Georgia" w:cs="Arial"/>
          <w:sz w:val="20"/>
        </w:rPr>
        <w:t xml:space="preserve">include all steps which may be required of the Superintendent and/or the Principal in respect of the Works and shall be such that the contract intention and sequence are clearly defined; and </w:t>
      </w:r>
    </w:p>
    <w:p w14:paraId="7ABB8F99" w14:textId="77777777" w:rsidR="00D42A59" w:rsidRPr="001E4A50" w:rsidRDefault="00D42A59" w:rsidP="00C163AA">
      <w:pPr>
        <w:pStyle w:val="Heading4"/>
        <w:numPr>
          <w:ilvl w:val="3"/>
          <w:numId w:val="25"/>
        </w:numPr>
        <w:tabs>
          <w:tab w:val="clear" w:pos="2126"/>
        </w:tabs>
        <w:ind w:left="2160" w:hanging="720"/>
        <w:jc w:val="both"/>
        <w:rPr>
          <w:rFonts w:ascii="Georgia" w:hAnsi="Georgia" w:cs="Arial"/>
          <w:sz w:val="20"/>
        </w:rPr>
      </w:pPr>
      <w:r w:rsidRPr="001E4A50">
        <w:rPr>
          <w:rFonts w:ascii="Georgia" w:hAnsi="Georgia" w:cs="Arial"/>
          <w:sz w:val="20"/>
        </w:rPr>
        <w:t xml:space="preserve">include without limitation the earliest and latest start dates for PS Works.  </w:t>
      </w:r>
    </w:p>
    <w:p w14:paraId="0880D15A" w14:textId="77777777" w:rsidR="00D42A59" w:rsidRPr="001E4A50" w:rsidRDefault="00D42A59" w:rsidP="00D42A59">
      <w:pPr>
        <w:pStyle w:val="Heading4"/>
        <w:numPr>
          <w:ilvl w:val="0"/>
          <w:numId w:val="0"/>
        </w:numPr>
        <w:ind w:left="1440"/>
        <w:rPr>
          <w:rFonts w:ascii="Georgia" w:hAnsi="Georgia" w:cs="Arial"/>
          <w:sz w:val="20"/>
        </w:rPr>
      </w:pPr>
      <w:r w:rsidRPr="001E4A50">
        <w:rPr>
          <w:rFonts w:ascii="Georgia" w:hAnsi="Georgia" w:cs="Arial"/>
          <w:sz w:val="20"/>
        </w:rPr>
        <w:t>The construction program shall show the sequence of activities which constitute the critical path.</w:t>
      </w:r>
      <w:bookmarkEnd w:id="140"/>
    </w:p>
    <w:p w14:paraId="50EC2B68" w14:textId="77777777" w:rsidR="00D42A59" w:rsidRPr="001E4A50" w:rsidRDefault="00D42A59" w:rsidP="00D05C19">
      <w:pPr>
        <w:pStyle w:val="Heading3"/>
        <w:numPr>
          <w:ilvl w:val="2"/>
          <w:numId w:val="25"/>
        </w:numPr>
        <w:ind w:left="1440" w:hanging="720"/>
        <w:jc w:val="both"/>
        <w:rPr>
          <w:rFonts w:ascii="Georgia" w:hAnsi="Georgia" w:cs="Arial"/>
          <w:sz w:val="20"/>
        </w:rPr>
      </w:pPr>
      <w:bookmarkStart w:id="141" w:name="_Ref57125988"/>
      <w:r w:rsidRPr="001E4A50">
        <w:rPr>
          <w:rFonts w:ascii="Georgia" w:hAnsi="Georgia" w:cs="Arial"/>
          <w:sz w:val="20"/>
        </w:rPr>
        <w:t>If the Superintendent considers that any part of a construction program submitted pursuant to Clause 33.2(a) or the Approved Program is unsatisfactory or requires amendment or updating the Contractor must provide an amended construction program within seven days of being requested to do so by the Superintendent or such additional time as the Superintendent may allow.</w:t>
      </w:r>
      <w:bookmarkEnd w:id="141"/>
    </w:p>
    <w:p w14:paraId="0F4A1A16" w14:textId="77777777" w:rsidR="00D42A59" w:rsidRPr="001E4A50" w:rsidRDefault="00D42A59" w:rsidP="00D05C19">
      <w:pPr>
        <w:pStyle w:val="Heading3"/>
        <w:numPr>
          <w:ilvl w:val="2"/>
          <w:numId w:val="25"/>
        </w:numPr>
        <w:ind w:left="1440" w:hanging="720"/>
        <w:jc w:val="both"/>
        <w:rPr>
          <w:rFonts w:ascii="Georgia" w:hAnsi="Georgia" w:cs="Arial"/>
          <w:sz w:val="20"/>
        </w:rPr>
      </w:pPr>
      <w:r w:rsidRPr="001E4A50">
        <w:rPr>
          <w:rFonts w:ascii="Georgia" w:hAnsi="Georgia" w:cs="Arial"/>
          <w:sz w:val="20"/>
        </w:rPr>
        <w:t>The Principal is not obliged to make any payment under the Contract until the Contractor provides an Approved Program in accordance with this Clause 33.2.</w:t>
      </w:r>
    </w:p>
    <w:p w14:paraId="28D787A6" w14:textId="4287717E" w:rsidR="00D42A59" w:rsidRPr="001E4A50" w:rsidRDefault="00D42A59" w:rsidP="00D05C19">
      <w:pPr>
        <w:pStyle w:val="Heading3"/>
        <w:numPr>
          <w:ilvl w:val="2"/>
          <w:numId w:val="25"/>
        </w:numPr>
        <w:ind w:left="1440" w:hanging="720"/>
        <w:jc w:val="both"/>
        <w:rPr>
          <w:rFonts w:ascii="Georgia" w:hAnsi="Georgia" w:cs="Arial"/>
          <w:sz w:val="20"/>
        </w:rPr>
      </w:pPr>
      <w:r w:rsidRPr="001E4A50">
        <w:rPr>
          <w:rFonts w:ascii="Georgia" w:hAnsi="Georgia" w:cs="Arial"/>
          <w:sz w:val="20"/>
        </w:rPr>
        <w:t>The furnishing of the construction program or of a revised construction program or any approval of same</w:t>
      </w:r>
      <w:r w:rsidR="00C163AA">
        <w:rPr>
          <w:rFonts w:ascii="Georgia" w:hAnsi="Georgia" w:cs="Arial"/>
          <w:sz w:val="20"/>
        </w:rPr>
        <w:t>,</w:t>
      </w:r>
      <w:r w:rsidRPr="001E4A50">
        <w:rPr>
          <w:rFonts w:ascii="Georgia" w:hAnsi="Georgia" w:cs="Arial"/>
          <w:sz w:val="20"/>
        </w:rPr>
        <w:t xml:space="preserve"> shall not relieve the Contractor of any obligation under the Contract, including the obligation to refrain from departing from any earlier Approved Program without reasonable cause.</w:t>
      </w:r>
    </w:p>
    <w:p w14:paraId="6F7BB3FC" w14:textId="77777777" w:rsidR="00D42A59" w:rsidRPr="001E4A50" w:rsidRDefault="00D42A59" w:rsidP="00D05C19">
      <w:pPr>
        <w:pStyle w:val="Heading3"/>
        <w:numPr>
          <w:ilvl w:val="2"/>
          <w:numId w:val="25"/>
        </w:numPr>
        <w:ind w:left="1440" w:hanging="720"/>
        <w:jc w:val="both"/>
        <w:rPr>
          <w:rFonts w:ascii="Georgia" w:hAnsi="Georgia" w:cs="Arial"/>
          <w:sz w:val="20"/>
        </w:rPr>
      </w:pPr>
      <w:r w:rsidRPr="001E4A50">
        <w:rPr>
          <w:rFonts w:ascii="Georgia" w:hAnsi="Georgia" w:cs="Arial"/>
          <w:sz w:val="20"/>
        </w:rPr>
        <w:t>Notwithstanding this Clause 33 and the review or approval of any construction program or part thereof submitted to the Superintendent, the Contractor remains responsible for all construction means, methods, techniques, sequences and procedures employed in and about the execution of the Works.</w:t>
      </w:r>
    </w:p>
    <w:p w14:paraId="77B4ABBA" w14:textId="77777777" w:rsidR="00D42A59" w:rsidRPr="001E4A50" w:rsidRDefault="00D42A59" w:rsidP="00D05C19">
      <w:pPr>
        <w:pStyle w:val="Heading3"/>
        <w:numPr>
          <w:ilvl w:val="2"/>
          <w:numId w:val="25"/>
        </w:numPr>
        <w:ind w:left="1440" w:hanging="720"/>
        <w:jc w:val="both"/>
        <w:rPr>
          <w:rFonts w:ascii="Georgia" w:hAnsi="Georgia" w:cs="Arial"/>
          <w:sz w:val="20"/>
        </w:rPr>
      </w:pPr>
      <w:r w:rsidRPr="001E4A50">
        <w:rPr>
          <w:rFonts w:ascii="Georgia" w:hAnsi="Georgia" w:cs="Arial"/>
          <w:sz w:val="20"/>
        </w:rPr>
        <w:t xml:space="preserve">If the Contractor fails to submit and obtain the approval of the Superintendent to a construction program whether pursuant to Clause 33.2(a) or </w:t>
      </w:r>
      <w:r w:rsidR="00531924" w:rsidRPr="001E4A50">
        <w:rPr>
          <w:rFonts w:ascii="Georgia" w:hAnsi="Georgia" w:cs="Arial"/>
          <w:sz w:val="20"/>
        </w:rPr>
        <w:t xml:space="preserve">Clause </w:t>
      </w:r>
      <w:r w:rsidRPr="001E4A50">
        <w:rPr>
          <w:rFonts w:ascii="Georgia" w:hAnsi="Georgia" w:cs="Arial"/>
          <w:sz w:val="20"/>
        </w:rPr>
        <w:t xml:space="preserve">33.2(b) and the failure continues for any reason for a continuous period exceeding 21 days after request by the Principal pursuant to this Clause 33.2 to provide or revise the construction program, the Principal shall be entitled to withhold payment of monies which but for this clause would have been due and payable. </w:t>
      </w:r>
    </w:p>
    <w:p w14:paraId="692CEF09" w14:textId="77777777" w:rsidR="00D42A59" w:rsidRPr="001E4A50" w:rsidRDefault="00D42A59" w:rsidP="00D05C19">
      <w:pPr>
        <w:pStyle w:val="Heading3"/>
        <w:numPr>
          <w:ilvl w:val="2"/>
          <w:numId w:val="25"/>
        </w:numPr>
        <w:ind w:left="1440" w:hanging="720"/>
        <w:jc w:val="both"/>
        <w:rPr>
          <w:rFonts w:ascii="Georgia" w:hAnsi="Georgia" w:cs="Arial"/>
          <w:sz w:val="20"/>
        </w:rPr>
      </w:pPr>
      <w:r w:rsidRPr="001E4A50">
        <w:rPr>
          <w:rFonts w:ascii="Georgia" w:hAnsi="Georgia" w:cs="Arial"/>
          <w:sz w:val="20"/>
        </w:rPr>
        <w:t>The Works are to be executed according to the latest Approved Program.  The Contractor shall be entitled to advance execution but shall notify the Superintendent in writing of any proposed change to the Approved Program.</w:t>
      </w:r>
    </w:p>
    <w:p w14:paraId="7BDB1ED5" w14:textId="77777777" w:rsidR="00D42A59" w:rsidRPr="001E4A50" w:rsidRDefault="00D42A59" w:rsidP="00D05C19">
      <w:pPr>
        <w:pStyle w:val="Heading3"/>
        <w:numPr>
          <w:ilvl w:val="2"/>
          <w:numId w:val="25"/>
        </w:numPr>
        <w:ind w:left="1440" w:hanging="720"/>
        <w:jc w:val="both"/>
        <w:rPr>
          <w:rFonts w:ascii="Georgia" w:hAnsi="Georgia" w:cs="Arial"/>
          <w:sz w:val="20"/>
        </w:rPr>
      </w:pPr>
      <w:r w:rsidRPr="001E4A50">
        <w:rPr>
          <w:rFonts w:ascii="Georgia" w:hAnsi="Georgia" w:cs="Arial"/>
          <w:sz w:val="20"/>
        </w:rPr>
        <w:t>The Contractor shall provide a calendar relating work day numbers to calendar dates after accounting for holidays and work days per week.”</w:t>
      </w:r>
    </w:p>
    <w:p w14:paraId="203AC72B" w14:textId="77777777" w:rsidR="00D42A59" w:rsidRPr="001E4A50" w:rsidRDefault="00D42A59" w:rsidP="00765E19">
      <w:pPr>
        <w:pStyle w:val="H2"/>
        <w:numPr>
          <w:ilvl w:val="0"/>
          <w:numId w:val="0"/>
        </w:numPr>
        <w:tabs>
          <w:tab w:val="clear" w:pos="1814"/>
          <w:tab w:val="left" w:pos="1418"/>
        </w:tabs>
        <w:ind w:left="709"/>
        <w:rPr>
          <w:rFonts w:ascii="Georgia" w:hAnsi="Georgia" w:cs="Arial"/>
          <w:sz w:val="20"/>
        </w:rPr>
      </w:pPr>
      <w:r w:rsidRPr="001E4A50">
        <w:rPr>
          <w:rFonts w:ascii="Georgia" w:hAnsi="Georgia" w:cs="Arial"/>
          <w:sz w:val="20"/>
        </w:rPr>
        <w:t>SC33.3</w:t>
      </w:r>
      <w:r w:rsidRPr="001E4A50">
        <w:rPr>
          <w:rFonts w:ascii="Georgia" w:hAnsi="Georgia" w:cs="Arial"/>
          <w:sz w:val="20"/>
        </w:rPr>
        <w:tab/>
        <w:t>Four Weekly Program</w:t>
      </w:r>
    </w:p>
    <w:p w14:paraId="09F784C8" w14:textId="77777777" w:rsidR="00D42A59" w:rsidRPr="001E4A50" w:rsidRDefault="00D42A59" w:rsidP="00D42A59">
      <w:pPr>
        <w:pStyle w:val="BodyTextIndent"/>
        <w:rPr>
          <w:rFonts w:ascii="Georgia" w:hAnsi="Georgia" w:cs="Arial"/>
          <w:sz w:val="20"/>
        </w:rPr>
      </w:pPr>
      <w:r w:rsidRPr="001E4A50">
        <w:rPr>
          <w:rFonts w:ascii="Georgia" w:hAnsi="Georgia" w:cs="Arial"/>
          <w:sz w:val="20"/>
        </w:rPr>
        <w:t>Add a new Clause 33.3 as follows:</w:t>
      </w:r>
    </w:p>
    <w:p w14:paraId="77AD9D0F" w14:textId="77777777" w:rsidR="00D42A59" w:rsidRPr="001E4A50" w:rsidRDefault="00D42A59" w:rsidP="00D42A59">
      <w:pPr>
        <w:pStyle w:val="BodyTextIndent"/>
        <w:keepNext/>
        <w:rPr>
          <w:rFonts w:ascii="Georgia" w:hAnsi="Georgia" w:cs="Arial"/>
          <w:b/>
          <w:sz w:val="20"/>
        </w:rPr>
      </w:pPr>
      <w:r w:rsidRPr="001E4A50">
        <w:rPr>
          <w:rFonts w:ascii="Georgia" w:hAnsi="Georgia" w:cs="Arial"/>
          <w:b/>
          <w:sz w:val="20"/>
        </w:rPr>
        <w:t>“33.3</w:t>
      </w:r>
      <w:r w:rsidRPr="001E4A50">
        <w:rPr>
          <w:rFonts w:ascii="Georgia" w:hAnsi="Georgia" w:cs="Arial"/>
          <w:b/>
          <w:sz w:val="20"/>
        </w:rPr>
        <w:tab/>
        <w:t>Four weekly program</w:t>
      </w:r>
    </w:p>
    <w:p w14:paraId="5A6F2F53" w14:textId="77777777" w:rsidR="00D42A59" w:rsidRPr="001E4A50" w:rsidRDefault="00D42A59" w:rsidP="00D42A59">
      <w:pPr>
        <w:pStyle w:val="Heading3"/>
        <w:numPr>
          <w:ilvl w:val="2"/>
          <w:numId w:val="0"/>
        </w:numPr>
        <w:tabs>
          <w:tab w:val="num" w:pos="2138"/>
        </w:tabs>
        <w:ind w:left="2138" w:hanging="720"/>
        <w:jc w:val="both"/>
        <w:rPr>
          <w:rFonts w:ascii="Georgia" w:hAnsi="Georgia" w:cs="Arial"/>
          <w:sz w:val="20"/>
        </w:rPr>
      </w:pPr>
      <w:r w:rsidRPr="001E4A50">
        <w:rPr>
          <w:rFonts w:ascii="Georgia" w:hAnsi="Georgia" w:cs="Arial"/>
          <w:sz w:val="20"/>
        </w:rPr>
        <w:t>(a)</w:t>
      </w:r>
      <w:r w:rsidRPr="001E4A50">
        <w:rPr>
          <w:rFonts w:ascii="Georgia" w:hAnsi="Georgia" w:cs="Arial"/>
          <w:sz w:val="20"/>
        </w:rPr>
        <w:tab/>
        <w:t>The detailed progress of work under the Contract must be controlled by four weekly programs (</w:t>
      </w:r>
      <w:r w:rsidRPr="001E4A50">
        <w:rPr>
          <w:rFonts w:ascii="Georgia" w:hAnsi="Georgia" w:cs="Arial"/>
          <w:b/>
          <w:sz w:val="20"/>
        </w:rPr>
        <w:t>4-week program</w:t>
      </w:r>
      <w:r w:rsidRPr="001E4A50">
        <w:rPr>
          <w:rFonts w:ascii="Georgia" w:hAnsi="Georgia" w:cs="Arial"/>
          <w:sz w:val="20"/>
        </w:rPr>
        <w:t>), which must show in detail where work is to be carried out on a day to day basis.  The 4-week program must be based on the Approved Program and form the basis of a daily control of site labour and subcontractors to achieve the Approved Program objectives and must be revised by the Contractor at the end of the third week of each 4-weekly period.</w:t>
      </w:r>
    </w:p>
    <w:p w14:paraId="76776C20" w14:textId="77777777" w:rsidR="00D42A59" w:rsidRPr="001E4A50" w:rsidRDefault="00D42A59" w:rsidP="00D42A59">
      <w:pPr>
        <w:pStyle w:val="Heading3"/>
        <w:numPr>
          <w:ilvl w:val="0"/>
          <w:numId w:val="0"/>
        </w:numPr>
        <w:ind w:left="2123" w:hanging="705"/>
        <w:jc w:val="both"/>
        <w:rPr>
          <w:rFonts w:ascii="Georgia" w:hAnsi="Georgia" w:cs="Arial"/>
          <w:sz w:val="20"/>
        </w:rPr>
      </w:pPr>
      <w:r w:rsidRPr="001E4A50">
        <w:rPr>
          <w:rFonts w:ascii="Georgia" w:hAnsi="Georgia" w:cs="Arial"/>
          <w:sz w:val="20"/>
        </w:rPr>
        <w:t>(b)</w:t>
      </w:r>
      <w:r w:rsidRPr="001E4A50">
        <w:rPr>
          <w:rFonts w:ascii="Georgia" w:hAnsi="Georgia" w:cs="Arial"/>
          <w:sz w:val="20"/>
        </w:rPr>
        <w:tab/>
        <w:t>For ongoing work of a repetitive nature, each 4-week program must be accompanied with a report in graph format as approved by the Superintendent which provides appropriate monitors of construction progress together with trend graphs prepared to show planned progress by the Contractor against time.</w:t>
      </w:r>
    </w:p>
    <w:p w14:paraId="5E7BF3D2" w14:textId="77777777" w:rsidR="00D42A59" w:rsidRPr="001E4A50" w:rsidRDefault="00D42A59" w:rsidP="00D42A59">
      <w:pPr>
        <w:pStyle w:val="Heading3"/>
        <w:numPr>
          <w:ilvl w:val="0"/>
          <w:numId w:val="0"/>
        </w:numPr>
        <w:ind w:left="2123" w:hanging="705"/>
        <w:jc w:val="both"/>
        <w:rPr>
          <w:rFonts w:ascii="Georgia" w:hAnsi="Georgia" w:cs="Arial"/>
          <w:sz w:val="20"/>
        </w:rPr>
      </w:pPr>
      <w:r w:rsidRPr="001E4A50">
        <w:rPr>
          <w:rFonts w:ascii="Georgia" w:hAnsi="Georgia" w:cs="Arial"/>
          <w:sz w:val="20"/>
        </w:rPr>
        <w:t>(c)</w:t>
      </w:r>
      <w:r w:rsidRPr="001E4A50">
        <w:rPr>
          <w:rFonts w:ascii="Georgia" w:hAnsi="Georgia" w:cs="Arial"/>
          <w:sz w:val="20"/>
        </w:rPr>
        <w:tab/>
        <w:t>The Contractor must submit three copies and an electronic copy of the initial 4-week program and of each of the revised 4-week programs to the Superintendent or number of copies agreed between the Superintendent and the Contractor.”</w:t>
      </w:r>
    </w:p>
    <w:p w14:paraId="5445A437" w14:textId="77777777" w:rsidR="00D42A59" w:rsidRPr="001E4A50" w:rsidRDefault="00D42A59" w:rsidP="00765E19">
      <w:pPr>
        <w:pStyle w:val="H2"/>
        <w:numPr>
          <w:ilvl w:val="0"/>
          <w:numId w:val="0"/>
        </w:numPr>
        <w:tabs>
          <w:tab w:val="clear" w:pos="1814"/>
          <w:tab w:val="left" w:pos="1418"/>
        </w:tabs>
        <w:ind w:left="709"/>
        <w:rPr>
          <w:rFonts w:ascii="Georgia" w:hAnsi="Georgia" w:cs="Arial"/>
          <w:sz w:val="20"/>
        </w:rPr>
      </w:pPr>
      <w:r w:rsidRPr="001E4A50">
        <w:rPr>
          <w:rFonts w:ascii="Georgia" w:hAnsi="Georgia" w:cs="Arial"/>
          <w:sz w:val="20"/>
        </w:rPr>
        <w:t>SC33.4</w:t>
      </w:r>
      <w:r w:rsidRPr="001E4A50">
        <w:rPr>
          <w:rFonts w:ascii="Georgia" w:hAnsi="Georgia" w:cs="Arial"/>
          <w:sz w:val="20"/>
        </w:rPr>
        <w:tab/>
        <w:t>Reporting</w:t>
      </w:r>
    </w:p>
    <w:p w14:paraId="0EB9C586" w14:textId="77777777" w:rsidR="00D42A59" w:rsidRPr="001E4A50" w:rsidRDefault="00D42A59" w:rsidP="00D42A59">
      <w:pPr>
        <w:pStyle w:val="BodyTextIndent"/>
        <w:rPr>
          <w:rFonts w:ascii="Georgia" w:hAnsi="Georgia" w:cs="Arial"/>
          <w:sz w:val="20"/>
        </w:rPr>
      </w:pPr>
      <w:r w:rsidRPr="001E4A50">
        <w:rPr>
          <w:rFonts w:ascii="Georgia" w:hAnsi="Georgia" w:cs="Arial"/>
          <w:sz w:val="20"/>
        </w:rPr>
        <w:t>Add a new Clause 33.4 as follows:</w:t>
      </w:r>
    </w:p>
    <w:p w14:paraId="07DB5C9B" w14:textId="77777777" w:rsidR="00D42A59" w:rsidRPr="001E4A50" w:rsidRDefault="00D42A59" w:rsidP="00D42A59">
      <w:pPr>
        <w:pStyle w:val="BodyTextIndent"/>
        <w:keepNext/>
        <w:rPr>
          <w:rFonts w:ascii="Georgia" w:hAnsi="Georgia" w:cs="Arial"/>
          <w:b/>
          <w:sz w:val="20"/>
        </w:rPr>
      </w:pPr>
      <w:r w:rsidRPr="001E4A50">
        <w:rPr>
          <w:rFonts w:ascii="Georgia" w:hAnsi="Georgia" w:cs="Arial"/>
          <w:b/>
          <w:sz w:val="20"/>
        </w:rPr>
        <w:t>“33.4</w:t>
      </w:r>
      <w:r w:rsidRPr="001E4A50">
        <w:rPr>
          <w:rFonts w:ascii="Georgia" w:hAnsi="Georgia" w:cs="Arial"/>
          <w:b/>
          <w:sz w:val="20"/>
        </w:rPr>
        <w:tab/>
        <w:t>Reporting</w:t>
      </w:r>
    </w:p>
    <w:p w14:paraId="057C5F42" w14:textId="77777777" w:rsidR="00D42A59" w:rsidRPr="001E4A50" w:rsidRDefault="00D42A59" w:rsidP="00D42A59">
      <w:pPr>
        <w:pStyle w:val="BodyTextIndent2"/>
        <w:keepNext/>
        <w:ind w:left="2127" w:hanging="709"/>
        <w:jc w:val="both"/>
        <w:rPr>
          <w:rFonts w:ascii="Georgia" w:hAnsi="Georgia" w:cs="Arial"/>
          <w:sz w:val="20"/>
          <w:szCs w:val="22"/>
        </w:rPr>
      </w:pPr>
      <w:r w:rsidRPr="001E4A50">
        <w:rPr>
          <w:rFonts w:ascii="Georgia" w:hAnsi="Georgia" w:cs="Arial"/>
          <w:sz w:val="20"/>
          <w:szCs w:val="22"/>
        </w:rPr>
        <w:t>(a)</w:t>
      </w:r>
      <w:r w:rsidRPr="001E4A50">
        <w:rPr>
          <w:rFonts w:ascii="Georgia" w:hAnsi="Georgia" w:cs="Arial"/>
          <w:b/>
          <w:sz w:val="20"/>
          <w:szCs w:val="22"/>
        </w:rPr>
        <w:tab/>
      </w:r>
      <w:r w:rsidRPr="001E4A50">
        <w:rPr>
          <w:rFonts w:ascii="Georgia" w:hAnsi="Georgia" w:cs="Arial"/>
          <w:sz w:val="20"/>
          <w:szCs w:val="22"/>
        </w:rPr>
        <w:t>The Contractor's progress with the Works shall be reported upon monthly by the Contractor to the Superintendent.  These reports will compare actual progress of the work under the Contract against the Contractor’s Program and will be presented in a form acceptable to the Superintendent.</w:t>
      </w:r>
    </w:p>
    <w:p w14:paraId="0F5F1C41" w14:textId="77777777" w:rsidR="00D42A59" w:rsidRPr="001E4A50" w:rsidRDefault="00D42A59" w:rsidP="00D42A59">
      <w:pPr>
        <w:pStyle w:val="BodyTextIndent2"/>
        <w:spacing w:before="0"/>
        <w:ind w:left="2127" w:hanging="709"/>
        <w:jc w:val="both"/>
        <w:rPr>
          <w:rFonts w:ascii="Georgia" w:hAnsi="Georgia" w:cs="Arial"/>
          <w:sz w:val="20"/>
          <w:szCs w:val="22"/>
        </w:rPr>
      </w:pPr>
      <w:r w:rsidRPr="001E4A50">
        <w:rPr>
          <w:rFonts w:ascii="Georgia" w:hAnsi="Georgia" w:cs="Arial"/>
          <w:sz w:val="20"/>
          <w:szCs w:val="22"/>
        </w:rPr>
        <w:t>(b)</w:t>
      </w:r>
      <w:r w:rsidRPr="001E4A50">
        <w:rPr>
          <w:rFonts w:ascii="Georgia" w:hAnsi="Georgia" w:cs="Arial"/>
          <w:sz w:val="20"/>
          <w:szCs w:val="22"/>
        </w:rPr>
        <w:tab/>
        <w:t>The Contractor shall submit program status reports to the Superintendent in a form satisfactory to the Superintendent monthly, including:</w:t>
      </w:r>
    </w:p>
    <w:p w14:paraId="4ECBA2B5" w14:textId="77777777" w:rsidR="00D42A59" w:rsidRPr="001E4A50" w:rsidRDefault="00D42A59" w:rsidP="00D42A59">
      <w:pPr>
        <w:pStyle w:val="BodyTextIndent2"/>
        <w:spacing w:before="0"/>
        <w:ind w:left="2977" w:hanging="842"/>
        <w:jc w:val="both"/>
        <w:rPr>
          <w:rFonts w:ascii="Georgia" w:hAnsi="Georgia" w:cs="Arial"/>
          <w:sz w:val="20"/>
          <w:szCs w:val="22"/>
        </w:rPr>
      </w:pPr>
      <w:r w:rsidRPr="001E4A50">
        <w:rPr>
          <w:rFonts w:ascii="Georgia" w:hAnsi="Georgia" w:cs="Arial"/>
          <w:sz w:val="20"/>
          <w:szCs w:val="22"/>
        </w:rPr>
        <w:t>(i)</w:t>
      </w:r>
      <w:r w:rsidRPr="001E4A50">
        <w:rPr>
          <w:rFonts w:ascii="Georgia" w:hAnsi="Georgia" w:cs="Arial"/>
          <w:sz w:val="20"/>
          <w:szCs w:val="22"/>
        </w:rPr>
        <w:tab/>
        <w:t>for each critical activity set out in the Approved Program, the original completion time, current status in terms of working days behind or ahead of the Approved Program together with percentage of the Works complete;</w:t>
      </w:r>
    </w:p>
    <w:p w14:paraId="752DE353" w14:textId="77777777" w:rsidR="00D42A59" w:rsidRPr="001E4A50" w:rsidRDefault="00D42A59" w:rsidP="00D42A59">
      <w:pPr>
        <w:pStyle w:val="BodyTextIndent2"/>
        <w:spacing w:before="0"/>
        <w:ind w:left="2977" w:hanging="842"/>
        <w:jc w:val="both"/>
        <w:rPr>
          <w:rFonts w:ascii="Georgia" w:hAnsi="Georgia" w:cs="Arial"/>
          <w:sz w:val="20"/>
          <w:szCs w:val="22"/>
        </w:rPr>
      </w:pPr>
      <w:r w:rsidRPr="001E4A50">
        <w:rPr>
          <w:rFonts w:ascii="Georgia" w:hAnsi="Georgia" w:cs="Arial"/>
          <w:sz w:val="20"/>
          <w:szCs w:val="22"/>
        </w:rPr>
        <w:t>(ii)</w:t>
      </w:r>
      <w:r w:rsidRPr="001E4A50">
        <w:rPr>
          <w:rFonts w:ascii="Georgia" w:hAnsi="Georgia" w:cs="Arial"/>
          <w:sz w:val="20"/>
          <w:szCs w:val="22"/>
        </w:rPr>
        <w:tab/>
        <w:t>total time elapsed, original completion duration time and Date for Practical Completion of Separable Portions; and</w:t>
      </w:r>
    </w:p>
    <w:p w14:paraId="7C76E4BB" w14:textId="77777777" w:rsidR="00D42A59" w:rsidRPr="001E4A50" w:rsidRDefault="00D42A59" w:rsidP="00D42A59">
      <w:pPr>
        <w:pStyle w:val="BodyTextIndent2"/>
        <w:spacing w:before="0"/>
        <w:ind w:left="2977" w:hanging="842"/>
        <w:jc w:val="both"/>
        <w:rPr>
          <w:rFonts w:ascii="Georgia" w:hAnsi="Georgia" w:cs="Arial"/>
          <w:sz w:val="20"/>
          <w:szCs w:val="22"/>
        </w:rPr>
      </w:pPr>
      <w:r w:rsidRPr="001E4A50">
        <w:rPr>
          <w:rFonts w:ascii="Georgia" w:hAnsi="Georgia" w:cs="Arial"/>
          <w:sz w:val="20"/>
          <w:szCs w:val="22"/>
        </w:rPr>
        <w:t>(iii)</w:t>
      </w:r>
      <w:r w:rsidRPr="001E4A50">
        <w:rPr>
          <w:rFonts w:ascii="Georgia" w:hAnsi="Georgia" w:cs="Arial"/>
          <w:sz w:val="20"/>
          <w:szCs w:val="22"/>
        </w:rPr>
        <w:tab/>
        <w:t>a summary of the time lost during the preceding month, together with the cumulative time lost during the Contract.  The summary shall include reasons for the lost time, and whether an entitlement to an extension of time arises and has been claimed pursuant to Clause 35.5 or not.</w:t>
      </w:r>
    </w:p>
    <w:p w14:paraId="7831C441" w14:textId="77777777" w:rsidR="00D42A59" w:rsidRPr="001E4A50" w:rsidRDefault="00D42A59" w:rsidP="00D42A59">
      <w:pPr>
        <w:pStyle w:val="BodyTextIndent2"/>
        <w:spacing w:before="0"/>
        <w:ind w:left="2127" w:hanging="709"/>
        <w:jc w:val="both"/>
        <w:rPr>
          <w:rFonts w:ascii="Georgia" w:hAnsi="Georgia" w:cs="Arial"/>
          <w:sz w:val="20"/>
          <w:szCs w:val="22"/>
        </w:rPr>
      </w:pPr>
      <w:r w:rsidRPr="001E4A50">
        <w:rPr>
          <w:rFonts w:ascii="Georgia" w:hAnsi="Georgia" w:cs="Arial"/>
          <w:sz w:val="20"/>
          <w:szCs w:val="22"/>
        </w:rPr>
        <w:t>(c)</w:t>
      </w:r>
      <w:r w:rsidRPr="001E4A50">
        <w:rPr>
          <w:rFonts w:ascii="Georgia" w:hAnsi="Georgia" w:cs="Arial"/>
          <w:sz w:val="20"/>
          <w:szCs w:val="22"/>
        </w:rPr>
        <w:tab/>
        <w:t xml:space="preserve">The Contractor shall provide the Superintendent with 4 copies of progressive photographic evidence of the progress of the work under the Contract monthly if requested. </w:t>
      </w:r>
    </w:p>
    <w:p w14:paraId="2842E83A" w14:textId="77777777" w:rsidR="00D42A59" w:rsidRPr="001E4A50" w:rsidRDefault="00D42A59" w:rsidP="00D42A59">
      <w:pPr>
        <w:pStyle w:val="BodyTextIndent2"/>
        <w:tabs>
          <w:tab w:val="clear" w:pos="-709"/>
          <w:tab w:val="clear" w:pos="0"/>
          <w:tab w:val="clear" w:pos="709"/>
          <w:tab w:val="clear" w:pos="1418"/>
        </w:tabs>
        <w:suppressAutoHyphens w:val="0"/>
        <w:spacing w:before="0" w:after="0"/>
        <w:ind w:left="2123" w:hanging="705"/>
        <w:jc w:val="both"/>
        <w:rPr>
          <w:rFonts w:ascii="Georgia" w:hAnsi="Georgia" w:cs="Arial"/>
          <w:sz w:val="20"/>
          <w:szCs w:val="22"/>
        </w:rPr>
      </w:pPr>
      <w:r w:rsidRPr="001E4A50">
        <w:rPr>
          <w:rFonts w:ascii="Georgia" w:hAnsi="Georgia" w:cs="Arial"/>
          <w:sz w:val="20"/>
          <w:szCs w:val="22"/>
        </w:rPr>
        <w:t>(d)</w:t>
      </w:r>
      <w:r w:rsidRPr="001E4A50">
        <w:rPr>
          <w:rFonts w:ascii="Georgia" w:hAnsi="Georgia" w:cs="Arial"/>
          <w:sz w:val="20"/>
          <w:szCs w:val="22"/>
        </w:rPr>
        <w:tab/>
        <w:t>The Approved Program shall be revised by the Contractor as required by the Superintendent, but not more often than on a monthly basis, to incorporate those matters referred to in the Approved Program in the same level of detail, and shall reflect the following matters (if applicable):</w:t>
      </w:r>
    </w:p>
    <w:p w14:paraId="29D3C13A" w14:textId="77777777" w:rsidR="00D42A59" w:rsidRPr="001E4A50" w:rsidRDefault="00D42A59" w:rsidP="00D42A59">
      <w:pPr>
        <w:pStyle w:val="BodyTextIndent2"/>
        <w:ind w:left="2977" w:hanging="842"/>
        <w:jc w:val="both"/>
        <w:rPr>
          <w:rFonts w:ascii="Georgia" w:hAnsi="Georgia" w:cs="Arial"/>
          <w:sz w:val="20"/>
          <w:szCs w:val="22"/>
        </w:rPr>
      </w:pPr>
      <w:r w:rsidRPr="001E4A50">
        <w:rPr>
          <w:rFonts w:ascii="Georgia" w:hAnsi="Georgia" w:cs="Arial"/>
          <w:sz w:val="20"/>
          <w:szCs w:val="22"/>
        </w:rPr>
        <w:t>(i)</w:t>
      </w:r>
      <w:r w:rsidRPr="001E4A50">
        <w:rPr>
          <w:rFonts w:ascii="Georgia" w:hAnsi="Georgia" w:cs="Arial"/>
          <w:sz w:val="20"/>
          <w:szCs w:val="22"/>
        </w:rPr>
        <w:tab/>
        <w:t>any change in scope of the works under the Contract;</w:t>
      </w:r>
    </w:p>
    <w:p w14:paraId="3BA8A4D6" w14:textId="77777777" w:rsidR="00D42A59" w:rsidRPr="001E4A50" w:rsidRDefault="00D42A59" w:rsidP="00D42A59">
      <w:pPr>
        <w:pStyle w:val="BodyTextIndent2"/>
        <w:spacing w:before="0"/>
        <w:ind w:left="2977" w:hanging="842"/>
        <w:jc w:val="both"/>
        <w:rPr>
          <w:rFonts w:ascii="Georgia" w:hAnsi="Georgia" w:cs="Arial"/>
          <w:sz w:val="20"/>
          <w:szCs w:val="22"/>
        </w:rPr>
      </w:pPr>
      <w:r w:rsidRPr="001E4A50">
        <w:rPr>
          <w:rFonts w:ascii="Georgia" w:hAnsi="Georgia" w:cs="Arial"/>
          <w:sz w:val="20"/>
          <w:szCs w:val="22"/>
        </w:rPr>
        <w:t>(ii)</w:t>
      </w:r>
      <w:r w:rsidRPr="001E4A50">
        <w:rPr>
          <w:rFonts w:ascii="Georgia" w:hAnsi="Georgia" w:cs="Arial"/>
          <w:sz w:val="20"/>
          <w:szCs w:val="22"/>
        </w:rPr>
        <w:tab/>
        <w:t>any change in the Contractor's sequence of the execution of the Works;</w:t>
      </w:r>
    </w:p>
    <w:p w14:paraId="4FC88C9E" w14:textId="77777777" w:rsidR="00D42A59" w:rsidRPr="001E4A50" w:rsidRDefault="00D42A59" w:rsidP="00D42A59">
      <w:pPr>
        <w:pStyle w:val="BodyTextIndent2"/>
        <w:spacing w:before="0"/>
        <w:ind w:left="2977" w:hanging="842"/>
        <w:jc w:val="both"/>
        <w:rPr>
          <w:rFonts w:ascii="Georgia" w:hAnsi="Georgia" w:cs="Arial"/>
          <w:sz w:val="20"/>
          <w:szCs w:val="22"/>
        </w:rPr>
      </w:pPr>
      <w:r w:rsidRPr="001E4A50">
        <w:rPr>
          <w:rFonts w:ascii="Georgia" w:hAnsi="Georgia" w:cs="Arial"/>
          <w:sz w:val="20"/>
          <w:szCs w:val="22"/>
        </w:rPr>
        <w:t>(iii)</w:t>
      </w:r>
      <w:r w:rsidRPr="001E4A50">
        <w:rPr>
          <w:rFonts w:ascii="Georgia" w:hAnsi="Georgia" w:cs="Arial"/>
          <w:sz w:val="20"/>
          <w:szCs w:val="22"/>
        </w:rPr>
        <w:tab/>
        <w:t>methods (if available) by which the Contractor proposes to complete the Works by the Date for Practical Completion when the program status reports submitted pursuant to Clause 33.4(b) demonstrate delays in progress of the works under the Contract; and</w:t>
      </w:r>
    </w:p>
    <w:p w14:paraId="5BC7724C" w14:textId="77777777" w:rsidR="00D42A59" w:rsidRPr="001E4A50" w:rsidRDefault="00D42A59" w:rsidP="00D42A59">
      <w:pPr>
        <w:pStyle w:val="BodyTextIndent2"/>
        <w:spacing w:before="0"/>
        <w:ind w:left="2977" w:hanging="842"/>
        <w:jc w:val="both"/>
        <w:rPr>
          <w:rFonts w:ascii="Georgia" w:hAnsi="Georgia" w:cs="Arial"/>
          <w:sz w:val="20"/>
        </w:rPr>
      </w:pPr>
      <w:r w:rsidRPr="001E4A50">
        <w:rPr>
          <w:rFonts w:ascii="Georgia" w:hAnsi="Georgia" w:cs="Arial"/>
          <w:sz w:val="20"/>
          <w:szCs w:val="22"/>
        </w:rPr>
        <w:t>(iv)</w:t>
      </w:r>
      <w:r w:rsidRPr="001E4A50">
        <w:rPr>
          <w:rFonts w:ascii="Georgia" w:hAnsi="Georgia" w:cs="Arial"/>
          <w:sz w:val="20"/>
          <w:szCs w:val="22"/>
        </w:rPr>
        <w:tab/>
        <w:t>any extensions of time for Practical Completion of the Works given by the Superintendent.”</w:t>
      </w:r>
    </w:p>
    <w:p w14:paraId="0D78B2D7" w14:textId="77777777" w:rsidR="00D42A59" w:rsidRPr="001E4A50" w:rsidRDefault="00D42A59" w:rsidP="00D42A59">
      <w:pPr>
        <w:pStyle w:val="Heading1"/>
        <w:numPr>
          <w:ilvl w:val="0"/>
          <w:numId w:val="0"/>
        </w:numPr>
        <w:rPr>
          <w:rFonts w:ascii="Georgia" w:hAnsi="Georgia" w:cs="Arial"/>
          <w:sz w:val="24"/>
          <w:szCs w:val="24"/>
          <w:lang w:val="en-GB"/>
        </w:rPr>
      </w:pPr>
      <w:bookmarkStart w:id="142" w:name="_Toc359600119"/>
      <w:bookmarkStart w:id="143" w:name="_Toc326936107"/>
      <w:bookmarkStart w:id="144" w:name="_Toc467681284"/>
      <w:r w:rsidRPr="001E4A50">
        <w:rPr>
          <w:rFonts w:ascii="Georgia" w:hAnsi="Georgia" w:cs="Arial"/>
          <w:sz w:val="24"/>
          <w:szCs w:val="24"/>
          <w:lang w:val="en-GB"/>
        </w:rPr>
        <w:t>SC34</w:t>
      </w:r>
      <w:r w:rsidRPr="001E4A50">
        <w:rPr>
          <w:rFonts w:ascii="Georgia" w:hAnsi="Georgia" w:cs="Arial"/>
          <w:sz w:val="24"/>
          <w:szCs w:val="24"/>
          <w:lang w:val="en-GB"/>
        </w:rPr>
        <w:tab/>
        <w:t>SUSPENSION OF THE WORKS</w:t>
      </w:r>
      <w:bookmarkEnd w:id="142"/>
      <w:bookmarkEnd w:id="143"/>
      <w:bookmarkEnd w:id="144"/>
    </w:p>
    <w:p w14:paraId="6A71A4CA" w14:textId="77777777" w:rsidR="00D42A59" w:rsidRPr="001E4A50" w:rsidRDefault="00D42A59" w:rsidP="00765E19">
      <w:pPr>
        <w:pStyle w:val="H2"/>
        <w:numPr>
          <w:ilvl w:val="0"/>
          <w:numId w:val="0"/>
        </w:numPr>
        <w:tabs>
          <w:tab w:val="clear" w:pos="1814"/>
          <w:tab w:val="left" w:pos="1418"/>
        </w:tabs>
        <w:ind w:left="709"/>
        <w:rPr>
          <w:rFonts w:ascii="Georgia" w:hAnsi="Georgia" w:cs="Arial"/>
          <w:sz w:val="20"/>
        </w:rPr>
      </w:pPr>
      <w:r w:rsidRPr="001E4A50">
        <w:rPr>
          <w:rFonts w:ascii="Georgia" w:hAnsi="Georgia" w:cs="Arial"/>
          <w:sz w:val="20"/>
        </w:rPr>
        <w:t>SC34.4</w:t>
      </w:r>
      <w:r w:rsidRPr="001E4A50">
        <w:rPr>
          <w:rFonts w:ascii="Georgia" w:hAnsi="Georgia" w:cs="Arial"/>
          <w:sz w:val="20"/>
        </w:rPr>
        <w:tab/>
        <w:t>Cost of Suspension</w:t>
      </w:r>
    </w:p>
    <w:p w14:paraId="24CBCC8D" w14:textId="6119B6ED"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 xml:space="preserve">In Clause 34.4 insert the words “solely” in the second </w:t>
      </w:r>
      <w:r w:rsidR="00DF524D">
        <w:rPr>
          <w:rFonts w:ascii="Georgia" w:hAnsi="Georgia" w:cs="Arial"/>
          <w:sz w:val="20"/>
          <w:lang w:val="en-GB"/>
        </w:rPr>
        <w:t>line</w:t>
      </w:r>
      <w:r w:rsidR="00DF524D" w:rsidRPr="001E4A50">
        <w:rPr>
          <w:rFonts w:ascii="Georgia" w:hAnsi="Georgia" w:cs="Arial"/>
          <w:sz w:val="20"/>
          <w:lang w:val="en-GB"/>
        </w:rPr>
        <w:t xml:space="preserve"> </w:t>
      </w:r>
      <w:r w:rsidRPr="001E4A50">
        <w:rPr>
          <w:rFonts w:ascii="Georgia" w:hAnsi="Georgia" w:cs="Arial"/>
          <w:sz w:val="20"/>
          <w:lang w:val="en-GB"/>
        </w:rPr>
        <w:t>after “suspension is” and delete the words “the Superintendent” before the words “…or an employee,”.</w:t>
      </w:r>
    </w:p>
    <w:p w14:paraId="3972F7AB"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Insert the following at the end of the clause:</w:t>
      </w:r>
    </w:p>
    <w:p w14:paraId="0A9428AD" w14:textId="77777777" w:rsidR="00D42A59" w:rsidRPr="001E4A50" w:rsidRDefault="00D42A59" w:rsidP="00D42A59">
      <w:pPr>
        <w:pStyle w:val="BodyTextIndent"/>
        <w:rPr>
          <w:rFonts w:ascii="Georgia" w:hAnsi="Georgia" w:cs="Arial"/>
          <w:sz w:val="20"/>
        </w:rPr>
      </w:pPr>
      <w:r w:rsidRPr="001E4A50">
        <w:rPr>
          <w:rFonts w:ascii="Georgia" w:hAnsi="Georgia" w:cs="Arial"/>
          <w:sz w:val="20"/>
        </w:rPr>
        <w:t>“The difference referred to in the preceding paragraph must be added to or deducted from the Contract Sum, as the case may be, provided that the Contractor is not entitled to any adjustment to the Contract Sum unless:</w:t>
      </w:r>
      <w:r w:rsidRPr="001E4A50">
        <w:rPr>
          <w:rFonts w:ascii="Georgia" w:hAnsi="Georgia" w:cs="Arial"/>
          <w:sz w:val="20"/>
        </w:rPr>
        <w:noBreakHyphen/>
      </w:r>
    </w:p>
    <w:p w14:paraId="70E9283F"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(a)</w:t>
      </w:r>
      <w:r w:rsidRPr="001E4A50">
        <w:rPr>
          <w:rFonts w:ascii="Georgia" w:hAnsi="Georgia" w:cs="Arial"/>
          <w:sz w:val="20"/>
        </w:rPr>
        <w:tab/>
        <w:t>the order to suspend the Works is in writing and specifically identified as a “</w:t>
      </w:r>
      <w:r w:rsidRPr="001E4A50">
        <w:rPr>
          <w:rFonts w:ascii="Georgia" w:hAnsi="Georgia" w:cs="Arial"/>
          <w:b/>
          <w:sz w:val="20"/>
        </w:rPr>
        <w:t>Suspension Order</w:t>
      </w:r>
      <w:r w:rsidRPr="001E4A50">
        <w:rPr>
          <w:rFonts w:ascii="Georgia" w:hAnsi="Georgia" w:cs="Arial"/>
          <w:sz w:val="20"/>
        </w:rPr>
        <w:t>”;</w:t>
      </w:r>
    </w:p>
    <w:p w14:paraId="3BB9E9F4"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(b)</w:t>
      </w:r>
      <w:r w:rsidRPr="001E4A50">
        <w:rPr>
          <w:rFonts w:ascii="Georgia" w:hAnsi="Georgia" w:cs="Arial"/>
          <w:sz w:val="20"/>
        </w:rPr>
        <w:tab/>
        <w:t>the Contractor immediately upon receipt of the Suspension Order advises the Superintendent in writing what additional costs will be incurred by the Contractor and their likely quantum; and</w:t>
      </w:r>
    </w:p>
    <w:p w14:paraId="66511339" w14:textId="77777777" w:rsidR="00D42A59" w:rsidRPr="001E4A50" w:rsidRDefault="00D42A59" w:rsidP="00D42A59">
      <w:pPr>
        <w:pStyle w:val="BodyTextIndent"/>
        <w:rPr>
          <w:rFonts w:ascii="Georgia" w:hAnsi="Georgia" w:cs="Arial"/>
          <w:sz w:val="20"/>
        </w:rPr>
      </w:pPr>
      <w:r w:rsidRPr="001E4A50">
        <w:rPr>
          <w:rFonts w:ascii="Georgia" w:hAnsi="Georgia" w:cs="Arial"/>
          <w:sz w:val="20"/>
        </w:rPr>
        <w:t>(c)</w:t>
      </w:r>
      <w:r w:rsidRPr="001E4A50">
        <w:rPr>
          <w:rFonts w:ascii="Georgia" w:hAnsi="Georgia" w:cs="Arial"/>
          <w:sz w:val="20"/>
        </w:rPr>
        <w:tab/>
        <w:t>the Contractor’s claim for the additional costs clearly demonstrates:</w:t>
      </w:r>
    </w:p>
    <w:p w14:paraId="4F5B6CE3" w14:textId="77777777" w:rsidR="00D42A59" w:rsidRPr="001E4A50" w:rsidRDefault="00D42A59" w:rsidP="00D42A59">
      <w:pPr>
        <w:pStyle w:val="BodyTextIndent"/>
        <w:ind w:left="2123" w:hanging="705"/>
        <w:rPr>
          <w:rFonts w:ascii="Georgia" w:hAnsi="Georgia" w:cs="Arial"/>
          <w:sz w:val="20"/>
        </w:rPr>
      </w:pPr>
      <w:r w:rsidRPr="001E4A50">
        <w:rPr>
          <w:rFonts w:ascii="Georgia" w:hAnsi="Georgia" w:cs="Arial"/>
          <w:sz w:val="20"/>
        </w:rPr>
        <w:t>(i)</w:t>
      </w:r>
      <w:r w:rsidRPr="001E4A50">
        <w:rPr>
          <w:rFonts w:ascii="Georgia" w:hAnsi="Georgia" w:cs="Arial"/>
          <w:sz w:val="20"/>
        </w:rPr>
        <w:tab/>
        <w:t>that the costs incurred are direct costs, are reasonable and are substantiated by reference to accurate daily records and such other information as the Superintendent reasonably requires; and</w:t>
      </w:r>
    </w:p>
    <w:p w14:paraId="016D31FC" w14:textId="77777777" w:rsidR="00D42A59" w:rsidRPr="001E4A50" w:rsidRDefault="00D42A59" w:rsidP="00D42A59">
      <w:pPr>
        <w:pStyle w:val="BodyTextIndent"/>
        <w:ind w:left="2123" w:hanging="705"/>
        <w:rPr>
          <w:rFonts w:ascii="Georgia" w:hAnsi="Georgia" w:cs="Arial"/>
          <w:sz w:val="20"/>
        </w:rPr>
      </w:pPr>
      <w:r w:rsidRPr="001E4A50">
        <w:rPr>
          <w:rFonts w:ascii="Georgia" w:hAnsi="Georgia" w:cs="Arial"/>
          <w:sz w:val="20"/>
        </w:rPr>
        <w:t>(ii)</w:t>
      </w:r>
      <w:r w:rsidRPr="001E4A50">
        <w:rPr>
          <w:rFonts w:ascii="Georgia" w:hAnsi="Georgia" w:cs="Arial"/>
          <w:sz w:val="20"/>
        </w:rPr>
        <w:tab/>
        <w:t xml:space="preserve">that the costs which would not otherwise have been incurred are substantiated by reference to any estimates for the work included in the Contractor’s tendered price or rates.” </w:t>
      </w:r>
    </w:p>
    <w:p w14:paraId="55234B24" w14:textId="77777777" w:rsidR="00D42A59" w:rsidRPr="001E4A50" w:rsidRDefault="00D42A59" w:rsidP="00D42A59">
      <w:pPr>
        <w:pStyle w:val="Heading1"/>
        <w:numPr>
          <w:ilvl w:val="0"/>
          <w:numId w:val="0"/>
        </w:numPr>
        <w:rPr>
          <w:rFonts w:ascii="Georgia" w:hAnsi="Georgia" w:cs="Arial"/>
          <w:sz w:val="24"/>
          <w:szCs w:val="24"/>
          <w:lang w:val="en-GB"/>
        </w:rPr>
      </w:pPr>
      <w:bookmarkStart w:id="145" w:name="_Toc359600120"/>
      <w:bookmarkStart w:id="146" w:name="_Toc326936108"/>
      <w:bookmarkStart w:id="147" w:name="_Toc467681285"/>
      <w:r w:rsidRPr="001E4A50">
        <w:rPr>
          <w:rFonts w:ascii="Georgia" w:hAnsi="Georgia" w:cs="Arial"/>
          <w:sz w:val="24"/>
          <w:szCs w:val="24"/>
          <w:lang w:val="en-GB"/>
        </w:rPr>
        <w:t>SC35</w:t>
      </w:r>
      <w:r w:rsidRPr="001E4A50">
        <w:rPr>
          <w:rFonts w:ascii="Georgia" w:hAnsi="Georgia" w:cs="Arial"/>
          <w:sz w:val="24"/>
          <w:szCs w:val="24"/>
          <w:lang w:val="en-GB"/>
        </w:rPr>
        <w:tab/>
        <w:t>TIMES FOR COMMENCEMENT AND PRACTICAL COMPLETION</w:t>
      </w:r>
      <w:bookmarkEnd w:id="145"/>
      <w:bookmarkEnd w:id="146"/>
      <w:bookmarkEnd w:id="147"/>
    </w:p>
    <w:p w14:paraId="46067F91" w14:textId="77777777" w:rsidR="00D42A59" w:rsidRPr="001E4A50" w:rsidRDefault="00D42A59" w:rsidP="00765E19">
      <w:pPr>
        <w:pStyle w:val="H2"/>
        <w:numPr>
          <w:ilvl w:val="0"/>
          <w:numId w:val="0"/>
        </w:numPr>
        <w:tabs>
          <w:tab w:val="clear" w:pos="1814"/>
          <w:tab w:val="left" w:pos="1418"/>
        </w:tabs>
        <w:ind w:left="709"/>
        <w:rPr>
          <w:rFonts w:ascii="Georgia" w:hAnsi="Georgia" w:cs="Arial"/>
          <w:sz w:val="20"/>
        </w:rPr>
      </w:pPr>
      <w:r w:rsidRPr="001E4A50">
        <w:rPr>
          <w:rFonts w:ascii="Georgia" w:hAnsi="Georgia" w:cs="Arial"/>
          <w:sz w:val="20"/>
        </w:rPr>
        <w:t>SC35.4</w:t>
      </w:r>
      <w:r w:rsidRPr="001E4A50">
        <w:rPr>
          <w:rFonts w:ascii="Georgia" w:hAnsi="Georgia" w:cs="Arial"/>
          <w:sz w:val="20"/>
        </w:rPr>
        <w:tab/>
        <w:t xml:space="preserve">Use </w:t>
      </w:r>
      <w:r w:rsidR="00C72617" w:rsidRPr="001E4A50">
        <w:rPr>
          <w:rFonts w:ascii="Georgia" w:hAnsi="Georgia" w:cs="Arial"/>
          <w:sz w:val="20"/>
        </w:rPr>
        <w:t>of</w:t>
      </w:r>
      <w:r w:rsidRPr="001E4A50">
        <w:rPr>
          <w:rFonts w:ascii="Georgia" w:hAnsi="Georgia" w:cs="Arial"/>
          <w:sz w:val="20"/>
        </w:rPr>
        <w:t xml:space="preserve"> Partly Completed Works And Creating Additional </w:t>
      </w:r>
      <w:r w:rsidR="00AF48F9">
        <w:rPr>
          <w:rFonts w:ascii="Georgia" w:hAnsi="Georgia" w:cs="Arial"/>
          <w:sz w:val="20"/>
        </w:rPr>
        <w:tab/>
      </w:r>
      <w:r w:rsidR="00AF48F9">
        <w:rPr>
          <w:rFonts w:ascii="Georgia" w:hAnsi="Georgia" w:cs="Arial"/>
          <w:sz w:val="20"/>
        </w:rPr>
        <w:tab/>
      </w:r>
      <w:r w:rsidR="00AF48F9">
        <w:rPr>
          <w:rFonts w:ascii="Georgia" w:hAnsi="Georgia" w:cs="Arial"/>
          <w:sz w:val="20"/>
        </w:rPr>
        <w:tab/>
      </w:r>
      <w:r w:rsidR="00AF48F9">
        <w:rPr>
          <w:rFonts w:ascii="Georgia" w:hAnsi="Georgia" w:cs="Arial"/>
          <w:sz w:val="20"/>
        </w:rPr>
        <w:tab/>
      </w:r>
      <w:r w:rsidRPr="001E4A50">
        <w:rPr>
          <w:rFonts w:ascii="Georgia" w:hAnsi="Georgia" w:cs="Arial"/>
          <w:sz w:val="20"/>
        </w:rPr>
        <w:t>Separable Portions</w:t>
      </w:r>
    </w:p>
    <w:p w14:paraId="0258BAAA" w14:textId="77777777" w:rsidR="00D42A59" w:rsidRPr="001E4A50" w:rsidRDefault="00D42A59" w:rsidP="00D42A59">
      <w:pPr>
        <w:pStyle w:val="BodyTextIndent"/>
        <w:rPr>
          <w:rFonts w:ascii="Georgia" w:hAnsi="Georgia" w:cs="Arial"/>
          <w:sz w:val="20"/>
        </w:rPr>
      </w:pPr>
      <w:r w:rsidRPr="001E4A50">
        <w:rPr>
          <w:rFonts w:ascii="Georgia" w:hAnsi="Georgia" w:cs="Arial"/>
          <w:sz w:val="20"/>
        </w:rPr>
        <w:t>In Clause 35.4 the words “and Creating Additional Separable Portions" are inserted into the heading and the following paragraph is inserted at the start of the Clause:</w:t>
      </w:r>
    </w:p>
    <w:p w14:paraId="20FDCF32" w14:textId="77777777" w:rsidR="00D42A59" w:rsidRPr="001E4A50" w:rsidRDefault="00D42A59" w:rsidP="00D42A59">
      <w:pPr>
        <w:pStyle w:val="BodyTextIndent"/>
        <w:rPr>
          <w:rFonts w:ascii="Georgia" w:hAnsi="Georgia" w:cs="Arial"/>
          <w:sz w:val="20"/>
        </w:rPr>
      </w:pPr>
      <w:r w:rsidRPr="001E4A50">
        <w:rPr>
          <w:rFonts w:ascii="Georgia" w:hAnsi="Georgia" w:cs="Arial"/>
          <w:sz w:val="20"/>
        </w:rPr>
        <w:t>“The Superintendent may at any time prior to the Date for Practical Completion determine that parts of the Works shall comprise Separable Portions or additional Separable Portions (as the case may be).  The Superintendent must determine a reasonable time for Practical Completion of any such Separable Portion, notify the Contractor of the nature and extent of any such Separable Portion, the time for Practical Completion of any such Separable Portion and apportion the liquidated damages payable under the Contract by reference to the value of the Works comprised in the Separable Portion.”</w:t>
      </w:r>
    </w:p>
    <w:p w14:paraId="440276ED" w14:textId="77777777" w:rsidR="00D42A59" w:rsidRPr="001E4A50" w:rsidRDefault="00D42A59" w:rsidP="00765E19">
      <w:pPr>
        <w:pStyle w:val="H2"/>
        <w:numPr>
          <w:ilvl w:val="0"/>
          <w:numId w:val="0"/>
        </w:numPr>
        <w:tabs>
          <w:tab w:val="clear" w:pos="1814"/>
          <w:tab w:val="clear" w:pos="2268"/>
          <w:tab w:val="left" w:pos="1418"/>
          <w:tab w:val="left" w:pos="1560"/>
        </w:tabs>
        <w:ind w:left="709"/>
        <w:rPr>
          <w:rFonts w:ascii="Georgia" w:hAnsi="Georgia" w:cs="Arial"/>
          <w:sz w:val="20"/>
        </w:rPr>
      </w:pPr>
      <w:r w:rsidRPr="001E4A50">
        <w:rPr>
          <w:rFonts w:ascii="Georgia" w:hAnsi="Georgia" w:cs="Arial"/>
          <w:sz w:val="20"/>
        </w:rPr>
        <w:t>SC35.5</w:t>
      </w:r>
      <w:r w:rsidRPr="001E4A50">
        <w:rPr>
          <w:rFonts w:ascii="Georgia" w:hAnsi="Georgia" w:cs="Arial"/>
          <w:sz w:val="20"/>
        </w:rPr>
        <w:tab/>
      </w:r>
      <w:r w:rsidR="00C72617" w:rsidRPr="001E4A50">
        <w:rPr>
          <w:rFonts w:ascii="Georgia" w:hAnsi="Georgia" w:cs="Arial"/>
          <w:sz w:val="20"/>
        </w:rPr>
        <w:tab/>
      </w:r>
      <w:r w:rsidRPr="001E4A50">
        <w:rPr>
          <w:rFonts w:ascii="Georgia" w:hAnsi="Georgia" w:cs="Arial"/>
          <w:sz w:val="20"/>
        </w:rPr>
        <w:t>Extension of Time for Practical Completion</w:t>
      </w:r>
    </w:p>
    <w:p w14:paraId="2D9930B3"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Clause 35.5 is deleted and the following is substituted:</w:t>
      </w:r>
    </w:p>
    <w:p w14:paraId="68EE0B42"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“(a)</w:t>
      </w:r>
      <w:r w:rsidRPr="001E4A50">
        <w:rPr>
          <w:rFonts w:ascii="Georgia" w:hAnsi="Georgia" w:cs="Arial"/>
          <w:sz w:val="20"/>
        </w:rPr>
        <w:tab/>
        <w:t>The Contractor must take all proper steps to prevent delay to the progress of the Works or any Separable Portion and take all proper and reasonable steps to preclude the occurrence of delay and to minimise or avoid the consequences thereof.</w:t>
      </w:r>
    </w:p>
    <w:p w14:paraId="0F32C0B7"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(b)</w:t>
      </w:r>
      <w:r w:rsidRPr="001E4A50">
        <w:rPr>
          <w:rFonts w:ascii="Georgia" w:hAnsi="Georgia" w:cs="Arial"/>
          <w:sz w:val="20"/>
        </w:rPr>
        <w:tab/>
        <w:t>If it becomes evident to the Contractor that anything, including an act or omission of the Principal, an employee or agent of the Principal may delay the work under the Contract, the Contractor shall immediately and in any event within 7 days notify the Superintendent in writing with details of the possible delay and its cause.</w:t>
      </w:r>
    </w:p>
    <w:p w14:paraId="2917E8E0" w14:textId="77777777" w:rsidR="00D42A59" w:rsidRPr="001E4A50" w:rsidRDefault="00D42A59" w:rsidP="00D42A59">
      <w:pPr>
        <w:pStyle w:val="BodyTextIndent"/>
        <w:ind w:left="1418" w:hanging="709"/>
        <w:rPr>
          <w:rFonts w:ascii="Georgia" w:hAnsi="Georgia" w:cs="Arial"/>
          <w:sz w:val="20"/>
        </w:rPr>
      </w:pPr>
      <w:bookmarkStart w:id="148" w:name="_Ref57126524"/>
      <w:r w:rsidRPr="001E4A50">
        <w:rPr>
          <w:rFonts w:ascii="Georgia" w:hAnsi="Georgia" w:cs="Arial"/>
          <w:sz w:val="20"/>
        </w:rPr>
        <w:t>(c)</w:t>
      </w:r>
      <w:r w:rsidRPr="001E4A50">
        <w:rPr>
          <w:rFonts w:ascii="Georgia" w:hAnsi="Georgia" w:cs="Arial"/>
          <w:sz w:val="20"/>
        </w:rPr>
        <w:tab/>
        <w:t>If the progress of the Works or any Separable Portion is delayed and the Contractor is or will be delayed in reaching Practical Completion due to:</w:t>
      </w:r>
      <w:bookmarkEnd w:id="148"/>
    </w:p>
    <w:p w14:paraId="154D9C4A" w14:textId="77777777" w:rsidR="00D42A59" w:rsidRPr="001E4A50" w:rsidRDefault="00D42A59" w:rsidP="00D42A59">
      <w:pPr>
        <w:pStyle w:val="BodyTextIndent"/>
        <w:ind w:left="2124" w:hanging="706"/>
        <w:rPr>
          <w:rFonts w:ascii="Georgia" w:hAnsi="Georgia" w:cs="Arial"/>
          <w:sz w:val="20"/>
        </w:rPr>
      </w:pPr>
      <w:bookmarkStart w:id="149" w:name="_Ref57126741"/>
      <w:r w:rsidRPr="001E4A50">
        <w:rPr>
          <w:rFonts w:ascii="Georgia" w:hAnsi="Georgia" w:cs="Arial"/>
          <w:sz w:val="20"/>
        </w:rPr>
        <w:t>(i)</w:t>
      </w:r>
      <w:r w:rsidRPr="001E4A50">
        <w:rPr>
          <w:rFonts w:ascii="Georgia" w:hAnsi="Georgia" w:cs="Arial"/>
          <w:sz w:val="20"/>
        </w:rPr>
        <w:tab/>
      </w:r>
      <w:r w:rsidRPr="001E4A50">
        <w:rPr>
          <w:rFonts w:ascii="Georgia" w:hAnsi="Georgia" w:cs="Arial"/>
          <w:sz w:val="20"/>
        </w:rPr>
        <w:tab/>
        <w:t>any act, default or omission by the Principal, an employee or agent of the Principal or a Separate Contractor</w:t>
      </w:r>
      <w:r w:rsidR="00AF48F9">
        <w:rPr>
          <w:rFonts w:ascii="Georgia" w:hAnsi="Georgia" w:cs="Arial"/>
          <w:sz w:val="20"/>
        </w:rPr>
        <w:t>, other than any such act or omission which the Principal or Separate Contractor is permitted to take (or not take) under this Contract</w:t>
      </w:r>
      <w:r w:rsidR="00073D8B" w:rsidRPr="001E4A50">
        <w:rPr>
          <w:rFonts w:ascii="Georgia" w:hAnsi="Georgia" w:cs="Arial"/>
          <w:sz w:val="20"/>
        </w:rPr>
        <w:t>;</w:t>
      </w:r>
      <w:bookmarkEnd w:id="149"/>
    </w:p>
    <w:p w14:paraId="5D717E39" w14:textId="77777777" w:rsidR="00D42A59" w:rsidRPr="001E4A50" w:rsidRDefault="00D42A59" w:rsidP="00D42A59">
      <w:pPr>
        <w:pStyle w:val="BodyTextIndent"/>
        <w:ind w:left="2123" w:hanging="705"/>
        <w:rPr>
          <w:rFonts w:ascii="Georgia" w:hAnsi="Georgia" w:cs="Arial"/>
          <w:sz w:val="20"/>
        </w:rPr>
      </w:pPr>
      <w:bookmarkStart w:id="150" w:name="_Ref57126813"/>
      <w:r w:rsidRPr="001E4A50">
        <w:rPr>
          <w:rFonts w:ascii="Georgia" w:hAnsi="Georgia" w:cs="Arial"/>
          <w:sz w:val="20"/>
        </w:rPr>
        <w:t>(ii)</w:t>
      </w:r>
      <w:r w:rsidRPr="001E4A50">
        <w:rPr>
          <w:rFonts w:ascii="Georgia" w:hAnsi="Georgia" w:cs="Arial"/>
          <w:sz w:val="20"/>
        </w:rPr>
        <w:tab/>
        <w:t>variations instructed by the Superintendent or a direction to suspend the Contractor’s performance under Clause 34 provided that the instruction or direction was not rendered necessary by an act, default or omission of the Contractor;</w:t>
      </w:r>
      <w:bookmarkEnd w:id="150"/>
    </w:p>
    <w:p w14:paraId="66044B83" w14:textId="77777777" w:rsidR="00D42A59" w:rsidRPr="001E4A50" w:rsidRDefault="00D42A59" w:rsidP="00D42A59">
      <w:pPr>
        <w:pStyle w:val="BodyTextIndent"/>
        <w:ind w:left="2123" w:hanging="705"/>
        <w:rPr>
          <w:rFonts w:ascii="Georgia" w:hAnsi="Georgia" w:cs="Arial"/>
          <w:sz w:val="20"/>
        </w:rPr>
      </w:pPr>
      <w:bookmarkStart w:id="151" w:name="_Ref57126529"/>
      <w:r w:rsidRPr="001E4A50">
        <w:rPr>
          <w:rFonts w:ascii="Georgia" w:hAnsi="Georgia" w:cs="Arial"/>
          <w:sz w:val="20"/>
        </w:rPr>
        <w:t>(iii)</w:t>
      </w:r>
      <w:r w:rsidRPr="001E4A50">
        <w:rPr>
          <w:rFonts w:ascii="Georgia" w:hAnsi="Georgia" w:cs="Arial"/>
          <w:sz w:val="20"/>
        </w:rPr>
        <w:tab/>
        <w:t>any State-wide industrial dispute which:</w:t>
      </w:r>
      <w:bookmarkEnd w:id="151"/>
    </w:p>
    <w:p w14:paraId="4DD1D5A1" w14:textId="77777777" w:rsidR="00D42A59" w:rsidRPr="001E4A50" w:rsidRDefault="00D42A59" w:rsidP="00D42A59">
      <w:pPr>
        <w:pStyle w:val="BodyTextIndent"/>
        <w:ind w:left="2828" w:hanging="705"/>
        <w:rPr>
          <w:rFonts w:ascii="Georgia" w:hAnsi="Georgia" w:cs="Arial"/>
          <w:sz w:val="20"/>
        </w:rPr>
      </w:pPr>
      <w:r w:rsidRPr="001E4A50">
        <w:rPr>
          <w:rFonts w:ascii="Georgia" w:hAnsi="Georgia" w:cs="Arial"/>
          <w:sz w:val="20"/>
        </w:rPr>
        <w:t>(A)</w:t>
      </w:r>
      <w:r w:rsidRPr="001E4A50">
        <w:rPr>
          <w:rFonts w:ascii="Georgia" w:hAnsi="Georgia" w:cs="Arial"/>
          <w:sz w:val="20"/>
        </w:rPr>
        <w:tab/>
        <w:t>did not originate at the Site or another site controlled by the Contractor or an associate of the Contractor; or</w:t>
      </w:r>
    </w:p>
    <w:p w14:paraId="05FD50B1" w14:textId="77777777" w:rsidR="00D42A59" w:rsidRPr="001E4A50" w:rsidRDefault="00D42A59" w:rsidP="003F30A8">
      <w:pPr>
        <w:pStyle w:val="BodyTextIndent"/>
        <w:ind w:left="2828" w:hanging="705"/>
        <w:rPr>
          <w:rFonts w:ascii="Georgia" w:hAnsi="Georgia" w:cs="Arial"/>
          <w:sz w:val="20"/>
        </w:rPr>
      </w:pPr>
      <w:r w:rsidRPr="001E4A50">
        <w:rPr>
          <w:rFonts w:ascii="Georgia" w:hAnsi="Georgia" w:cs="Arial"/>
          <w:sz w:val="20"/>
        </w:rPr>
        <w:t>(B)</w:t>
      </w:r>
      <w:r w:rsidRPr="001E4A50">
        <w:rPr>
          <w:rFonts w:ascii="Georgia" w:hAnsi="Georgia" w:cs="Arial"/>
          <w:sz w:val="20"/>
        </w:rPr>
        <w:tab/>
        <w:t>is not directly or indirectly caused or contributed to by the Contractor;</w:t>
      </w:r>
      <w:bookmarkStart w:id="152" w:name="_Ref57127128"/>
    </w:p>
    <w:p w14:paraId="620D498D" w14:textId="77777777" w:rsidR="00D42A59" w:rsidRPr="001E4A50" w:rsidRDefault="00D42A59" w:rsidP="00D42A59">
      <w:pPr>
        <w:pStyle w:val="BodyTextIndent"/>
        <w:ind w:left="2123" w:hanging="705"/>
        <w:rPr>
          <w:rFonts w:ascii="Georgia" w:hAnsi="Georgia" w:cs="Arial"/>
          <w:sz w:val="20"/>
        </w:rPr>
      </w:pPr>
      <w:r w:rsidRPr="001E4A50">
        <w:rPr>
          <w:rFonts w:ascii="Georgia" w:hAnsi="Georgia" w:cs="Arial"/>
          <w:sz w:val="20"/>
        </w:rPr>
        <w:t>(iv)</w:t>
      </w:r>
      <w:r w:rsidRPr="001E4A50">
        <w:rPr>
          <w:rFonts w:ascii="Georgia" w:hAnsi="Georgia" w:cs="Arial"/>
          <w:sz w:val="20"/>
        </w:rPr>
        <w:tab/>
        <w:t>a change in a Legislative Requirement which satisfies the criteria in Clause </w:t>
      </w:r>
      <w:bookmarkEnd w:id="152"/>
      <w:r w:rsidRPr="001E4A50">
        <w:rPr>
          <w:rFonts w:ascii="Georgia" w:hAnsi="Georgia" w:cs="Arial"/>
          <w:sz w:val="20"/>
        </w:rPr>
        <w:t>14.2; or</w:t>
      </w:r>
    </w:p>
    <w:p w14:paraId="32CB895B" w14:textId="77777777" w:rsidR="00D42A59" w:rsidRPr="001E4A50" w:rsidRDefault="00D42A59" w:rsidP="00D42A59">
      <w:pPr>
        <w:pStyle w:val="BodyTextIndent"/>
        <w:ind w:firstLine="709"/>
        <w:rPr>
          <w:rFonts w:ascii="Georgia" w:hAnsi="Georgia" w:cs="Arial"/>
          <w:sz w:val="20"/>
        </w:rPr>
      </w:pPr>
      <w:r w:rsidRPr="001E4A50">
        <w:rPr>
          <w:rFonts w:ascii="Georgia" w:hAnsi="Georgia" w:cs="Arial"/>
          <w:sz w:val="20"/>
        </w:rPr>
        <w:t>(v)</w:t>
      </w:r>
      <w:r w:rsidRPr="001E4A50">
        <w:rPr>
          <w:rFonts w:ascii="Georgia" w:hAnsi="Georgia" w:cs="Arial"/>
          <w:sz w:val="20"/>
        </w:rPr>
        <w:tab/>
        <w:t xml:space="preserve">a Latent Condition which satisfies the criteria in Clause 12.3, </w:t>
      </w:r>
    </w:p>
    <w:p w14:paraId="45612773" w14:textId="77777777" w:rsidR="00D42A59" w:rsidRPr="001E4A50" w:rsidRDefault="00D42A59" w:rsidP="00D42A59">
      <w:pPr>
        <w:pStyle w:val="BodyTextIndent"/>
        <w:ind w:left="1418"/>
        <w:rPr>
          <w:rFonts w:ascii="Georgia" w:hAnsi="Georgia" w:cs="Arial"/>
          <w:sz w:val="20"/>
        </w:rPr>
      </w:pPr>
      <w:r w:rsidRPr="001E4A50">
        <w:rPr>
          <w:rFonts w:ascii="Georgia" w:hAnsi="Georgia" w:cs="Arial"/>
          <w:sz w:val="20"/>
        </w:rPr>
        <w:t>the Contractor shall, subject to strict compliance with this Clause 35.5, be entitled to a reasonable extension of the Date for Practical Completion of the Works or any Separable Portion which is delayed.</w:t>
      </w:r>
    </w:p>
    <w:p w14:paraId="3B3333E1" w14:textId="77777777" w:rsidR="00D42A59" w:rsidRPr="001E4A50" w:rsidRDefault="00D42A59" w:rsidP="00D42A59">
      <w:pPr>
        <w:pStyle w:val="BodyTextIndent"/>
        <w:ind w:left="1418" w:hanging="709"/>
        <w:rPr>
          <w:rFonts w:ascii="Georgia" w:hAnsi="Georgia" w:cs="Arial"/>
          <w:sz w:val="20"/>
        </w:rPr>
      </w:pPr>
      <w:bookmarkStart w:id="153" w:name="_Ref57126491"/>
      <w:r w:rsidRPr="001E4A50">
        <w:rPr>
          <w:rFonts w:ascii="Georgia" w:hAnsi="Georgia" w:cs="Arial"/>
          <w:sz w:val="20"/>
        </w:rPr>
        <w:t>(d)</w:t>
      </w:r>
      <w:r w:rsidRPr="001E4A50">
        <w:rPr>
          <w:rFonts w:ascii="Georgia" w:hAnsi="Georgia" w:cs="Arial"/>
          <w:sz w:val="20"/>
        </w:rPr>
        <w:tab/>
        <w:t>If the Contractor wishes to claim an extension of time it must give written notice of the claim to the Superintendent within 10 days after the cause of the delay commences to operate or arose. If the delay exceeds 14 days the Contractor must provide a further notice every 14 days until the delay ceases to operate. Any notice under this Clause </w:t>
      </w:r>
      <w:r w:rsidR="00531924" w:rsidRPr="001E4A50">
        <w:rPr>
          <w:rFonts w:ascii="Georgia" w:hAnsi="Georgia" w:cs="Arial"/>
          <w:sz w:val="20"/>
        </w:rPr>
        <w:t xml:space="preserve">35.5 </w:t>
      </w:r>
      <w:r w:rsidRPr="001E4A50">
        <w:rPr>
          <w:rFonts w:ascii="Georgia" w:hAnsi="Georgia" w:cs="Arial"/>
          <w:sz w:val="20"/>
        </w:rPr>
        <w:t>must contain comprehensive details of each of the following:</w:t>
      </w:r>
      <w:bookmarkEnd w:id="153"/>
    </w:p>
    <w:p w14:paraId="365A150E" w14:textId="328B9F3B" w:rsidR="00D42A59" w:rsidRPr="001E4A50" w:rsidRDefault="00D42A59" w:rsidP="00D42A59">
      <w:pPr>
        <w:pStyle w:val="BodyTextIndent"/>
        <w:ind w:left="2124" w:hanging="706"/>
        <w:rPr>
          <w:rFonts w:ascii="Georgia" w:hAnsi="Georgia" w:cs="Arial"/>
          <w:sz w:val="20"/>
        </w:rPr>
      </w:pPr>
      <w:r w:rsidRPr="001E4A50">
        <w:rPr>
          <w:rFonts w:ascii="Georgia" w:hAnsi="Georgia" w:cs="Arial"/>
          <w:sz w:val="20"/>
        </w:rPr>
        <w:t>(i)</w:t>
      </w:r>
      <w:r w:rsidRPr="001E4A50">
        <w:rPr>
          <w:rFonts w:ascii="Georgia" w:hAnsi="Georgia" w:cs="Arial"/>
          <w:sz w:val="20"/>
        </w:rPr>
        <w:tab/>
      </w:r>
      <w:r w:rsidRPr="001E4A50">
        <w:rPr>
          <w:rFonts w:ascii="Georgia" w:hAnsi="Georgia" w:cs="Arial"/>
          <w:sz w:val="20"/>
        </w:rPr>
        <w:tab/>
        <w:t>the extension of time claimed</w:t>
      </w:r>
      <w:r w:rsidR="00720C6A">
        <w:rPr>
          <w:rFonts w:ascii="Georgia" w:hAnsi="Georgia" w:cs="Arial"/>
          <w:sz w:val="20"/>
        </w:rPr>
        <w:t>;</w:t>
      </w:r>
    </w:p>
    <w:p w14:paraId="38E69D84" w14:textId="31685AF3" w:rsidR="00D42A59" w:rsidRPr="001E4A50" w:rsidRDefault="00D42A59" w:rsidP="00D42A59">
      <w:pPr>
        <w:pStyle w:val="BodyTextIndent"/>
        <w:ind w:left="2124" w:hanging="706"/>
        <w:rPr>
          <w:rFonts w:ascii="Georgia" w:hAnsi="Georgia" w:cs="Arial"/>
          <w:sz w:val="20"/>
        </w:rPr>
      </w:pPr>
      <w:r w:rsidRPr="001E4A50">
        <w:rPr>
          <w:rFonts w:ascii="Georgia" w:hAnsi="Georgia" w:cs="Arial"/>
          <w:sz w:val="20"/>
        </w:rPr>
        <w:t>(ii)</w:t>
      </w:r>
      <w:r w:rsidRPr="001E4A50">
        <w:rPr>
          <w:rFonts w:ascii="Georgia" w:hAnsi="Georgia" w:cs="Arial"/>
          <w:sz w:val="20"/>
        </w:rPr>
        <w:tab/>
      </w:r>
      <w:r w:rsidRPr="001E4A50">
        <w:rPr>
          <w:rFonts w:ascii="Georgia" w:hAnsi="Georgia" w:cs="Arial"/>
          <w:sz w:val="20"/>
        </w:rPr>
        <w:tab/>
        <w:t>the cause of the delay and its effect on the Approved Program and any applicable Separable Portion, including by provision of a status critical path network program, in electronic form and capable of being manipulated by using software approved by the Superintendent under Clause 33.2(a), showing the current progress of the work under the Contract without the effect of the delay and separately a version of the current Approved Program, in electronic form and capable of being manipulated by using software approved by the Superintendent under Clause 33.2(a), showing the effect of the delay;</w:t>
      </w:r>
    </w:p>
    <w:p w14:paraId="0235AC38" w14:textId="77777777" w:rsidR="00D42A59" w:rsidRPr="001E4A50" w:rsidRDefault="00D42A59" w:rsidP="00D42A59">
      <w:pPr>
        <w:pStyle w:val="BodyTextIndent"/>
        <w:ind w:left="2124" w:hanging="706"/>
        <w:rPr>
          <w:rFonts w:ascii="Georgia" w:hAnsi="Georgia" w:cs="Arial"/>
          <w:sz w:val="20"/>
        </w:rPr>
      </w:pPr>
      <w:r w:rsidRPr="001E4A50">
        <w:rPr>
          <w:rFonts w:ascii="Georgia" w:hAnsi="Georgia" w:cs="Arial"/>
          <w:sz w:val="20"/>
        </w:rPr>
        <w:t>(iii)</w:t>
      </w:r>
      <w:r w:rsidRPr="001E4A50">
        <w:rPr>
          <w:rFonts w:ascii="Georgia" w:hAnsi="Georgia" w:cs="Arial"/>
          <w:sz w:val="20"/>
        </w:rPr>
        <w:tab/>
        <w:t>the steps the Contractor has taken to minimise the delay; and</w:t>
      </w:r>
    </w:p>
    <w:p w14:paraId="601C9CF6" w14:textId="77777777" w:rsidR="00D42A59" w:rsidRPr="001E4A50" w:rsidRDefault="00D42A59" w:rsidP="00D42A59">
      <w:pPr>
        <w:pStyle w:val="BodyTextIndent"/>
        <w:ind w:left="2124" w:hanging="706"/>
        <w:rPr>
          <w:rFonts w:ascii="Georgia" w:hAnsi="Georgia" w:cs="Arial"/>
          <w:sz w:val="20"/>
        </w:rPr>
      </w:pPr>
      <w:r w:rsidRPr="001E4A50">
        <w:rPr>
          <w:rFonts w:ascii="Georgia" w:hAnsi="Georgia" w:cs="Arial"/>
          <w:sz w:val="20"/>
        </w:rPr>
        <w:t>(iv)</w:t>
      </w:r>
      <w:r w:rsidRPr="001E4A50">
        <w:rPr>
          <w:rFonts w:ascii="Georgia" w:hAnsi="Georgia" w:cs="Arial"/>
          <w:sz w:val="20"/>
        </w:rPr>
        <w:tab/>
        <w:t>any practical options or courses of action which the Contractor acting reasonably considers are or may be desirable and available to the Principal to avoid or minimise the delay, including ones which may involve the expenditure of moneys by the Principal.</w:t>
      </w:r>
    </w:p>
    <w:p w14:paraId="44BE612F"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(e)</w:t>
      </w:r>
      <w:r w:rsidRPr="001E4A50">
        <w:rPr>
          <w:rFonts w:ascii="Georgia" w:hAnsi="Georgia" w:cs="Arial"/>
          <w:sz w:val="20"/>
        </w:rPr>
        <w:tab/>
        <w:t>As soon as practicable after receipt of the claim pursuant to Clause 35.5(d) the Superintendent will advise the Contractor of:</w:t>
      </w:r>
    </w:p>
    <w:p w14:paraId="56A3346B" w14:textId="77777777" w:rsidR="00D42A59" w:rsidRPr="001E4A50" w:rsidRDefault="00D42A59" w:rsidP="00D42A59">
      <w:pPr>
        <w:pStyle w:val="BodyTextIndent"/>
        <w:ind w:left="2124" w:hanging="706"/>
        <w:rPr>
          <w:rFonts w:ascii="Georgia" w:hAnsi="Georgia" w:cs="Arial"/>
          <w:sz w:val="20"/>
        </w:rPr>
      </w:pPr>
      <w:r w:rsidRPr="001E4A50">
        <w:rPr>
          <w:rFonts w:ascii="Georgia" w:hAnsi="Georgia" w:cs="Arial"/>
          <w:sz w:val="20"/>
        </w:rPr>
        <w:t>(i)</w:t>
      </w:r>
      <w:r w:rsidRPr="001E4A50">
        <w:rPr>
          <w:rFonts w:ascii="Georgia" w:hAnsi="Georgia" w:cs="Arial"/>
          <w:sz w:val="20"/>
        </w:rPr>
        <w:tab/>
        <w:t>what extension of time, if any, it has granted; or</w:t>
      </w:r>
    </w:p>
    <w:p w14:paraId="4E1EDFBC" w14:textId="77777777" w:rsidR="00D42A59" w:rsidRPr="001E4A50" w:rsidRDefault="00D42A59" w:rsidP="00D42A59">
      <w:pPr>
        <w:pStyle w:val="BodyTextIndent"/>
        <w:ind w:left="2123" w:hanging="705"/>
        <w:rPr>
          <w:rFonts w:ascii="Georgia" w:hAnsi="Georgia" w:cs="Arial"/>
          <w:sz w:val="20"/>
        </w:rPr>
      </w:pPr>
      <w:r w:rsidRPr="001E4A50">
        <w:rPr>
          <w:rFonts w:ascii="Georgia" w:hAnsi="Georgia" w:cs="Arial"/>
          <w:sz w:val="20"/>
        </w:rPr>
        <w:t>(ii)</w:t>
      </w:r>
      <w:r w:rsidRPr="001E4A50">
        <w:rPr>
          <w:rFonts w:ascii="Georgia" w:hAnsi="Georgia" w:cs="Arial"/>
          <w:sz w:val="20"/>
        </w:rPr>
        <w:tab/>
        <w:t>the further information the Superintendent requires in order to determine the extension of time, if any, which may be granted.</w:t>
      </w:r>
    </w:p>
    <w:p w14:paraId="117A1A99" w14:textId="77777777" w:rsidR="00D42A59" w:rsidRPr="001E4A50" w:rsidRDefault="00D42A59" w:rsidP="00D42A59">
      <w:pPr>
        <w:pStyle w:val="BodyTextIndent"/>
        <w:ind w:left="1418"/>
        <w:rPr>
          <w:rFonts w:ascii="Georgia" w:hAnsi="Georgia" w:cs="Arial"/>
          <w:sz w:val="20"/>
        </w:rPr>
      </w:pPr>
      <w:r w:rsidRPr="001E4A50">
        <w:rPr>
          <w:rFonts w:ascii="Georgia" w:hAnsi="Georgia" w:cs="Arial"/>
          <w:sz w:val="20"/>
        </w:rPr>
        <w:t>In determining a reasonable extension of time for an event causing delay the Superintendent shall have regard to whether the Contractor has taken all reasonable steps to preclude the occurrence of the cause and minimise the consequences of the delay and the extension of time shall be reduced to the extent that the delay has been extended by any failure by the Contractor to take reasonable steps to minimise the delay.</w:t>
      </w:r>
    </w:p>
    <w:p w14:paraId="145B1742"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(f)</w:t>
      </w:r>
      <w:r w:rsidRPr="001E4A50">
        <w:rPr>
          <w:rFonts w:ascii="Georgia" w:hAnsi="Georgia" w:cs="Arial"/>
          <w:sz w:val="20"/>
        </w:rPr>
        <w:tab/>
        <w:t>It is a condition precedent to the granting of an extension of time that:</w:t>
      </w:r>
    </w:p>
    <w:p w14:paraId="0597F0E2" w14:textId="43F1B6CA" w:rsidR="00D42A59" w:rsidRPr="001E4A50" w:rsidRDefault="00D42A59" w:rsidP="00D42A59">
      <w:pPr>
        <w:pStyle w:val="BodyTextIndent"/>
        <w:ind w:left="2124" w:hanging="706"/>
        <w:rPr>
          <w:rFonts w:ascii="Georgia" w:hAnsi="Georgia" w:cs="Arial"/>
          <w:sz w:val="20"/>
        </w:rPr>
      </w:pPr>
      <w:r w:rsidRPr="001E4A50">
        <w:rPr>
          <w:rFonts w:ascii="Georgia" w:hAnsi="Georgia" w:cs="Arial"/>
          <w:sz w:val="20"/>
        </w:rPr>
        <w:t>(i)</w:t>
      </w:r>
      <w:r w:rsidRPr="001E4A50">
        <w:rPr>
          <w:rFonts w:ascii="Georgia" w:hAnsi="Georgia" w:cs="Arial"/>
          <w:sz w:val="20"/>
        </w:rPr>
        <w:tab/>
        <w:t xml:space="preserve">the Contractor has served upon the Superintendent any notice or notices required to be given by the Contractor pursuant to this Clause 35.5 within the respective times required; </w:t>
      </w:r>
    </w:p>
    <w:p w14:paraId="3100C088" w14:textId="78C70B1F" w:rsidR="00D42A59" w:rsidRPr="001E4A50" w:rsidRDefault="00D42A59" w:rsidP="00D42A59">
      <w:pPr>
        <w:pStyle w:val="BodyTextIndent"/>
        <w:ind w:left="2124" w:hanging="706"/>
        <w:rPr>
          <w:rFonts w:ascii="Georgia" w:hAnsi="Georgia" w:cs="Arial"/>
          <w:sz w:val="20"/>
        </w:rPr>
      </w:pPr>
      <w:r w:rsidRPr="001E4A50">
        <w:rPr>
          <w:rFonts w:ascii="Georgia" w:hAnsi="Georgia" w:cs="Arial"/>
          <w:sz w:val="20"/>
        </w:rPr>
        <w:t>(ii)</w:t>
      </w:r>
      <w:r w:rsidRPr="001E4A50">
        <w:rPr>
          <w:rFonts w:ascii="Georgia" w:hAnsi="Georgia" w:cs="Arial"/>
          <w:sz w:val="20"/>
        </w:rPr>
        <w:tab/>
        <w:t>the delay claimed affects the critical path of the progress of the Works</w:t>
      </w:r>
      <w:r w:rsidR="006452D5">
        <w:rPr>
          <w:rFonts w:ascii="Georgia" w:hAnsi="Georgia" w:cs="Arial"/>
          <w:sz w:val="20"/>
        </w:rPr>
        <w:t>;</w:t>
      </w:r>
      <w:r w:rsidRPr="001E4A50">
        <w:rPr>
          <w:rFonts w:ascii="Georgia" w:hAnsi="Georgia" w:cs="Arial"/>
          <w:sz w:val="20"/>
        </w:rPr>
        <w:t xml:space="preserve"> </w:t>
      </w:r>
    </w:p>
    <w:p w14:paraId="04E6DE41" w14:textId="1136C388" w:rsidR="00D42A59" w:rsidRPr="001E4A50" w:rsidRDefault="00D42A59" w:rsidP="00D42A59">
      <w:pPr>
        <w:pStyle w:val="BodyTextIndent"/>
        <w:ind w:left="2124" w:hanging="706"/>
        <w:rPr>
          <w:rFonts w:ascii="Georgia" w:hAnsi="Georgia" w:cs="Arial"/>
          <w:sz w:val="20"/>
        </w:rPr>
      </w:pPr>
      <w:r w:rsidRPr="001E4A50">
        <w:rPr>
          <w:rFonts w:ascii="Georgia" w:hAnsi="Georgia" w:cs="Arial"/>
          <w:sz w:val="20"/>
        </w:rPr>
        <w:t>(iii)</w:t>
      </w:r>
      <w:r w:rsidRPr="001E4A50">
        <w:rPr>
          <w:rFonts w:ascii="Georgia" w:hAnsi="Georgia" w:cs="Arial"/>
          <w:sz w:val="20"/>
        </w:rPr>
        <w:tab/>
        <w:t>in the reasonable opinion of the Superintendent</w:t>
      </w:r>
      <w:r w:rsidR="00DF6279">
        <w:rPr>
          <w:rFonts w:ascii="Georgia" w:hAnsi="Georgia" w:cs="Arial"/>
          <w:sz w:val="20"/>
        </w:rPr>
        <w:t>,</w:t>
      </w:r>
      <w:r w:rsidRPr="001E4A50">
        <w:rPr>
          <w:rFonts w:ascii="Georgia" w:hAnsi="Georgia" w:cs="Arial"/>
          <w:sz w:val="20"/>
        </w:rPr>
        <w:t xml:space="preserve"> the Contractor will actually be delayed in achieving Practical Completion of the Works by the Date for Practical Completion; and</w:t>
      </w:r>
    </w:p>
    <w:p w14:paraId="27E9039C" w14:textId="77777777" w:rsidR="00D42A59" w:rsidRPr="001E4A50" w:rsidRDefault="00D42A59" w:rsidP="00D42A59">
      <w:pPr>
        <w:pStyle w:val="BodyTextIndent"/>
        <w:ind w:left="2124" w:hanging="706"/>
        <w:rPr>
          <w:rFonts w:ascii="Georgia" w:hAnsi="Georgia" w:cs="Arial"/>
          <w:sz w:val="20"/>
        </w:rPr>
      </w:pPr>
      <w:r w:rsidRPr="001E4A50">
        <w:rPr>
          <w:rFonts w:ascii="Georgia" w:hAnsi="Georgia" w:cs="Arial"/>
          <w:sz w:val="20"/>
        </w:rPr>
        <w:t>(iv)</w:t>
      </w:r>
      <w:r w:rsidRPr="001E4A50">
        <w:rPr>
          <w:rFonts w:ascii="Georgia" w:hAnsi="Georgia" w:cs="Arial"/>
          <w:sz w:val="20"/>
        </w:rPr>
        <w:tab/>
        <w:t>the Contractor must demonstrate, by reference to the Approved Program, the methods used to avoid or minimise delay, including the allocation of the Contractor’s resources, rescheduling, resequencing, reprogramming but not acceleration.</w:t>
      </w:r>
    </w:p>
    <w:p w14:paraId="313C40A7"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(g)</w:t>
      </w:r>
      <w:r w:rsidRPr="001E4A50">
        <w:rPr>
          <w:rFonts w:ascii="Georgia" w:hAnsi="Georgia" w:cs="Arial"/>
          <w:sz w:val="20"/>
        </w:rPr>
        <w:tab/>
        <w:t>Where more than one event causes concurrent delays and the cause of at least one of those events, but not all of them, is not a cause referred to in paragraph (c), then to the extent that the delays are concurrent, the Contractor shall not be entitled to an extension of time for Practical Completion.</w:t>
      </w:r>
    </w:p>
    <w:p w14:paraId="6F891D5C"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(h)</w:t>
      </w:r>
      <w:r w:rsidRPr="001E4A50">
        <w:rPr>
          <w:rFonts w:ascii="Georgia" w:hAnsi="Georgia" w:cs="Arial"/>
          <w:sz w:val="20"/>
        </w:rPr>
        <w:tab/>
        <w:t>Notwithstanding that the Contractor has not claimed an extension of time, the Superintendent with the prior approval in writing of the Principal may at any time before the issue of the Final Payment Certificate by notice in writing to the Contractor extend the Date for Practical Completion of the Works or any Separable Portion for any reason.  The Superintendent is not obliged to exercise this Clause for the benefit of the Contractor.”</w:t>
      </w:r>
    </w:p>
    <w:p w14:paraId="7A383254" w14:textId="77777777" w:rsidR="00D42A59" w:rsidRPr="001E4A50" w:rsidRDefault="00D42A59" w:rsidP="00D05C19">
      <w:pPr>
        <w:pStyle w:val="BodyTextIndent"/>
        <w:rPr>
          <w:rFonts w:ascii="Georgia" w:hAnsi="Georgia" w:cs="Arial"/>
          <w:b/>
          <w:sz w:val="20"/>
        </w:rPr>
      </w:pPr>
      <w:r w:rsidRPr="001E4A50">
        <w:rPr>
          <w:rFonts w:ascii="Georgia" w:hAnsi="Georgia" w:cs="Arial"/>
          <w:b/>
          <w:sz w:val="20"/>
        </w:rPr>
        <w:t>SC35.6</w:t>
      </w:r>
      <w:r w:rsidRPr="001E4A50">
        <w:rPr>
          <w:rFonts w:ascii="Georgia" w:hAnsi="Georgia" w:cs="Arial"/>
          <w:b/>
          <w:sz w:val="20"/>
        </w:rPr>
        <w:tab/>
        <w:t>Liquidated Damages for Delay in Reaching Practical Completion</w:t>
      </w:r>
    </w:p>
    <w:p w14:paraId="58EFAD89" w14:textId="77777777" w:rsidR="00D42A59" w:rsidRPr="001E4A50" w:rsidRDefault="00D42A59" w:rsidP="00D42A59">
      <w:pPr>
        <w:pStyle w:val="BodyTextIndent"/>
        <w:rPr>
          <w:rFonts w:ascii="Georgia" w:hAnsi="Georgia" w:cs="Arial"/>
          <w:sz w:val="20"/>
        </w:rPr>
      </w:pPr>
      <w:r w:rsidRPr="001E4A50">
        <w:rPr>
          <w:rFonts w:ascii="Georgia" w:hAnsi="Georgia" w:cs="Arial"/>
          <w:sz w:val="20"/>
        </w:rPr>
        <w:t>Clause 35.6 is amended by the insertion of the following paragraph at the end of Clause 35.6:</w:t>
      </w:r>
    </w:p>
    <w:p w14:paraId="7DE145B2" w14:textId="77777777" w:rsidR="00D42A59" w:rsidRPr="001E4A50" w:rsidRDefault="00D42A59" w:rsidP="00D42A59">
      <w:pPr>
        <w:pStyle w:val="BodyTextIndent"/>
        <w:rPr>
          <w:rFonts w:ascii="Georgia" w:hAnsi="Georgia" w:cs="Arial"/>
          <w:sz w:val="20"/>
        </w:rPr>
      </w:pPr>
      <w:r w:rsidRPr="001E4A50">
        <w:rPr>
          <w:rFonts w:ascii="Georgia" w:hAnsi="Georgia" w:cs="Arial"/>
          <w:sz w:val="20"/>
        </w:rPr>
        <w:t>“If there are Separable Portions, the liquidated damages payable in respect of each Separable Portion shall be cumulative.”</w:t>
      </w:r>
    </w:p>
    <w:p w14:paraId="463BB134" w14:textId="77777777" w:rsidR="00D42A59" w:rsidRPr="001E4A50" w:rsidRDefault="00D42A59" w:rsidP="00D05C19">
      <w:pPr>
        <w:pStyle w:val="BodyTextIndent"/>
        <w:rPr>
          <w:rFonts w:ascii="Georgia" w:hAnsi="Georgia" w:cs="Arial"/>
          <w:b/>
          <w:sz w:val="20"/>
        </w:rPr>
      </w:pPr>
      <w:r w:rsidRPr="001E4A50">
        <w:rPr>
          <w:rFonts w:ascii="Georgia" w:hAnsi="Georgia" w:cs="Arial"/>
          <w:b/>
          <w:sz w:val="20"/>
        </w:rPr>
        <w:t>SC35.7</w:t>
      </w:r>
      <w:r w:rsidR="00AF48F9">
        <w:rPr>
          <w:rFonts w:ascii="Georgia" w:hAnsi="Georgia" w:cs="Arial"/>
          <w:b/>
          <w:sz w:val="20"/>
        </w:rPr>
        <w:tab/>
      </w:r>
      <w:r w:rsidRPr="001E4A50">
        <w:rPr>
          <w:rFonts w:ascii="Georgia" w:hAnsi="Georgia" w:cs="Arial"/>
          <w:b/>
          <w:sz w:val="20"/>
        </w:rPr>
        <w:tab/>
        <w:t>Limit on Liquidated Damages</w:t>
      </w:r>
    </w:p>
    <w:p w14:paraId="7B09F553"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Delete this Clause 35.7.</w:t>
      </w:r>
    </w:p>
    <w:p w14:paraId="48155E66" w14:textId="77777777" w:rsidR="00D42A59" w:rsidRPr="001E4A50" w:rsidRDefault="00D42A59" w:rsidP="00765E19">
      <w:pPr>
        <w:pStyle w:val="BodyTextIndent"/>
        <w:rPr>
          <w:rFonts w:ascii="Georgia" w:hAnsi="Georgia" w:cs="Arial"/>
          <w:b/>
          <w:sz w:val="20"/>
        </w:rPr>
      </w:pPr>
      <w:r w:rsidRPr="001E4A50">
        <w:rPr>
          <w:rFonts w:ascii="Georgia" w:hAnsi="Georgia" w:cs="Arial"/>
          <w:b/>
          <w:sz w:val="20"/>
        </w:rPr>
        <w:t>SC35.8</w:t>
      </w:r>
      <w:r w:rsidRPr="001E4A50">
        <w:rPr>
          <w:rFonts w:ascii="Georgia" w:hAnsi="Georgia" w:cs="Arial"/>
          <w:b/>
          <w:sz w:val="20"/>
        </w:rPr>
        <w:tab/>
        <w:t>Bonus for Early Practical Completion</w:t>
      </w:r>
    </w:p>
    <w:p w14:paraId="76D34299"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Delete this Clause 35.8.</w:t>
      </w:r>
    </w:p>
    <w:p w14:paraId="21AED5BB" w14:textId="77777777" w:rsidR="00D42A59" w:rsidRPr="001E4A50" w:rsidRDefault="00D42A59" w:rsidP="00765E19">
      <w:pPr>
        <w:pStyle w:val="BodyTextIndent"/>
        <w:rPr>
          <w:rFonts w:ascii="Georgia" w:hAnsi="Georgia" w:cs="Arial"/>
          <w:b/>
          <w:sz w:val="20"/>
        </w:rPr>
      </w:pPr>
      <w:r w:rsidRPr="001E4A50">
        <w:rPr>
          <w:rFonts w:ascii="Georgia" w:hAnsi="Georgia" w:cs="Arial"/>
          <w:b/>
          <w:sz w:val="20"/>
        </w:rPr>
        <w:t>SC35.9</w:t>
      </w:r>
      <w:r w:rsidRPr="001E4A50">
        <w:rPr>
          <w:rFonts w:ascii="Georgia" w:hAnsi="Georgia" w:cs="Arial"/>
          <w:b/>
          <w:sz w:val="20"/>
        </w:rPr>
        <w:tab/>
        <w:t>Direction to Accelerate</w:t>
      </w:r>
    </w:p>
    <w:p w14:paraId="4B4A1B02" w14:textId="77777777" w:rsidR="00D42A59" w:rsidRPr="001E4A50" w:rsidRDefault="00D42A59" w:rsidP="00D42A59">
      <w:pPr>
        <w:pStyle w:val="Heading3"/>
        <w:numPr>
          <w:ilvl w:val="0"/>
          <w:numId w:val="0"/>
        </w:numPr>
        <w:ind w:left="709"/>
        <w:rPr>
          <w:rFonts w:ascii="Georgia" w:hAnsi="Georgia" w:cs="Arial"/>
          <w:sz w:val="20"/>
          <w:szCs w:val="20"/>
        </w:rPr>
      </w:pPr>
      <w:r w:rsidRPr="001E4A50">
        <w:rPr>
          <w:rFonts w:ascii="Georgia" w:hAnsi="Georgia" w:cs="Arial"/>
          <w:sz w:val="20"/>
          <w:szCs w:val="20"/>
        </w:rPr>
        <w:t>Insert the following clause as Clause 35.9:</w:t>
      </w:r>
    </w:p>
    <w:p w14:paraId="74FAFEC7" w14:textId="77777777" w:rsidR="00D42A59" w:rsidRPr="001E4A50" w:rsidRDefault="00D42A59" w:rsidP="00D42A59">
      <w:pPr>
        <w:pStyle w:val="BodyTextIndent"/>
        <w:rPr>
          <w:rFonts w:ascii="Georgia" w:hAnsi="Georgia" w:cs="Arial"/>
          <w:sz w:val="20"/>
        </w:rPr>
      </w:pPr>
      <w:r w:rsidRPr="001E4A50">
        <w:rPr>
          <w:rFonts w:ascii="Georgia" w:hAnsi="Georgia" w:cs="Arial"/>
          <w:sz w:val="20"/>
        </w:rPr>
        <w:t>“</w:t>
      </w:r>
      <w:r w:rsidRPr="001E4A50">
        <w:rPr>
          <w:rFonts w:ascii="Georgia" w:hAnsi="Georgia" w:cs="Arial"/>
          <w:b/>
          <w:sz w:val="20"/>
        </w:rPr>
        <w:t>35.9</w:t>
      </w:r>
      <w:r w:rsidRPr="001E4A50">
        <w:rPr>
          <w:rFonts w:ascii="Georgia" w:hAnsi="Georgia" w:cs="Arial"/>
          <w:b/>
          <w:sz w:val="20"/>
        </w:rPr>
        <w:tab/>
        <w:t>Direction to Accelerate</w:t>
      </w:r>
    </w:p>
    <w:p w14:paraId="5C0D1D70" w14:textId="77777777" w:rsidR="00D42A59" w:rsidRPr="001E4A50" w:rsidRDefault="00D42A59" w:rsidP="00D42A59">
      <w:pPr>
        <w:pStyle w:val="BodyTextIndent"/>
        <w:rPr>
          <w:rFonts w:ascii="Georgia" w:hAnsi="Georgia" w:cs="Arial"/>
          <w:sz w:val="20"/>
        </w:rPr>
      </w:pPr>
      <w:r w:rsidRPr="001E4A50">
        <w:rPr>
          <w:rFonts w:ascii="Georgia" w:hAnsi="Georgia" w:cs="Arial"/>
          <w:sz w:val="20"/>
        </w:rPr>
        <w:t>The Superintendent may (subject to the Superintendent accepting the extra costs and expenses referred to in Clause 35.10), direct the Contractor to accelerate the Works whether as an alternative to granting part or all of an extension of time to the Date for Practical Completion which but for the direction to accelerate the Contractor would have been entitled to or for any other reason, provided that such direction may be withdrawn by the Principal or the Superintendent at any time before the Contractor commences to accelerate the Works. The direction must be in writing and specify steps or a method or manner of accelerating the Works which is reasonably achievable.”</w:t>
      </w:r>
    </w:p>
    <w:p w14:paraId="7E2F4958" w14:textId="77777777" w:rsidR="00D42A59" w:rsidRPr="001E4A50" w:rsidRDefault="00D42A59" w:rsidP="00765E19">
      <w:pPr>
        <w:pStyle w:val="H2"/>
        <w:numPr>
          <w:ilvl w:val="0"/>
          <w:numId w:val="0"/>
        </w:numPr>
        <w:tabs>
          <w:tab w:val="clear" w:pos="1814"/>
          <w:tab w:val="clear" w:pos="2268"/>
          <w:tab w:val="left" w:pos="1418"/>
          <w:tab w:val="left" w:pos="1560"/>
        </w:tabs>
        <w:ind w:left="709"/>
        <w:rPr>
          <w:rFonts w:ascii="Georgia" w:hAnsi="Georgia" w:cs="Arial"/>
          <w:sz w:val="20"/>
        </w:rPr>
      </w:pPr>
      <w:r w:rsidRPr="001E4A50">
        <w:rPr>
          <w:rFonts w:ascii="Georgia" w:hAnsi="Georgia" w:cs="Arial"/>
          <w:sz w:val="20"/>
        </w:rPr>
        <w:t>SC35.10 Estimate of Cost to Accelerate</w:t>
      </w:r>
    </w:p>
    <w:p w14:paraId="771DB83D" w14:textId="77777777" w:rsidR="00D42A59" w:rsidRPr="001E4A50" w:rsidRDefault="00D42A59" w:rsidP="00D42A59">
      <w:pPr>
        <w:pStyle w:val="BodyTextIndent"/>
        <w:rPr>
          <w:rFonts w:ascii="Georgia" w:hAnsi="Georgia" w:cs="Arial"/>
          <w:sz w:val="20"/>
        </w:rPr>
      </w:pPr>
      <w:r w:rsidRPr="001E4A50">
        <w:rPr>
          <w:rFonts w:ascii="Georgia" w:hAnsi="Georgia" w:cs="Arial"/>
          <w:sz w:val="20"/>
        </w:rPr>
        <w:t>Insert the following clause as Clause 35.10:</w:t>
      </w:r>
    </w:p>
    <w:p w14:paraId="4A32055B" w14:textId="77777777" w:rsidR="00D42A59" w:rsidRPr="001E4A50" w:rsidRDefault="00D42A59" w:rsidP="00D42A59">
      <w:pPr>
        <w:pStyle w:val="BodyTextIndent"/>
        <w:rPr>
          <w:rFonts w:ascii="Georgia" w:hAnsi="Georgia" w:cs="Arial"/>
          <w:sz w:val="20"/>
        </w:rPr>
      </w:pPr>
      <w:r w:rsidRPr="001E4A50">
        <w:rPr>
          <w:rFonts w:ascii="Georgia" w:hAnsi="Georgia" w:cs="Arial"/>
          <w:sz w:val="20"/>
        </w:rPr>
        <w:t>“</w:t>
      </w:r>
      <w:r w:rsidRPr="001E4A50">
        <w:rPr>
          <w:rFonts w:ascii="Georgia" w:hAnsi="Georgia" w:cs="Arial"/>
          <w:b/>
          <w:sz w:val="20"/>
        </w:rPr>
        <w:t>35.10</w:t>
      </w:r>
      <w:r w:rsidRPr="001E4A50">
        <w:rPr>
          <w:rFonts w:ascii="Georgia" w:hAnsi="Georgia" w:cs="Arial"/>
          <w:b/>
          <w:sz w:val="20"/>
        </w:rPr>
        <w:tab/>
        <w:t>Estimate of Cost to Accelerate</w:t>
      </w:r>
    </w:p>
    <w:p w14:paraId="7C043E02" w14:textId="77777777" w:rsidR="00D42A59" w:rsidRPr="001E4A50" w:rsidRDefault="00D42A59" w:rsidP="00D42A59">
      <w:pPr>
        <w:pStyle w:val="BodyTextIndent"/>
        <w:rPr>
          <w:rFonts w:ascii="Georgia" w:hAnsi="Georgia" w:cs="Arial"/>
          <w:sz w:val="20"/>
        </w:rPr>
      </w:pPr>
      <w:r w:rsidRPr="001E4A50">
        <w:rPr>
          <w:rFonts w:ascii="Georgia" w:hAnsi="Georgia" w:cs="Arial"/>
          <w:sz w:val="20"/>
        </w:rPr>
        <w:t>Upon receipt of a written direction from the Superintendent to accelerate, the Contractor must forthwith and in any event within 7 days provide to the Superintendent the following information:</w:t>
      </w:r>
    </w:p>
    <w:p w14:paraId="49CBDDA5"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(a)</w:t>
      </w:r>
      <w:r w:rsidRPr="001E4A50">
        <w:rPr>
          <w:rFonts w:ascii="Georgia" w:hAnsi="Georgia" w:cs="Arial"/>
          <w:sz w:val="20"/>
        </w:rPr>
        <w:tab/>
        <w:t>details of additional labour and construction plant which the Contractor considers will be required to comply with the direction;</w:t>
      </w:r>
    </w:p>
    <w:p w14:paraId="2D02D3CA"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(b)</w:t>
      </w:r>
      <w:r w:rsidRPr="001E4A50">
        <w:rPr>
          <w:rFonts w:ascii="Georgia" w:hAnsi="Georgia" w:cs="Arial"/>
          <w:sz w:val="20"/>
        </w:rPr>
        <w:tab/>
        <w:t>an estimate of the hours of work which will be required to be performed by the Contractor outside the usual working hours to enable the Contractor to comply with the direction;</w:t>
      </w:r>
    </w:p>
    <w:p w14:paraId="6083C5D8"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(c)</w:t>
      </w:r>
      <w:r w:rsidRPr="001E4A50">
        <w:rPr>
          <w:rFonts w:ascii="Georgia" w:hAnsi="Georgia" w:cs="Arial"/>
          <w:sz w:val="20"/>
        </w:rPr>
        <w:tab/>
        <w:t>details of additional supervision which the Contractor will be required to provide to comply with the direction;</w:t>
      </w:r>
    </w:p>
    <w:p w14:paraId="3A49EB07"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(d)</w:t>
      </w:r>
      <w:r w:rsidRPr="001E4A50">
        <w:rPr>
          <w:rFonts w:ascii="Georgia" w:hAnsi="Georgia" w:cs="Arial"/>
          <w:sz w:val="20"/>
        </w:rPr>
        <w:tab/>
        <w:t>the Contractor’s estimate of the extra costs and expenses (including any consultancy fees) which it may incur in complying with the direction; and</w:t>
      </w:r>
    </w:p>
    <w:p w14:paraId="40CA332D"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(e)</w:t>
      </w:r>
      <w:r w:rsidRPr="001E4A50">
        <w:rPr>
          <w:rFonts w:ascii="Georgia" w:hAnsi="Georgia" w:cs="Arial"/>
          <w:sz w:val="20"/>
        </w:rPr>
        <w:tab/>
        <w:t>a revised construction program for the period which will elapse between the date on which the acceleration of the Works commences, and the date notified by the Principal in the direction as being the date for the completion of the Works or any part of the Works.”</w:t>
      </w:r>
    </w:p>
    <w:p w14:paraId="281A11B4" w14:textId="77777777" w:rsidR="00D42A59" w:rsidRPr="001E4A50" w:rsidRDefault="00D42A59" w:rsidP="00765E19">
      <w:pPr>
        <w:pStyle w:val="H2"/>
        <w:numPr>
          <w:ilvl w:val="0"/>
          <w:numId w:val="0"/>
        </w:numPr>
        <w:tabs>
          <w:tab w:val="clear" w:pos="1814"/>
          <w:tab w:val="clear" w:pos="2268"/>
          <w:tab w:val="left" w:pos="1418"/>
          <w:tab w:val="left" w:pos="1560"/>
        </w:tabs>
        <w:ind w:left="709"/>
        <w:rPr>
          <w:rFonts w:ascii="Georgia" w:hAnsi="Georgia" w:cs="Arial"/>
          <w:sz w:val="20"/>
        </w:rPr>
      </w:pPr>
      <w:bookmarkStart w:id="154" w:name="_Toc46818531"/>
      <w:bookmarkStart w:id="155" w:name="_Ref57126691"/>
      <w:bookmarkStart w:id="156" w:name="_Toc57222340"/>
      <w:bookmarkStart w:id="157" w:name="_Toc115500996"/>
      <w:r w:rsidRPr="001E4A50">
        <w:rPr>
          <w:rFonts w:ascii="Georgia" w:hAnsi="Georgia" w:cs="Arial"/>
          <w:sz w:val="20"/>
        </w:rPr>
        <w:t>SC35.11</w:t>
      </w:r>
      <w:r w:rsidRPr="001E4A50">
        <w:rPr>
          <w:rFonts w:ascii="Georgia" w:hAnsi="Georgia" w:cs="Arial"/>
          <w:sz w:val="20"/>
        </w:rPr>
        <w:tab/>
        <w:t>Acceptance or Determination of Costs</w:t>
      </w:r>
    </w:p>
    <w:bookmarkEnd w:id="154"/>
    <w:bookmarkEnd w:id="155"/>
    <w:bookmarkEnd w:id="156"/>
    <w:bookmarkEnd w:id="157"/>
    <w:p w14:paraId="0B25DD64" w14:textId="77777777" w:rsidR="00D42A59" w:rsidRPr="001E4A50" w:rsidRDefault="00D42A59" w:rsidP="00D42A59">
      <w:pPr>
        <w:pStyle w:val="BodyTextIndent"/>
        <w:rPr>
          <w:rFonts w:ascii="Georgia" w:hAnsi="Georgia" w:cs="Arial"/>
          <w:sz w:val="20"/>
        </w:rPr>
      </w:pPr>
      <w:r w:rsidRPr="001E4A50">
        <w:rPr>
          <w:rFonts w:ascii="Georgia" w:hAnsi="Georgia" w:cs="Arial"/>
          <w:sz w:val="20"/>
        </w:rPr>
        <w:t>Insert the following clause as Clause 35.11:</w:t>
      </w:r>
    </w:p>
    <w:p w14:paraId="46AB053E" w14:textId="77777777" w:rsidR="00D42A59" w:rsidRPr="001E4A50" w:rsidRDefault="00D42A59" w:rsidP="00D42A59">
      <w:pPr>
        <w:pStyle w:val="BodyTextIndent"/>
        <w:rPr>
          <w:rFonts w:ascii="Georgia" w:hAnsi="Georgia" w:cs="Arial"/>
          <w:b/>
          <w:sz w:val="20"/>
        </w:rPr>
      </w:pPr>
      <w:r w:rsidRPr="001E4A50">
        <w:rPr>
          <w:rFonts w:ascii="Georgia" w:hAnsi="Georgia" w:cs="Arial"/>
          <w:sz w:val="20"/>
        </w:rPr>
        <w:t>“</w:t>
      </w:r>
      <w:r w:rsidRPr="001E4A50">
        <w:rPr>
          <w:rFonts w:ascii="Georgia" w:hAnsi="Georgia" w:cs="Arial"/>
          <w:b/>
          <w:sz w:val="20"/>
        </w:rPr>
        <w:t>35.11</w:t>
      </w:r>
      <w:r w:rsidRPr="001E4A50">
        <w:rPr>
          <w:rFonts w:ascii="Georgia" w:hAnsi="Georgia" w:cs="Arial"/>
          <w:b/>
          <w:sz w:val="20"/>
        </w:rPr>
        <w:tab/>
        <w:t>Acceptance or Determination of Costs</w:t>
      </w:r>
    </w:p>
    <w:p w14:paraId="29F4F30B" w14:textId="77777777" w:rsidR="00D42A59" w:rsidRPr="001E4A50" w:rsidRDefault="00D42A59" w:rsidP="00D42A59">
      <w:pPr>
        <w:pStyle w:val="BodyTextIndent"/>
        <w:rPr>
          <w:rFonts w:ascii="Georgia" w:hAnsi="Georgia" w:cs="Arial"/>
          <w:sz w:val="20"/>
        </w:rPr>
      </w:pPr>
      <w:r w:rsidRPr="001E4A50">
        <w:rPr>
          <w:rFonts w:ascii="Georgia" w:hAnsi="Georgia" w:cs="Arial"/>
          <w:sz w:val="20"/>
        </w:rPr>
        <w:t>Within 28 days of receipt of the information referred to in Clause 35.10 the Superintendent must inform the Contractor whether it accepts the estimate of costs and expenses referred to in Clause 35.10. If such costs and expenses are accepted the Contract Sum shall be adjusted accordingly. If the Superintendent does not accept the Contractor’s estimate of the costs and expenses of acceleration the Superintendent may confirm the instruction to the Contractor and Clause 47 will apply.”</w:t>
      </w:r>
    </w:p>
    <w:p w14:paraId="351CA678" w14:textId="77777777" w:rsidR="00D42A59" w:rsidRPr="001E4A50" w:rsidRDefault="00D42A59" w:rsidP="00D42A59">
      <w:pPr>
        <w:pStyle w:val="Heading1"/>
        <w:numPr>
          <w:ilvl w:val="0"/>
          <w:numId w:val="0"/>
        </w:numPr>
        <w:rPr>
          <w:rFonts w:ascii="Georgia" w:hAnsi="Georgia" w:cs="Arial"/>
          <w:sz w:val="24"/>
          <w:szCs w:val="24"/>
          <w:lang w:val="en-GB"/>
        </w:rPr>
      </w:pPr>
      <w:bookmarkStart w:id="158" w:name="_Toc359600121"/>
      <w:bookmarkStart w:id="159" w:name="_Toc326936109"/>
      <w:bookmarkStart w:id="160" w:name="_Toc467681286"/>
      <w:r w:rsidRPr="001E4A50">
        <w:rPr>
          <w:rFonts w:ascii="Georgia" w:hAnsi="Georgia" w:cs="Arial"/>
          <w:sz w:val="24"/>
          <w:szCs w:val="24"/>
          <w:lang w:val="en-GB"/>
        </w:rPr>
        <w:t>SC36</w:t>
      </w:r>
      <w:r w:rsidRPr="001E4A50">
        <w:rPr>
          <w:rFonts w:ascii="Georgia" w:hAnsi="Georgia" w:cs="Arial"/>
          <w:sz w:val="24"/>
          <w:szCs w:val="24"/>
          <w:lang w:val="en-GB"/>
        </w:rPr>
        <w:tab/>
        <w:t>DELAY OR DISRUPTION COSTS</w:t>
      </w:r>
      <w:bookmarkEnd w:id="158"/>
      <w:bookmarkEnd w:id="159"/>
      <w:bookmarkEnd w:id="160"/>
    </w:p>
    <w:p w14:paraId="272B0949" w14:textId="77777777" w:rsidR="00D42A59" w:rsidRPr="001E4A50" w:rsidRDefault="00D42A59" w:rsidP="00765E19">
      <w:pPr>
        <w:pStyle w:val="BodyTextIndenta"/>
        <w:ind w:left="0" w:firstLine="709"/>
        <w:rPr>
          <w:rFonts w:ascii="Georgia" w:hAnsi="Georgia" w:cs="Arial"/>
          <w:sz w:val="20"/>
        </w:rPr>
      </w:pPr>
      <w:r w:rsidRPr="001E4A50">
        <w:rPr>
          <w:rFonts w:ascii="Georgia" w:hAnsi="Georgia" w:cs="Arial"/>
          <w:sz w:val="20"/>
        </w:rPr>
        <w:t xml:space="preserve">Clause 36 is deleted and the following is substituted: </w:t>
      </w:r>
    </w:p>
    <w:p w14:paraId="390FF822" w14:textId="77777777" w:rsidR="00D42A59" w:rsidRPr="001E4A50" w:rsidRDefault="00D42A59" w:rsidP="00765E19">
      <w:pPr>
        <w:pStyle w:val="Heading2"/>
        <w:numPr>
          <w:ilvl w:val="0"/>
          <w:numId w:val="0"/>
        </w:numPr>
        <w:ind w:firstLine="709"/>
        <w:rPr>
          <w:rFonts w:ascii="Georgia" w:hAnsi="Georgia" w:cs="Arial"/>
          <w:sz w:val="20"/>
        </w:rPr>
      </w:pPr>
      <w:bookmarkStart w:id="161" w:name="_Toc43793798"/>
      <w:bookmarkStart w:id="162" w:name="_Toc46818533"/>
      <w:bookmarkStart w:id="163" w:name="_Toc57222342"/>
      <w:bookmarkStart w:id="164" w:name="_Toc115500998"/>
      <w:r w:rsidRPr="001E4A50">
        <w:rPr>
          <w:rFonts w:ascii="Georgia" w:hAnsi="Georgia" w:cs="Arial"/>
          <w:sz w:val="20"/>
        </w:rPr>
        <w:t>36.1</w:t>
      </w:r>
      <w:r w:rsidRPr="001E4A50">
        <w:rPr>
          <w:rFonts w:ascii="Georgia" w:hAnsi="Georgia" w:cs="Arial"/>
          <w:sz w:val="20"/>
        </w:rPr>
        <w:tab/>
        <w:t>Delay costs payable</w:t>
      </w:r>
    </w:p>
    <w:bookmarkEnd w:id="161"/>
    <w:bookmarkEnd w:id="162"/>
    <w:bookmarkEnd w:id="163"/>
    <w:bookmarkEnd w:id="164"/>
    <w:p w14:paraId="34AEF630" w14:textId="0702AB70" w:rsidR="00D42A59" w:rsidRPr="001E4A50" w:rsidRDefault="003B0EE1" w:rsidP="00D42A59">
      <w:pPr>
        <w:pStyle w:val="BodyTextIndent"/>
        <w:rPr>
          <w:rFonts w:ascii="Georgia" w:hAnsi="Georgia" w:cs="Arial"/>
          <w:sz w:val="20"/>
        </w:rPr>
      </w:pPr>
      <w:r>
        <w:rPr>
          <w:rFonts w:ascii="Georgia" w:hAnsi="Georgia" w:cs="Arial"/>
          <w:sz w:val="20"/>
        </w:rPr>
        <w:t>Subject to clause 36.2, i</w:t>
      </w:r>
      <w:r w:rsidR="00D42A59" w:rsidRPr="001E4A50">
        <w:rPr>
          <w:rFonts w:ascii="Georgia" w:hAnsi="Georgia" w:cs="Arial"/>
          <w:sz w:val="20"/>
        </w:rPr>
        <w:t>f the Contractor has been granted an extension of time under Clause 35.5 for any delay caused by any of the events referred to in Clause</w:t>
      </w:r>
      <w:r w:rsidR="00531924" w:rsidRPr="001E4A50">
        <w:rPr>
          <w:rFonts w:ascii="Georgia" w:hAnsi="Georgia" w:cs="Arial"/>
          <w:sz w:val="20"/>
        </w:rPr>
        <w:t>s</w:t>
      </w:r>
      <w:r w:rsidR="00D42A59" w:rsidRPr="001E4A50">
        <w:rPr>
          <w:rFonts w:ascii="Georgia" w:hAnsi="Georgia" w:cs="Arial"/>
          <w:sz w:val="20"/>
        </w:rPr>
        <w:t> 35.5(c)(i) (excepting delays caused by Separate Contractors</w:t>
      </w:r>
      <w:r w:rsidR="00073D8B" w:rsidRPr="001E4A50">
        <w:rPr>
          <w:rFonts w:ascii="Georgia" w:hAnsi="Georgia" w:cs="Arial"/>
          <w:sz w:val="20"/>
        </w:rPr>
        <w:t xml:space="preserve">), </w:t>
      </w:r>
      <w:r w:rsidR="003F30A8" w:rsidRPr="001E4A50">
        <w:rPr>
          <w:rFonts w:ascii="Georgia" w:hAnsi="Georgia" w:cs="Arial"/>
          <w:sz w:val="20"/>
        </w:rPr>
        <w:t>35.5(c)</w:t>
      </w:r>
      <w:r w:rsidR="00073D8B" w:rsidRPr="001E4A50">
        <w:rPr>
          <w:rFonts w:ascii="Georgia" w:hAnsi="Georgia" w:cs="Arial"/>
          <w:sz w:val="20"/>
        </w:rPr>
        <w:t>(</w:t>
      </w:r>
      <w:r w:rsidR="00D42A59" w:rsidRPr="001E4A50">
        <w:rPr>
          <w:rFonts w:ascii="Georgia" w:hAnsi="Georgia" w:cs="Arial"/>
          <w:sz w:val="20"/>
        </w:rPr>
        <w:t xml:space="preserve">ii) or </w:t>
      </w:r>
      <w:r w:rsidR="00531924" w:rsidRPr="001E4A50">
        <w:rPr>
          <w:rFonts w:ascii="Georgia" w:hAnsi="Georgia" w:cs="Arial"/>
          <w:sz w:val="20"/>
        </w:rPr>
        <w:t>35.5(c)</w:t>
      </w:r>
      <w:r w:rsidR="00D42A59" w:rsidRPr="001E4A50">
        <w:rPr>
          <w:rFonts w:ascii="Georgia" w:hAnsi="Georgia" w:cs="Arial"/>
          <w:sz w:val="20"/>
        </w:rPr>
        <w:t>(iv) the Principal shall subject to this Clause 36 pay to the Contractor:</w:t>
      </w:r>
    </w:p>
    <w:p w14:paraId="37274E01"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(a)</w:t>
      </w:r>
      <w:r w:rsidRPr="001E4A50">
        <w:rPr>
          <w:rFonts w:ascii="Georgia" w:hAnsi="Georgia" w:cs="Arial"/>
          <w:sz w:val="20"/>
        </w:rPr>
        <w:tab/>
        <w:t xml:space="preserve">such extra costs and expenses as are necessarily incurred by the Contractor by reason of the delay which are referrable to the time the cause of delay commences to operate or arose; or </w:t>
      </w:r>
    </w:p>
    <w:p w14:paraId="79E84989"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(b)</w:t>
      </w:r>
      <w:r w:rsidRPr="001E4A50">
        <w:rPr>
          <w:rFonts w:ascii="Georgia" w:hAnsi="Georgia" w:cs="Arial"/>
          <w:sz w:val="20"/>
        </w:rPr>
        <w:tab/>
        <w:t xml:space="preserve">the limit per day specified in Annexure Part A, </w:t>
      </w:r>
    </w:p>
    <w:p w14:paraId="5F5A106B"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whichever is the lesser.</w:t>
      </w:r>
    </w:p>
    <w:p w14:paraId="1D34B842" w14:textId="77777777" w:rsidR="00D42A59" w:rsidRPr="001E4A50" w:rsidRDefault="00D42A59" w:rsidP="00765E19">
      <w:pPr>
        <w:pStyle w:val="Heading2"/>
        <w:numPr>
          <w:ilvl w:val="0"/>
          <w:numId w:val="0"/>
        </w:numPr>
        <w:ind w:firstLine="709"/>
        <w:rPr>
          <w:rFonts w:ascii="Georgia" w:hAnsi="Georgia" w:cs="Arial"/>
          <w:sz w:val="20"/>
        </w:rPr>
      </w:pPr>
      <w:bookmarkStart w:id="165" w:name="_Toc43793799"/>
      <w:bookmarkStart w:id="166" w:name="_Toc46818534"/>
      <w:bookmarkStart w:id="167" w:name="_Ref57127164"/>
      <w:bookmarkStart w:id="168" w:name="_Toc57222343"/>
      <w:bookmarkStart w:id="169" w:name="_Toc115500999"/>
      <w:r w:rsidRPr="001E4A50">
        <w:rPr>
          <w:rFonts w:ascii="Georgia" w:hAnsi="Georgia" w:cs="Arial"/>
          <w:sz w:val="20"/>
        </w:rPr>
        <w:t>36.2</w:t>
      </w:r>
      <w:r w:rsidRPr="001E4A50">
        <w:rPr>
          <w:rFonts w:ascii="Georgia" w:hAnsi="Georgia" w:cs="Arial"/>
          <w:sz w:val="20"/>
        </w:rPr>
        <w:tab/>
        <w:t>Conditions to be satisfied</w:t>
      </w:r>
    </w:p>
    <w:bookmarkEnd w:id="165"/>
    <w:bookmarkEnd w:id="166"/>
    <w:bookmarkEnd w:id="167"/>
    <w:bookmarkEnd w:id="168"/>
    <w:bookmarkEnd w:id="169"/>
    <w:p w14:paraId="0A8D7839" w14:textId="77777777" w:rsidR="00D42A59" w:rsidRPr="001E4A50" w:rsidRDefault="00D42A59" w:rsidP="00D42A59">
      <w:pPr>
        <w:pStyle w:val="BodyTextIndent"/>
        <w:rPr>
          <w:rFonts w:ascii="Georgia" w:hAnsi="Georgia" w:cs="Arial"/>
          <w:sz w:val="20"/>
        </w:rPr>
      </w:pPr>
      <w:r w:rsidRPr="001E4A50">
        <w:rPr>
          <w:rFonts w:ascii="Georgia" w:hAnsi="Georgia" w:cs="Arial"/>
          <w:sz w:val="20"/>
        </w:rPr>
        <w:t>The Contractor shall only be entitled to payment of costs incurred by the Contractor as a result of delay or disruption in achieving Practical Completion of the Works if the following conditions precedent are satisfied:</w:t>
      </w:r>
    </w:p>
    <w:p w14:paraId="7049D7AE" w14:textId="77777777" w:rsidR="00D42A59" w:rsidRPr="001E4A50" w:rsidRDefault="00D42A59" w:rsidP="00D42A59">
      <w:pPr>
        <w:pStyle w:val="BodyTextIndent"/>
        <w:rPr>
          <w:rFonts w:ascii="Georgia" w:hAnsi="Georgia" w:cs="Arial"/>
          <w:sz w:val="20"/>
        </w:rPr>
      </w:pPr>
      <w:r w:rsidRPr="001E4A50">
        <w:rPr>
          <w:rFonts w:ascii="Georgia" w:hAnsi="Georgia" w:cs="Arial"/>
          <w:sz w:val="20"/>
        </w:rPr>
        <w:t>(a)</w:t>
      </w:r>
      <w:r w:rsidRPr="001E4A50">
        <w:rPr>
          <w:rFonts w:ascii="Georgia" w:hAnsi="Georgia" w:cs="Arial"/>
          <w:sz w:val="20"/>
        </w:rPr>
        <w:tab/>
        <w:t>the delay or disruption is caused by:</w:t>
      </w:r>
    </w:p>
    <w:p w14:paraId="5BE41828" w14:textId="77777777" w:rsidR="00D42A59" w:rsidRPr="001E4A50" w:rsidRDefault="00D42A59" w:rsidP="00D42A59">
      <w:pPr>
        <w:pStyle w:val="BodyTextIndent"/>
        <w:ind w:left="2123" w:hanging="705"/>
        <w:rPr>
          <w:rFonts w:ascii="Georgia" w:hAnsi="Georgia" w:cs="Arial"/>
          <w:sz w:val="20"/>
        </w:rPr>
      </w:pPr>
      <w:r w:rsidRPr="001E4A50">
        <w:rPr>
          <w:rFonts w:ascii="Georgia" w:hAnsi="Georgia" w:cs="Arial"/>
          <w:sz w:val="20"/>
        </w:rPr>
        <w:t>(i)</w:t>
      </w:r>
      <w:r w:rsidRPr="001E4A50">
        <w:rPr>
          <w:rFonts w:ascii="Georgia" w:hAnsi="Georgia" w:cs="Arial"/>
          <w:sz w:val="20"/>
        </w:rPr>
        <w:tab/>
        <w:t>a cause described in Clause 35.5(c)(i) (excepting delays caused by Separate Contractors); or</w:t>
      </w:r>
    </w:p>
    <w:p w14:paraId="587FB0BD" w14:textId="77777777" w:rsidR="00D42A59" w:rsidRPr="001E4A50" w:rsidRDefault="00D42A59" w:rsidP="00D42A59">
      <w:pPr>
        <w:pStyle w:val="BodyTextIndent"/>
        <w:ind w:left="2123" w:hanging="705"/>
        <w:rPr>
          <w:rFonts w:ascii="Georgia" w:hAnsi="Georgia" w:cs="Arial"/>
          <w:sz w:val="20"/>
        </w:rPr>
      </w:pPr>
      <w:r w:rsidRPr="001E4A50">
        <w:rPr>
          <w:rFonts w:ascii="Georgia" w:hAnsi="Georgia" w:cs="Arial"/>
          <w:sz w:val="20"/>
        </w:rPr>
        <w:t>(ii)</w:t>
      </w:r>
      <w:r w:rsidRPr="001E4A50">
        <w:rPr>
          <w:rFonts w:ascii="Georgia" w:hAnsi="Georgia" w:cs="Arial"/>
          <w:sz w:val="20"/>
        </w:rPr>
        <w:tab/>
        <w:t>a cause described in Clause 35.5(c)(ii) (other than the issue of a Suspension Order, where Clause 34.4 may apply); or</w:t>
      </w:r>
    </w:p>
    <w:p w14:paraId="35AC2651" w14:textId="77777777" w:rsidR="00D42A59" w:rsidRPr="001E4A50" w:rsidRDefault="00D42A59" w:rsidP="00D42A59">
      <w:pPr>
        <w:pStyle w:val="BodyTextIndent"/>
        <w:ind w:firstLine="709"/>
        <w:rPr>
          <w:rFonts w:ascii="Georgia" w:hAnsi="Georgia" w:cs="Arial"/>
          <w:sz w:val="20"/>
        </w:rPr>
      </w:pPr>
      <w:r w:rsidRPr="001E4A50">
        <w:rPr>
          <w:rFonts w:ascii="Georgia" w:hAnsi="Georgia" w:cs="Arial"/>
          <w:sz w:val="20"/>
        </w:rPr>
        <w:t>(iii)</w:t>
      </w:r>
      <w:r w:rsidRPr="001E4A50">
        <w:rPr>
          <w:rFonts w:ascii="Georgia" w:hAnsi="Georgia" w:cs="Arial"/>
          <w:sz w:val="20"/>
        </w:rPr>
        <w:tab/>
        <w:t>a cause described in Clause 35(c)(iv),</w:t>
      </w:r>
    </w:p>
    <w:p w14:paraId="2846BB3B" w14:textId="77777777" w:rsidR="00D42A59" w:rsidRPr="001E4A50" w:rsidRDefault="00D42A59" w:rsidP="00D42A59">
      <w:pPr>
        <w:pStyle w:val="BodyTextIndent"/>
        <w:rPr>
          <w:rFonts w:ascii="Georgia" w:hAnsi="Georgia" w:cs="Arial"/>
          <w:sz w:val="20"/>
        </w:rPr>
      </w:pPr>
      <w:r w:rsidRPr="001E4A50">
        <w:rPr>
          <w:rFonts w:ascii="Georgia" w:hAnsi="Georgia" w:cs="Arial"/>
          <w:sz w:val="20"/>
        </w:rPr>
        <w:tab/>
        <w:t>and the Contractor has been granted an extension of time under the Contract;</w:t>
      </w:r>
    </w:p>
    <w:p w14:paraId="3C899D0D" w14:textId="77777777" w:rsidR="00D42A59" w:rsidRPr="001E4A50" w:rsidRDefault="00D42A59" w:rsidP="00D42A59">
      <w:pPr>
        <w:pStyle w:val="BodyTextIndent"/>
        <w:rPr>
          <w:rFonts w:ascii="Georgia" w:hAnsi="Georgia" w:cs="Arial"/>
          <w:sz w:val="20"/>
        </w:rPr>
      </w:pPr>
      <w:r w:rsidRPr="001E4A50">
        <w:rPr>
          <w:rFonts w:ascii="Georgia" w:hAnsi="Georgia" w:cs="Arial"/>
          <w:sz w:val="20"/>
        </w:rPr>
        <w:t>(b)</w:t>
      </w:r>
      <w:r w:rsidRPr="001E4A50">
        <w:rPr>
          <w:rFonts w:ascii="Georgia" w:hAnsi="Georgia" w:cs="Arial"/>
          <w:sz w:val="20"/>
        </w:rPr>
        <w:tab/>
        <w:t>the Contractor has:</w:t>
      </w:r>
    </w:p>
    <w:p w14:paraId="065AD4AB" w14:textId="77777777" w:rsidR="00D42A59" w:rsidRPr="001E4A50" w:rsidRDefault="00D42A59" w:rsidP="00D42A59">
      <w:pPr>
        <w:pStyle w:val="BodyTextIndent"/>
        <w:ind w:left="2123" w:hanging="705"/>
        <w:rPr>
          <w:rFonts w:ascii="Georgia" w:hAnsi="Georgia" w:cs="Arial"/>
          <w:sz w:val="20"/>
        </w:rPr>
      </w:pPr>
      <w:r w:rsidRPr="001E4A50">
        <w:rPr>
          <w:rFonts w:ascii="Georgia" w:hAnsi="Georgia" w:cs="Arial"/>
          <w:sz w:val="20"/>
        </w:rPr>
        <w:t>(i)</w:t>
      </w:r>
      <w:r w:rsidRPr="001E4A50">
        <w:rPr>
          <w:rFonts w:ascii="Georgia" w:hAnsi="Georgia" w:cs="Arial"/>
          <w:sz w:val="20"/>
        </w:rPr>
        <w:tab/>
        <w:t>given notice to the Superintendent of its intention to claim such costs within 14 days after the cause of the delay or disruption in carrying out the Works commenced to operate or first arose;</w:t>
      </w:r>
    </w:p>
    <w:p w14:paraId="2D8BC554" w14:textId="77777777" w:rsidR="003B0EE1" w:rsidRDefault="00D42A59" w:rsidP="00D42A59">
      <w:pPr>
        <w:pStyle w:val="BodyTextIndent"/>
        <w:ind w:left="2123" w:hanging="705"/>
        <w:rPr>
          <w:rFonts w:ascii="Georgia" w:hAnsi="Georgia" w:cs="Arial"/>
          <w:sz w:val="20"/>
        </w:rPr>
      </w:pPr>
      <w:r w:rsidRPr="001E4A50">
        <w:rPr>
          <w:rFonts w:ascii="Georgia" w:hAnsi="Georgia" w:cs="Arial"/>
          <w:sz w:val="20"/>
        </w:rPr>
        <w:t>(ii)</w:t>
      </w:r>
      <w:r w:rsidRPr="001E4A50">
        <w:rPr>
          <w:rFonts w:ascii="Georgia" w:hAnsi="Georgia" w:cs="Arial"/>
          <w:sz w:val="20"/>
        </w:rPr>
        <w:tab/>
        <w:t>given a written claim to the Superintendent</w:t>
      </w:r>
      <w:r w:rsidR="003B0EE1">
        <w:rPr>
          <w:rFonts w:ascii="Georgia" w:hAnsi="Georgia" w:cs="Arial"/>
          <w:sz w:val="20"/>
        </w:rPr>
        <w:t>:</w:t>
      </w:r>
      <w:r w:rsidRPr="001E4A50">
        <w:rPr>
          <w:rFonts w:ascii="Georgia" w:hAnsi="Georgia" w:cs="Arial"/>
          <w:sz w:val="20"/>
        </w:rPr>
        <w:t xml:space="preserve"> </w:t>
      </w:r>
    </w:p>
    <w:p w14:paraId="29EE1C1A" w14:textId="0C778EE1" w:rsidR="003B0EE1" w:rsidRDefault="00D42A59" w:rsidP="00497C42">
      <w:pPr>
        <w:pStyle w:val="BodyTextIndent"/>
        <w:numPr>
          <w:ilvl w:val="0"/>
          <w:numId w:val="41"/>
        </w:numPr>
        <w:rPr>
          <w:rFonts w:ascii="Georgia" w:hAnsi="Georgia" w:cs="Arial"/>
          <w:sz w:val="20"/>
        </w:rPr>
      </w:pPr>
      <w:r w:rsidRPr="001E4A50">
        <w:rPr>
          <w:rFonts w:ascii="Georgia" w:hAnsi="Georgia" w:cs="Arial"/>
          <w:sz w:val="20"/>
        </w:rPr>
        <w:t>within 14 days after the notice of intention to claim delay costs</w:t>
      </w:r>
      <w:r w:rsidR="003B0EE1">
        <w:rPr>
          <w:rFonts w:ascii="Georgia" w:hAnsi="Georgia" w:cs="Arial"/>
          <w:sz w:val="20"/>
        </w:rPr>
        <w:t>;</w:t>
      </w:r>
      <w:r w:rsidRPr="001E4A50">
        <w:rPr>
          <w:rFonts w:ascii="Georgia" w:hAnsi="Georgia" w:cs="Arial"/>
          <w:sz w:val="20"/>
        </w:rPr>
        <w:t xml:space="preserve"> or </w:t>
      </w:r>
    </w:p>
    <w:p w14:paraId="1BB89410" w14:textId="25A8DF15" w:rsidR="003B0EE1" w:rsidRPr="003B0EE1" w:rsidRDefault="00D42A59" w:rsidP="00497C42">
      <w:pPr>
        <w:pStyle w:val="BodyTextIndent"/>
        <w:numPr>
          <w:ilvl w:val="0"/>
          <w:numId w:val="41"/>
        </w:numPr>
        <w:rPr>
          <w:rFonts w:ascii="Georgia" w:hAnsi="Georgia" w:cs="Arial"/>
          <w:sz w:val="20"/>
        </w:rPr>
      </w:pPr>
      <w:r w:rsidRPr="001E4A50">
        <w:rPr>
          <w:rFonts w:ascii="Georgia" w:hAnsi="Georgia" w:cs="Arial"/>
          <w:sz w:val="20"/>
        </w:rPr>
        <w:t>where the delay is a continuing delay, the Contractor must give a written claim no later than 14 days after the notice of intention to claim delay costs and thereafter give additional claims every 14 days until after the end of the delay;</w:t>
      </w:r>
    </w:p>
    <w:p w14:paraId="5DF4943F"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(c)</w:t>
      </w:r>
      <w:r w:rsidRPr="001E4A50">
        <w:rPr>
          <w:rFonts w:ascii="Georgia" w:hAnsi="Georgia" w:cs="Arial"/>
          <w:sz w:val="20"/>
        </w:rPr>
        <w:tab/>
        <w:t>none of those costs are payable by virtue of any other provision of the Contract or have not been and should not be included in the value of any variation; and</w:t>
      </w:r>
    </w:p>
    <w:p w14:paraId="0AE824FC" w14:textId="77777777" w:rsidR="00D42A59" w:rsidRPr="001E4A50" w:rsidRDefault="00D42A59" w:rsidP="00D42A59">
      <w:pPr>
        <w:pStyle w:val="BodyTextIndent"/>
        <w:rPr>
          <w:rFonts w:ascii="Georgia" w:hAnsi="Georgia" w:cs="Arial"/>
          <w:sz w:val="20"/>
        </w:rPr>
      </w:pPr>
      <w:r w:rsidRPr="001E4A50">
        <w:rPr>
          <w:rFonts w:ascii="Georgia" w:hAnsi="Georgia" w:cs="Arial"/>
          <w:sz w:val="20"/>
        </w:rPr>
        <w:t>(d)</w:t>
      </w:r>
      <w:r w:rsidRPr="001E4A50">
        <w:rPr>
          <w:rFonts w:ascii="Georgia" w:hAnsi="Georgia" w:cs="Arial"/>
          <w:sz w:val="20"/>
        </w:rPr>
        <w:tab/>
        <w:t>the Contractor is actually delayed reaching Practical Completion.</w:t>
      </w:r>
    </w:p>
    <w:p w14:paraId="06DF80D6" w14:textId="77777777" w:rsidR="00D42A59" w:rsidRPr="001E4A50" w:rsidRDefault="00D42A59" w:rsidP="00D05C19">
      <w:pPr>
        <w:pStyle w:val="Heading2"/>
        <w:numPr>
          <w:ilvl w:val="0"/>
          <w:numId w:val="0"/>
        </w:numPr>
        <w:ind w:firstLine="709"/>
        <w:rPr>
          <w:rFonts w:ascii="Georgia" w:hAnsi="Georgia" w:cs="Arial"/>
          <w:sz w:val="20"/>
        </w:rPr>
      </w:pPr>
      <w:bookmarkStart w:id="170" w:name="_Toc43793800"/>
      <w:bookmarkStart w:id="171" w:name="_Toc46818535"/>
      <w:bookmarkStart w:id="172" w:name="_Ref57127234"/>
      <w:bookmarkStart w:id="173" w:name="_Toc57222344"/>
      <w:bookmarkStart w:id="174" w:name="_Toc115501000"/>
      <w:r w:rsidRPr="001E4A50">
        <w:rPr>
          <w:rFonts w:ascii="Georgia" w:hAnsi="Georgia" w:cs="Arial"/>
          <w:sz w:val="20"/>
        </w:rPr>
        <w:t>36.3</w:t>
      </w:r>
      <w:r w:rsidRPr="001E4A50">
        <w:rPr>
          <w:rFonts w:ascii="Georgia" w:hAnsi="Georgia" w:cs="Arial"/>
          <w:sz w:val="20"/>
        </w:rPr>
        <w:tab/>
        <w:t>Effect of this Clause on other claims</w:t>
      </w:r>
    </w:p>
    <w:bookmarkEnd w:id="170"/>
    <w:bookmarkEnd w:id="171"/>
    <w:bookmarkEnd w:id="172"/>
    <w:bookmarkEnd w:id="173"/>
    <w:bookmarkEnd w:id="174"/>
    <w:p w14:paraId="475E4871" w14:textId="77777777" w:rsidR="00D42A59" w:rsidRPr="001E4A50" w:rsidRDefault="00D42A59" w:rsidP="00D42A59">
      <w:pPr>
        <w:pStyle w:val="BodyTextIndent"/>
        <w:rPr>
          <w:rFonts w:ascii="Georgia" w:hAnsi="Georgia" w:cs="Arial"/>
          <w:sz w:val="20"/>
        </w:rPr>
      </w:pPr>
      <w:r w:rsidRPr="001E4A50">
        <w:rPr>
          <w:rFonts w:ascii="Georgia" w:hAnsi="Georgia" w:cs="Arial"/>
          <w:sz w:val="20"/>
        </w:rPr>
        <w:t>Except as provided in this Clause 36, the Contractor is not entitled to any adjustment to the Contract Sum or payment of any amount whether under the Contract or not as compensation for any cost, loss, expense or damage which the Contractor may incur as a result of delay or disruption, including delays for which an extension of time has or should have been granted pursuant to the Contract. Any extension of time so granted, and any rights under this Clause 36, is deemed to be in full settlement of any cost, loss, expense or damage the Contractor may suffer due to delay or disruption.</w:t>
      </w:r>
    </w:p>
    <w:p w14:paraId="070DE175" w14:textId="77777777" w:rsidR="001E4A50" w:rsidRDefault="00D42A59" w:rsidP="00D42A59">
      <w:pPr>
        <w:pStyle w:val="Heading1"/>
        <w:numPr>
          <w:ilvl w:val="0"/>
          <w:numId w:val="0"/>
        </w:numPr>
        <w:rPr>
          <w:rFonts w:ascii="Georgia" w:hAnsi="Georgia" w:cs="Arial"/>
          <w:sz w:val="24"/>
          <w:szCs w:val="24"/>
          <w:lang w:val="en-GB"/>
        </w:rPr>
      </w:pPr>
      <w:bookmarkStart w:id="175" w:name="_Toc359600122"/>
      <w:bookmarkStart w:id="176" w:name="_Toc326936110"/>
      <w:bookmarkStart w:id="177" w:name="_Toc467681287"/>
      <w:r w:rsidRPr="001E4A50">
        <w:rPr>
          <w:rFonts w:ascii="Georgia" w:hAnsi="Georgia" w:cs="Arial"/>
          <w:sz w:val="24"/>
          <w:szCs w:val="24"/>
          <w:lang w:val="en-GB"/>
        </w:rPr>
        <w:t>SC</w:t>
      </w:r>
      <w:r w:rsidR="001E4A50">
        <w:rPr>
          <w:rFonts w:ascii="Georgia" w:hAnsi="Georgia" w:cs="Arial"/>
          <w:sz w:val="24"/>
          <w:szCs w:val="24"/>
          <w:lang w:val="en-GB"/>
        </w:rPr>
        <w:t xml:space="preserve">37 DEFECTS LIABILITY </w:t>
      </w:r>
    </w:p>
    <w:p w14:paraId="3A8F0724" w14:textId="77777777" w:rsidR="001E4A50" w:rsidRPr="001E4A50" w:rsidRDefault="001E4A50" w:rsidP="001E4A50">
      <w:pPr>
        <w:pStyle w:val="BodyTextIndent"/>
        <w:rPr>
          <w:lang w:val="en-GB"/>
        </w:rPr>
      </w:pPr>
      <w:r w:rsidRPr="001E4A50">
        <w:rPr>
          <w:lang w:val="en-GB"/>
        </w:rPr>
        <w:t>The following shall be added to clause 37:</w:t>
      </w:r>
    </w:p>
    <w:p w14:paraId="1C11CE6A" w14:textId="77777777" w:rsidR="001E4A50" w:rsidRPr="00547D4D" w:rsidRDefault="001E4A50" w:rsidP="00547D4D">
      <w:pPr>
        <w:pStyle w:val="BodyTextIndent"/>
        <w:rPr>
          <w:lang w:val="en-GB"/>
        </w:rPr>
      </w:pPr>
      <w:r w:rsidRPr="001E4A50">
        <w:rPr>
          <w:lang w:val="en-GB"/>
        </w:rPr>
        <w:t>"If the Contractor has not completed the rectification of any defects or omissions within 60 days after notification in writing from the Principal or the Superintendent, the Principal may have recourse to any security the Principal may be holding and utilise such moneys to arrange the rectification of the defects or omissions by others."</w:t>
      </w:r>
    </w:p>
    <w:p w14:paraId="72288648" w14:textId="77777777" w:rsidR="00D42A59" w:rsidRPr="001E4A50" w:rsidRDefault="00D42A59" w:rsidP="00D42A59">
      <w:pPr>
        <w:pStyle w:val="Heading1"/>
        <w:numPr>
          <w:ilvl w:val="0"/>
          <w:numId w:val="0"/>
        </w:numPr>
        <w:rPr>
          <w:rFonts w:ascii="Georgia" w:hAnsi="Georgia" w:cs="Arial"/>
          <w:sz w:val="24"/>
          <w:szCs w:val="24"/>
          <w:lang w:val="en-GB"/>
        </w:rPr>
      </w:pPr>
      <w:r w:rsidRPr="001E4A50">
        <w:rPr>
          <w:rFonts w:ascii="Georgia" w:hAnsi="Georgia" w:cs="Arial"/>
          <w:sz w:val="24"/>
          <w:szCs w:val="24"/>
          <w:lang w:val="en-GB"/>
        </w:rPr>
        <w:t>40</w:t>
      </w:r>
      <w:r w:rsidRPr="001E4A50">
        <w:rPr>
          <w:rFonts w:ascii="Georgia" w:hAnsi="Georgia" w:cs="Arial"/>
          <w:sz w:val="24"/>
          <w:szCs w:val="24"/>
          <w:lang w:val="en-GB"/>
        </w:rPr>
        <w:tab/>
        <w:t>VARIATIONS</w:t>
      </w:r>
      <w:bookmarkEnd w:id="175"/>
      <w:bookmarkEnd w:id="176"/>
      <w:bookmarkEnd w:id="177"/>
    </w:p>
    <w:p w14:paraId="17B466D4" w14:textId="77777777" w:rsidR="00D42A59" w:rsidRPr="001E4A50" w:rsidRDefault="00D42A59" w:rsidP="00D05C19">
      <w:pPr>
        <w:pStyle w:val="BodyTextIndent"/>
        <w:rPr>
          <w:rFonts w:ascii="Georgia" w:hAnsi="Georgia" w:cs="Arial"/>
          <w:b/>
          <w:sz w:val="20"/>
        </w:rPr>
      </w:pPr>
      <w:r w:rsidRPr="001E4A50">
        <w:rPr>
          <w:rFonts w:ascii="Georgia" w:hAnsi="Georgia" w:cs="Arial"/>
          <w:b/>
          <w:sz w:val="20"/>
        </w:rPr>
        <w:t>SC40.1</w:t>
      </w:r>
      <w:r w:rsidRPr="001E4A50">
        <w:rPr>
          <w:rFonts w:ascii="Georgia" w:hAnsi="Georgia" w:cs="Arial"/>
          <w:b/>
          <w:sz w:val="20"/>
        </w:rPr>
        <w:tab/>
      </w:r>
      <w:r w:rsidR="00AF48F9">
        <w:rPr>
          <w:rFonts w:ascii="Georgia" w:hAnsi="Georgia" w:cs="Arial"/>
          <w:b/>
          <w:sz w:val="20"/>
        </w:rPr>
        <w:tab/>
      </w:r>
      <w:r w:rsidRPr="001E4A50">
        <w:rPr>
          <w:rFonts w:ascii="Georgia" w:hAnsi="Georgia" w:cs="Arial"/>
          <w:b/>
          <w:sz w:val="20"/>
        </w:rPr>
        <w:t>Variations to the Work</w:t>
      </w:r>
    </w:p>
    <w:p w14:paraId="7ED9916D" w14:textId="77777777" w:rsidR="00D42A59" w:rsidRPr="001E4A50" w:rsidRDefault="00D42A59" w:rsidP="00D42A59">
      <w:pPr>
        <w:pStyle w:val="BodyTextIndenta"/>
        <w:ind w:left="709"/>
        <w:rPr>
          <w:rFonts w:ascii="Georgia" w:hAnsi="Georgia" w:cs="Arial"/>
          <w:sz w:val="20"/>
        </w:rPr>
      </w:pPr>
      <w:r w:rsidRPr="001E4A50">
        <w:rPr>
          <w:rFonts w:ascii="Georgia" w:hAnsi="Georgia" w:cs="Arial"/>
          <w:sz w:val="20"/>
        </w:rPr>
        <w:t xml:space="preserve">The following is inserted at the end of the first sentence: </w:t>
      </w:r>
    </w:p>
    <w:p w14:paraId="7BAD0E8F" w14:textId="77777777" w:rsidR="00D42A59" w:rsidRPr="001E4A50" w:rsidRDefault="00D42A59" w:rsidP="00D42A59">
      <w:pPr>
        <w:pStyle w:val="BodyTextIndenta"/>
        <w:ind w:left="709"/>
        <w:rPr>
          <w:rFonts w:ascii="Georgia" w:hAnsi="Georgia" w:cs="Arial"/>
          <w:sz w:val="20"/>
        </w:rPr>
      </w:pPr>
      <w:r w:rsidRPr="001E4A50">
        <w:rPr>
          <w:rFonts w:ascii="Georgia" w:hAnsi="Georgia" w:cs="Arial"/>
          <w:sz w:val="20"/>
        </w:rPr>
        <w:t>“… do any one or more of the following</w:t>
      </w:r>
      <w:r w:rsidR="00531924" w:rsidRPr="001E4A50">
        <w:rPr>
          <w:rFonts w:ascii="Georgia" w:hAnsi="Georgia" w:cs="Arial"/>
          <w:sz w:val="20"/>
        </w:rPr>
        <w:t>:</w:t>
      </w:r>
      <w:r w:rsidR="003F30A8" w:rsidRPr="001E4A50">
        <w:rPr>
          <w:rFonts w:ascii="Georgia" w:hAnsi="Georgia" w:cs="Arial"/>
          <w:sz w:val="20"/>
        </w:rPr>
        <w:t>"</w:t>
      </w:r>
    </w:p>
    <w:p w14:paraId="39148FD7" w14:textId="77777777" w:rsidR="00D42A59" w:rsidRPr="001E4A50" w:rsidRDefault="00D42A59" w:rsidP="00D42A59">
      <w:pPr>
        <w:pStyle w:val="BodyTextIndenta"/>
        <w:ind w:left="709"/>
        <w:rPr>
          <w:rFonts w:ascii="Georgia" w:hAnsi="Georgia" w:cs="Arial"/>
          <w:sz w:val="20"/>
        </w:rPr>
      </w:pPr>
      <w:r w:rsidRPr="001E4A50">
        <w:rPr>
          <w:rFonts w:ascii="Georgia" w:hAnsi="Georgia" w:cs="Arial"/>
          <w:sz w:val="20"/>
        </w:rPr>
        <w:t>The last paragraph is amended to read as follows:</w:t>
      </w:r>
    </w:p>
    <w:p w14:paraId="64DF09BD" w14:textId="77777777" w:rsidR="00D42A59" w:rsidRPr="001E4A50" w:rsidRDefault="00D42A59" w:rsidP="00D42A59">
      <w:pPr>
        <w:pStyle w:val="BodyTextIndenta"/>
        <w:ind w:left="709"/>
        <w:rPr>
          <w:rFonts w:ascii="Georgia" w:hAnsi="Georgia" w:cs="Arial"/>
          <w:sz w:val="20"/>
        </w:rPr>
      </w:pPr>
      <w:r w:rsidRPr="001E4A50">
        <w:rPr>
          <w:rFonts w:ascii="Georgia" w:hAnsi="Georgia" w:cs="Arial"/>
          <w:sz w:val="20"/>
        </w:rPr>
        <w:t xml:space="preserve">“Except where otherwise provided in the Contract the Superintendent shall not direct a variation after Practical Completion.” </w:t>
      </w:r>
    </w:p>
    <w:p w14:paraId="5B85814F" w14:textId="77777777" w:rsidR="00D42A59" w:rsidRPr="001E4A50" w:rsidRDefault="00D42A59" w:rsidP="00D05C19">
      <w:pPr>
        <w:pStyle w:val="BodyTextIndent"/>
        <w:rPr>
          <w:rFonts w:ascii="Georgia" w:hAnsi="Georgia" w:cs="Arial"/>
          <w:sz w:val="20"/>
        </w:rPr>
      </w:pPr>
      <w:r w:rsidRPr="001E4A50">
        <w:rPr>
          <w:rFonts w:ascii="Georgia" w:hAnsi="Georgia" w:cs="Arial"/>
          <w:b/>
          <w:sz w:val="20"/>
        </w:rPr>
        <w:t>SC40.2</w:t>
      </w:r>
      <w:r w:rsidRPr="001E4A50">
        <w:rPr>
          <w:rFonts w:ascii="Georgia" w:hAnsi="Georgia" w:cs="Arial"/>
          <w:b/>
          <w:sz w:val="20"/>
        </w:rPr>
        <w:tab/>
        <w:t>Proposed Variations</w:t>
      </w:r>
    </w:p>
    <w:p w14:paraId="2BBE91E3" w14:textId="77777777" w:rsidR="00D42A59" w:rsidRPr="001E4A50" w:rsidRDefault="00D42A59" w:rsidP="00D42A59">
      <w:pPr>
        <w:pStyle w:val="BodyTextIndenta"/>
        <w:ind w:left="709"/>
        <w:rPr>
          <w:rFonts w:ascii="Georgia" w:hAnsi="Georgia" w:cs="Arial"/>
          <w:sz w:val="20"/>
        </w:rPr>
      </w:pPr>
      <w:r w:rsidRPr="001E4A50">
        <w:rPr>
          <w:rFonts w:ascii="Georgia" w:hAnsi="Georgia" w:cs="Arial"/>
          <w:sz w:val="20"/>
        </w:rPr>
        <w:t>Delete Clause 40.2 and replace with the following:</w:t>
      </w:r>
    </w:p>
    <w:p w14:paraId="48EF714E" w14:textId="77777777" w:rsidR="00D42A59" w:rsidRPr="001E4A50" w:rsidRDefault="00D42A59" w:rsidP="00D42A59">
      <w:pPr>
        <w:pStyle w:val="B2"/>
        <w:numPr>
          <w:ilvl w:val="5"/>
          <w:numId w:val="12"/>
        </w:numPr>
        <w:tabs>
          <w:tab w:val="clear" w:pos="567"/>
          <w:tab w:val="clear" w:pos="1247"/>
          <w:tab w:val="clear" w:pos="1814"/>
          <w:tab w:val="clear" w:pos="2268"/>
        </w:tabs>
        <w:ind w:left="1222"/>
        <w:rPr>
          <w:rFonts w:ascii="Georgia" w:hAnsi="Georgia" w:cs="Arial"/>
          <w:sz w:val="20"/>
        </w:rPr>
      </w:pPr>
      <w:r w:rsidRPr="001E4A50">
        <w:rPr>
          <w:rFonts w:ascii="Georgia" w:hAnsi="Georgia" w:cs="Arial"/>
          <w:sz w:val="20"/>
        </w:rPr>
        <w:t>“Upon receipt of a notice in writing from the Superintendent advising the Contractor of a proposed variation under Clause 40, the Contractor shall notify the Superintendent within 7 days</w:t>
      </w:r>
      <w:r w:rsidR="00531924" w:rsidRPr="001E4A50">
        <w:rPr>
          <w:rFonts w:ascii="Georgia" w:hAnsi="Georgia" w:cs="Arial"/>
          <w:sz w:val="20"/>
        </w:rPr>
        <w:t>:</w:t>
      </w:r>
      <w:r w:rsidRPr="001E4A50">
        <w:rPr>
          <w:rFonts w:ascii="Georgia" w:hAnsi="Georgia" w:cs="Arial"/>
          <w:sz w:val="20"/>
        </w:rPr>
        <w:t xml:space="preserve"> </w:t>
      </w:r>
    </w:p>
    <w:p w14:paraId="24DA8DE3" w14:textId="77777777" w:rsidR="00D42A59" w:rsidRPr="001E4A50" w:rsidRDefault="00D42A59" w:rsidP="00D42A59">
      <w:pPr>
        <w:pStyle w:val="B3"/>
        <w:numPr>
          <w:ilvl w:val="6"/>
          <w:numId w:val="12"/>
        </w:numPr>
        <w:tabs>
          <w:tab w:val="clear" w:pos="1134"/>
          <w:tab w:val="clear" w:pos="1247"/>
          <w:tab w:val="clear" w:pos="1701"/>
          <w:tab w:val="clear" w:pos="1814"/>
          <w:tab w:val="clear" w:pos="2835"/>
        </w:tabs>
        <w:ind w:left="1794"/>
        <w:rPr>
          <w:rFonts w:ascii="Georgia" w:hAnsi="Georgia" w:cs="Arial"/>
          <w:sz w:val="20"/>
        </w:rPr>
      </w:pPr>
      <w:r w:rsidRPr="001E4A50">
        <w:rPr>
          <w:rFonts w:ascii="Georgia" w:hAnsi="Georgia" w:cs="Arial"/>
          <w:sz w:val="20"/>
        </w:rPr>
        <w:t>whether or not the variation can be effected; and if so</w:t>
      </w:r>
    </w:p>
    <w:p w14:paraId="6F81FB0E" w14:textId="77777777" w:rsidR="00D42A59" w:rsidRPr="001E4A50" w:rsidRDefault="00D42A59" w:rsidP="00D42A59">
      <w:pPr>
        <w:pStyle w:val="B3"/>
        <w:numPr>
          <w:ilvl w:val="6"/>
          <w:numId w:val="12"/>
        </w:numPr>
        <w:tabs>
          <w:tab w:val="clear" w:pos="1134"/>
          <w:tab w:val="clear" w:pos="1247"/>
          <w:tab w:val="clear" w:pos="1701"/>
          <w:tab w:val="clear" w:pos="1814"/>
          <w:tab w:val="clear" w:pos="2835"/>
        </w:tabs>
        <w:ind w:left="1794"/>
        <w:rPr>
          <w:rFonts w:ascii="Georgia" w:hAnsi="Georgia" w:cs="Arial"/>
          <w:sz w:val="20"/>
        </w:rPr>
      </w:pPr>
      <w:r w:rsidRPr="001E4A50">
        <w:rPr>
          <w:rFonts w:ascii="Georgia" w:hAnsi="Georgia" w:cs="Arial"/>
          <w:sz w:val="20"/>
        </w:rPr>
        <w:t>the effect which the Contractor anticipates that the variation will have on the Approved Program and time for Practical Completion; and</w:t>
      </w:r>
    </w:p>
    <w:p w14:paraId="68892DC3" w14:textId="77777777" w:rsidR="00D42A59" w:rsidRPr="001E4A50" w:rsidRDefault="00D42A59" w:rsidP="00D42A59">
      <w:pPr>
        <w:pStyle w:val="B3"/>
        <w:numPr>
          <w:ilvl w:val="6"/>
          <w:numId w:val="12"/>
        </w:numPr>
        <w:tabs>
          <w:tab w:val="clear" w:pos="1134"/>
          <w:tab w:val="clear" w:pos="1247"/>
          <w:tab w:val="clear" w:pos="1701"/>
          <w:tab w:val="clear" w:pos="1814"/>
          <w:tab w:val="clear" w:pos="2835"/>
        </w:tabs>
        <w:ind w:left="1794"/>
        <w:rPr>
          <w:rFonts w:ascii="Georgia" w:hAnsi="Georgia" w:cs="Arial"/>
          <w:sz w:val="20"/>
        </w:rPr>
      </w:pPr>
      <w:r w:rsidRPr="001E4A50">
        <w:rPr>
          <w:rFonts w:ascii="Georgia" w:hAnsi="Georgia" w:cs="Arial"/>
          <w:sz w:val="20"/>
        </w:rPr>
        <w:t>the cost (including delay costs, if any) of the proposed variation.</w:t>
      </w:r>
    </w:p>
    <w:p w14:paraId="71AD7E69" w14:textId="77777777" w:rsidR="00D42A59" w:rsidRPr="001E4A50" w:rsidRDefault="00D42A59" w:rsidP="00D42A59">
      <w:pPr>
        <w:pStyle w:val="B2"/>
        <w:numPr>
          <w:ilvl w:val="5"/>
          <w:numId w:val="12"/>
        </w:numPr>
        <w:tabs>
          <w:tab w:val="clear" w:pos="567"/>
          <w:tab w:val="clear" w:pos="1247"/>
          <w:tab w:val="clear" w:pos="1814"/>
          <w:tab w:val="clear" w:pos="2268"/>
        </w:tabs>
        <w:ind w:left="1222"/>
        <w:rPr>
          <w:rFonts w:ascii="Georgia" w:hAnsi="Georgia" w:cs="Arial"/>
          <w:sz w:val="20"/>
        </w:rPr>
      </w:pPr>
      <w:r w:rsidRPr="001E4A50">
        <w:rPr>
          <w:rFonts w:ascii="Georgia" w:hAnsi="Georgia" w:cs="Arial"/>
          <w:sz w:val="20"/>
        </w:rPr>
        <w:t>If the Contractor considers that it has been required to carry out a Variation, but has not received a written direction from the Superintendent stating that the direction is a Variation, the Contractor shall as soon as practicable after receipt of the direction and before commencing work on the subject matter of the direction (and in any event no later than 7 days after receipt of the direction), notify the Superintendent</w:t>
      </w:r>
      <w:r w:rsidR="00531924" w:rsidRPr="001E4A50">
        <w:rPr>
          <w:rFonts w:ascii="Georgia" w:hAnsi="Georgia" w:cs="Arial"/>
          <w:sz w:val="20"/>
        </w:rPr>
        <w:t>:</w:t>
      </w:r>
      <w:r w:rsidRPr="001E4A50">
        <w:rPr>
          <w:rFonts w:ascii="Georgia" w:hAnsi="Georgia" w:cs="Arial"/>
          <w:sz w:val="20"/>
        </w:rPr>
        <w:t xml:space="preserve"> </w:t>
      </w:r>
    </w:p>
    <w:p w14:paraId="27D7638E" w14:textId="77777777" w:rsidR="00D42A59" w:rsidRPr="001E4A50" w:rsidRDefault="00D42A59" w:rsidP="00D42A59">
      <w:pPr>
        <w:pStyle w:val="B3"/>
        <w:numPr>
          <w:ilvl w:val="6"/>
          <w:numId w:val="12"/>
        </w:numPr>
        <w:tabs>
          <w:tab w:val="clear" w:pos="1134"/>
          <w:tab w:val="clear" w:pos="1247"/>
          <w:tab w:val="clear" w:pos="1701"/>
          <w:tab w:val="clear" w:pos="1814"/>
          <w:tab w:val="clear" w:pos="2835"/>
        </w:tabs>
        <w:ind w:left="1794"/>
        <w:rPr>
          <w:rFonts w:ascii="Georgia" w:hAnsi="Georgia" w:cs="Arial"/>
          <w:sz w:val="20"/>
        </w:rPr>
      </w:pPr>
      <w:r w:rsidRPr="001E4A50">
        <w:rPr>
          <w:rFonts w:ascii="Georgia" w:hAnsi="Georgia" w:cs="Arial"/>
          <w:sz w:val="20"/>
        </w:rPr>
        <w:t xml:space="preserve">that it considers that the direction constitutes or involves a Variation; </w:t>
      </w:r>
    </w:p>
    <w:p w14:paraId="0D12F729" w14:textId="77777777" w:rsidR="00D42A59" w:rsidRPr="001E4A50" w:rsidRDefault="00D42A59" w:rsidP="00D42A59">
      <w:pPr>
        <w:pStyle w:val="B3"/>
        <w:numPr>
          <w:ilvl w:val="6"/>
          <w:numId w:val="12"/>
        </w:numPr>
        <w:tabs>
          <w:tab w:val="clear" w:pos="1134"/>
          <w:tab w:val="clear" w:pos="1247"/>
          <w:tab w:val="clear" w:pos="1701"/>
          <w:tab w:val="clear" w:pos="1814"/>
          <w:tab w:val="clear" w:pos="2835"/>
        </w:tabs>
        <w:ind w:left="1794"/>
        <w:rPr>
          <w:rFonts w:ascii="Georgia" w:hAnsi="Georgia" w:cs="Arial"/>
          <w:sz w:val="20"/>
        </w:rPr>
      </w:pPr>
      <w:r w:rsidRPr="001E4A50">
        <w:rPr>
          <w:rFonts w:ascii="Georgia" w:hAnsi="Georgia" w:cs="Arial"/>
          <w:sz w:val="20"/>
        </w:rPr>
        <w:t>the effect which the Contractor anticipates that the Variation will have on the Approved Program and time for Practical Completion; and</w:t>
      </w:r>
    </w:p>
    <w:p w14:paraId="2BA098B1" w14:textId="77777777" w:rsidR="00D42A59" w:rsidRPr="001E4A50" w:rsidRDefault="00D42A59" w:rsidP="00D42A59">
      <w:pPr>
        <w:pStyle w:val="B3"/>
        <w:numPr>
          <w:ilvl w:val="6"/>
          <w:numId w:val="12"/>
        </w:numPr>
        <w:tabs>
          <w:tab w:val="clear" w:pos="1134"/>
          <w:tab w:val="clear" w:pos="1247"/>
          <w:tab w:val="clear" w:pos="1701"/>
          <w:tab w:val="clear" w:pos="1814"/>
          <w:tab w:val="clear" w:pos="2835"/>
        </w:tabs>
        <w:ind w:left="1794"/>
        <w:rPr>
          <w:rFonts w:ascii="Georgia" w:hAnsi="Georgia" w:cs="Arial"/>
          <w:sz w:val="20"/>
        </w:rPr>
      </w:pPr>
      <w:r w:rsidRPr="001E4A50">
        <w:rPr>
          <w:rFonts w:ascii="Georgia" w:hAnsi="Georgia" w:cs="Arial"/>
          <w:sz w:val="20"/>
        </w:rPr>
        <w:t>the estimated cost (including delay costs, if any) of the Variation.</w:t>
      </w:r>
    </w:p>
    <w:p w14:paraId="4B0E8C00" w14:textId="77777777" w:rsidR="00D42A59" w:rsidRPr="001E4A50" w:rsidRDefault="00D42A59" w:rsidP="00D42A59">
      <w:pPr>
        <w:pStyle w:val="B2"/>
        <w:numPr>
          <w:ilvl w:val="5"/>
          <w:numId w:val="12"/>
        </w:numPr>
        <w:tabs>
          <w:tab w:val="clear" w:pos="567"/>
          <w:tab w:val="clear" w:pos="1247"/>
          <w:tab w:val="clear" w:pos="1814"/>
          <w:tab w:val="clear" w:pos="2268"/>
        </w:tabs>
        <w:ind w:left="1222"/>
        <w:rPr>
          <w:rFonts w:ascii="Georgia" w:hAnsi="Georgia" w:cs="Arial"/>
          <w:sz w:val="20"/>
        </w:rPr>
      </w:pPr>
      <w:r w:rsidRPr="001E4A50">
        <w:rPr>
          <w:rFonts w:ascii="Georgia" w:hAnsi="Georgia" w:cs="Arial"/>
          <w:sz w:val="20"/>
        </w:rPr>
        <w:t>The Superintendent must, within 7 days after receipt of the notice from the Contractor under Clause 40.2(b), notify the Contractor that either:</w:t>
      </w:r>
    </w:p>
    <w:p w14:paraId="081DC3B4" w14:textId="77777777" w:rsidR="00D42A59" w:rsidRPr="001E4A50" w:rsidRDefault="00D42A59" w:rsidP="00D42A59">
      <w:pPr>
        <w:pStyle w:val="B3"/>
        <w:numPr>
          <w:ilvl w:val="6"/>
          <w:numId w:val="12"/>
        </w:numPr>
        <w:tabs>
          <w:tab w:val="clear" w:pos="1134"/>
          <w:tab w:val="clear" w:pos="1247"/>
          <w:tab w:val="clear" w:pos="1701"/>
          <w:tab w:val="clear" w:pos="1814"/>
          <w:tab w:val="clear" w:pos="2835"/>
        </w:tabs>
        <w:ind w:left="1794"/>
        <w:rPr>
          <w:rFonts w:ascii="Georgia" w:hAnsi="Georgia" w:cs="Arial"/>
          <w:sz w:val="20"/>
        </w:rPr>
      </w:pPr>
      <w:r w:rsidRPr="001E4A50">
        <w:rPr>
          <w:rFonts w:ascii="Georgia" w:hAnsi="Georgia" w:cs="Arial"/>
          <w:sz w:val="20"/>
        </w:rPr>
        <w:t>the direction is withdrawn, (in which case the Contractor shall have no claim for adjustment to the Contract Sum or any extension of time in respect of the withdrawn direction);</w:t>
      </w:r>
    </w:p>
    <w:p w14:paraId="78E992D9" w14:textId="77777777" w:rsidR="00D42A59" w:rsidRPr="001E4A50" w:rsidRDefault="00D42A59" w:rsidP="00D42A59">
      <w:pPr>
        <w:pStyle w:val="B3"/>
        <w:numPr>
          <w:ilvl w:val="6"/>
          <w:numId w:val="12"/>
        </w:numPr>
        <w:tabs>
          <w:tab w:val="clear" w:pos="1134"/>
          <w:tab w:val="clear" w:pos="1247"/>
          <w:tab w:val="clear" w:pos="1701"/>
          <w:tab w:val="clear" w:pos="1814"/>
          <w:tab w:val="clear" w:pos="2835"/>
        </w:tabs>
        <w:ind w:left="1794"/>
        <w:rPr>
          <w:rFonts w:ascii="Georgia" w:hAnsi="Georgia" w:cs="Arial"/>
          <w:sz w:val="20"/>
        </w:rPr>
      </w:pPr>
      <w:r w:rsidRPr="001E4A50">
        <w:rPr>
          <w:rFonts w:ascii="Georgia" w:hAnsi="Georgia" w:cs="Arial"/>
          <w:sz w:val="20"/>
        </w:rPr>
        <w:t>the Superintendent agrees that the direction constitutes a Variation; or</w:t>
      </w:r>
    </w:p>
    <w:p w14:paraId="33B39375" w14:textId="77777777" w:rsidR="00D42A59" w:rsidRPr="001E4A50" w:rsidRDefault="00D42A59" w:rsidP="00D42A59">
      <w:pPr>
        <w:pStyle w:val="B3"/>
        <w:numPr>
          <w:ilvl w:val="6"/>
          <w:numId w:val="12"/>
        </w:numPr>
        <w:tabs>
          <w:tab w:val="clear" w:pos="1134"/>
          <w:tab w:val="clear" w:pos="1247"/>
          <w:tab w:val="clear" w:pos="1701"/>
          <w:tab w:val="clear" w:pos="1814"/>
          <w:tab w:val="clear" w:pos="2835"/>
        </w:tabs>
        <w:ind w:left="1794"/>
        <w:rPr>
          <w:rFonts w:ascii="Georgia" w:hAnsi="Georgia" w:cs="Arial"/>
          <w:sz w:val="20"/>
        </w:rPr>
      </w:pPr>
      <w:r w:rsidRPr="001E4A50">
        <w:rPr>
          <w:rFonts w:ascii="Georgia" w:hAnsi="Georgia" w:cs="Arial"/>
          <w:sz w:val="20"/>
        </w:rPr>
        <w:t>the Superintendent does not agree that the direction constitutes a Variation, and the Contractor must comply with the direction.</w:t>
      </w:r>
    </w:p>
    <w:p w14:paraId="0B2CB677" w14:textId="77777777" w:rsidR="00D42A59" w:rsidRPr="001E4A50" w:rsidRDefault="00D42A59" w:rsidP="00D42A59">
      <w:pPr>
        <w:pStyle w:val="B2"/>
        <w:numPr>
          <w:ilvl w:val="5"/>
          <w:numId w:val="12"/>
        </w:numPr>
        <w:tabs>
          <w:tab w:val="clear" w:pos="567"/>
          <w:tab w:val="clear" w:pos="1247"/>
          <w:tab w:val="clear" w:pos="1814"/>
          <w:tab w:val="clear" w:pos="2268"/>
        </w:tabs>
        <w:ind w:left="1222"/>
        <w:rPr>
          <w:rFonts w:ascii="Georgia" w:hAnsi="Georgia" w:cs="Arial"/>
          <w:sz w:val="20"/>
        </w:rPr>
      </w:pPr>
      <w:r w:rsidRPr="001E4A50">
        <w:rPr>
          <w:rFonts w:ascii="Georgia" w:hAnsi="Georgia" w:cs="Arial"/>
          <w:sz w:val="20"/>
        </w:rPr>
        <w:t>The Contractor shall within 7 days after giving the notice under Clause 40.2(b), submit a further written notice to the Superintendent of the cost (including delay costs, if any) of the variation the Contractor claims to have been directed to carry out.</w:t>
      </w:r>
    </w:p>
    <w:p w14:paraId="4D60A73B" w14:textId="77777777" w:rsidR="00D42A59" w:rsidRPr="001E4A50" w:rsidRDefault="00D42A59" w:rsidP="00D42A59">
      <w:pPr>
        <w:pStyle w:val="B2"/>
        <w:numPr>
          <w:ilvl w:val="5"/>
          <w:numId w:val="12"/>
        </w:numPr>
        <w:tabs>
          <w:tab w:val="clear" w:pos="567"/>
          <w:tab w:val="clear" w:pos="1247"/>
          <w:tab w:val="clear" w:pos="1814"/>
          <w:tab w:val="clear" w:pos="2268"/>
        </w:tabs>
        <w:ind w:left="1222"/>
        <w:rPr>
          <w:rFonts w:ascii="Georgia" w:hAnsi="Georgia" w:cs="Arial"/>
          <w:sz w:val="20"/>
        </w:rPr>
      </w:pPr>
      <w:r w:rsidRPr="001E4A50">
        <w:rPr>
          <w:rFonts w:ascii="Georgia" w:hAnsi="Georgia" w:cs="Arial"/>
          <w:sz w:val="20"/>
        </w:rPr>
        <w:t>If the Contractor fails to notify the Superintendent strictly within the timeframes specified in this clause and with the information required by this clause, the Contractor shall be barred from pursuing any claim for adjustment to the Contract Sum, any extension of time or any other compensation of any nature in respect of that direction.”</w:t>
      </w:r>
    </w:p>
    <w:p w14:paraId="0FFC5E86" w14:textId="77777777" w:rsidR="00D42A59" w:rsidRPr="001E4A50" w:rsidRDefault="00D42A59" w:rsidP="00D05C19">
      <w:pPr>
        <w:pStyle w:val="BodyTextIndent"/>
        <w:rPr>
          <w:rFonts w:ascii="Georgia" w:hAnsi="Georgia" w:cs="Arial"/>
          <w:b/>
          <w:sz w:val="20"/>
        </w:rPr>
      </w:pPr>
      <w:r w:rsidRPr="001E4A50">
        <w:rPr>
          <w:rFonts w:ascii="Georgia" w:hAnsi="Georgia" w:cs="Arial"/>
          <w:b/>
          <w:sz w:val="20"/>
        </w:rPr>
        <w:t>SC40.3</w:t>
      </w:r>
      <w:r w:rsidRPr="001E4A50">
        <w:rPr>
          <w:rFonts w:ascii="Georgia" w:hAnsi="Georgia" w:cs="Arial"/>
          <w:b/>
          <w:sz w:val="20"/>
        </w:rPr>
        <w:tab/>
        <w:t>Pricing the Variation</w:t>
      </w:r>
    </w:p>
    <w:p w14:paraId="5FC2F738" w14:textId="77777777" w:rsidR="00D42A59" w:rsidRPr="001E4A50" w:rsidRDefault="00D42A59" w:rsidP="00D42A59">
      <w:pPr>
        <w:pStyle w:val="BodyTextIndent"/>
        <w:rPr>
          <w:rFonts w:ascii="Georgia" w:hAnsi="Georgia" w:cs="Arial"/>
          <w:sz w:val="20"/>
        </w:rPr>
      </w:pPr>
      <w:r w:rsidRPr="001E4A50">
        <w:rPr>
          <w:rFonts w:ascii="Georgia" w:hAnsi="Georgia" w:cs="Arial"/>
          <w:sz w:val="20"/>
        </w:rPr>
        <w:t>Insert the words “or Clause 40.2” after the words “approved by the Superintendent under Clause 40.1” in Clause 40.3.</w:t>
      </w:r>
    </w:p>
    <w:p w14:paraId="5593168E" w14:textId="77777777" w:rsidR="00D42A59" w:rsidRPr="001E4A50" w:rsidRDefault="00D42A59" w:rsidP="00D05C19">
      <w:pPr>
        <w:pStyle w:val="BodyTextIndent"/>
        <w:rPr>
          <w:rFonts w:ascii="Georgia" w:hAnsi="Georgia" w:cs="Arial"/>
          <w:b/>
          <w:sz w:val="20"/>
        </w:rPr>
      </w:pPr>
      <w:r w:rsidRPr="001E4A50">
        <w:rPr>
          <w:rFonts w:ascii="Georgia" w:hAnsi="Georgia" w:cs="Arial"/>
          <w:b/>
          <w:sz w:val="20"/>
        </w:rPr>
        <w:t>SC40.5</w:t>
      </w:r>
      <w:r w:rsidRPr="001E4A50">
        <w:rPr>
          <w:rFonts w:ascii="Georgia" w:hAnsi="Georgia" w:cs="Arial"/>
          <w:b/>
          <w:sz w:val="20"/>
        </w:rPr>
        <w:tab/>
        <w:t>Valuation</w:t>
      </w:r>
    </w:p>
    <w:p w14:paraId="06D51F0E" w14:textId="77777777" w:rsidR="00D42A59" w:rsidRPr="001E4A50" w:rsidRDefault="00D42A59" w:rsidP="00D42A59">
      <w:pPr>
        <w:pStyle w:val="BodyTextIndenta"/>
        <w:ind w:left="709"/>
        <w:rPr>
          <w:rFonts w:ascii="Georgia" w:hAnsi="Georgia" w:cs="Arial"/>
          <w:sz w:val="20"/>
        </w:rPr>
      </w:pPr>
      <w:r w:rsidRPr="001E4A50">
        <w:rPr>
          <w:rFonts w:ascii="Georgia" w:hAnsi="Georgia" w:cs="Arial"/>
          <w:sz w:val="20"/>
        </w:rPr>
        <w:t>In Clause 40.5:</w:t>
      </w:r>
    </w:p>
    <w:p w14:paraId="39150AEB" w14:textId="77777777" w:rsidR="00D42A59" w:rsidRPr="001E4A50" w:rsidRDefault="00D42A59" w:rsidP="00D42A59">
      <w:pPr>
        <w:pStyle w:val="BodyTextIndenta"/>
        <w:ind w:left="709"/>
        <w:rPr>
          <w:rFonts w:ascii="Georgia" w:hAnsi="Georgia" w:cs="Arial"/>
          <w:sz w:val="20"/>
        </w:rPr>
      </w:pPr>
      <w:r w:rsidRPr="001E4A50">
        <w:rPr>
          <w:rFonts w:ascii="Georgia" w:hAnsi="Georgia" w:cs="Arial"/>
          <w:sz w:val="20"/>
        </w:rPr>
        <w:t>(a)</w:t>
      </w:r>
      <w:r w:rsidRPr="001E4A50">
        <w:rPr>
          <w:rFonts w:ascii="Georgia" w:hAnsi="Georgia" w:cs="Arial"/>
          <w:sz w:val="20"/>
        </w:rPr>
        <w:tab/>
        <w:t xml:space="preserve">Subclause (d) is amended to read as follows: </w:t>
      </w:r>
    </w:p>
    <w:p w14:paraId="7750A100" w14:textId="77777777" w:rsidR="00D42A59" w:rsidRPr="001E4A50" w:rsidRDefault="00D42A59" w:rsidP="00D42A59">
      <w:pPr>
        <w:pStyle w:val="BodyTextIndent"/>
        <w:ind w:left="1418"/>
        <w:rPr>
          <w:rFonts w:ascii="Georgia" w:hAnsi="Georgia" w:cs="Arial"/>
          <w:sz w:val="20"/>
        </w:rPr>
      </w:pPr>
      <w:r w:rsidRPr="001E4A50">
        <w:rPr>
          <w:rFonts w:ascii="Georgia" w:hAnsi="Georgia" w:cs="Arial"/>
          <w:sz w:val="20"/>
        </w:rPr>
        <w:t xml:space="preserve">“in determining the deduction to be made for work which is taken out of the Contract, the percentage specified in Annexure Part A shall be added to the value of the work deducted, such amount being the agreed margin for non-time related preliminaries, profit, overheads and contract administration;”  </w:t>
      </w:r>
    </w:p>
    <w:p w14:paraId="6B3D6FB7" w14:textId="77777777" w:rsidR="00D42A59" w:rsidRPr="001E4A50" w:rsidRDefault="00D42A59" w:rsidP="00D42A59">
      <w:pPr>
        <w:pStyle w:val="BodyTextIndent"/>
        <w:rPr>
          <w:rFonts w:ascii="Georgia" w:hAnsi="Georgia" w:cs="Arial"/>
          <w:sz w:val="20"/>
        </w:rPr>
      </w:pPr>
      <w:r w:rsidRPr="001E4A50">
        <w:rPr>
          <w:rFonts w:ascii="Georgia" w:hAnsi="Georgia" w:cs="Arial"/>
          <w:sz w:val="20"/>
        </w:rPr>
        <w:t>(b)</w:t>
      </w:r>
      <w:r w:rsidRPr="001E4A50">
        <w:rPr>
          <w:rFonts w:ascii="Georgia" w:hAnsi="Georgia" w:cs="Arial"/>
          <w:sz w:val="20"/>
        </w:rPr>
        <w:tab/>
        <w:t>Subclause (g) is amended to read as follows:</w:t>
      </w:r>
    </w:p>
    <w:p w14:paraId="2EF39CEB" w14:textId="77777777" w:rsidR="00D42A59" w:rsidRPr="001E4A50" w:rsidRDefault="00D42A59" w:rsidP="00D42A59">
      <w:pPr>
        <w:pStyle w:val="BodyTextIndent"/>
        <w:ind w:left="1418"/>
        <w:rPr>
          <w:rFonts w:ascii="Georgia" w:hAnsi="Georgia" w:cs="Arial"/>
          <w:sz w:val="20"/>
        </w:rPr>
      </w:pPr>
      <w:r w:rsidRPr="001E4A50">
        <w:rPr>
          <w:rFonts w:ascii="Georgia" w:hAnsi="Georgia" w:cs="Arial"/>
          <w:sz w:val="20"/>
        </w:rPr>
        <w:t>“in determining the increase in the Contract Sum to be made for work added to the Contract, the percentage specified in Annexure Part A shall be added to the value of the work, such amount being the agreed margin for non-time related preliminaries, profit, overheads and contract administration; and”</w:t>
      </w:r>
    </w:p>
    <w:p w14:paraId="52D7AA54" w14:textId="77777777" w:rsidR="00D42A59" w:rsidRPr="001E4A50" w:rsidRDefault="00D42A59" w:rsidP="00D42A59">
      <w:pPr>
        <w:pStyle w:val="BodyTextIndent"/>
        <w:rPr>
          <w:rFonts w:ascii="Georgia" w:hAnsi="Georgia" w:cs="Arial"/>
          <w:sz w:val="20"/>
        </w:rPr>
      </w:pPr>
      <w:r w:rsidRPr="001E4A50">
        <w:rPr>
          <w:rFonts w:ascii="Georgia" w:hAnsi="Georgia" w:cs="Arial"/>
          <w:sz w:val="20"/>
        </w:rPr>
        <w:t>(c)</w:t>
      </w:r>
      <w:r w:rsidRPr="001E4A50">
        <w:rPr>
          <w:rFonts w:ascii="Georgia" w:hAnsi="Georgia" w:cs="Arial"/>
          <w:sz w:val="20"/>
        </w:rPr>
        <w:tab/>
        <w:t>The last paragraph is deleted.</w:t>
      </w:r>
    </w:p>
    <w:p w14:paraId="36AE32E1" w14:textId="77777777" w:rsidR="00D42A59" w:rsidRPr="001E4A50" w:rsidRDefault="00D42A59" w:rsidP="00D05C19">
      <w:pPr>
        <w:pStyle w:val="BodyTextIndent"/>
        <w:rPr>
          <w:rFonts w:ascii="Georgia" w:hAnsi="Georgia" w:cs="Arial"/>
          <w:b/>
          <w:sz w:val="20"/>
        </w:rPr>
      </w:pPr>
      <w:bookmarkStart w:id="178" w:name="_Toc198359919"/>
      <w:r w:rsidRPr="001E4A50">
        <w:rPr>
          <w:rFonts w:ascii="Georgia" w:hAnsi="Georgia" w:cs="Arial"/>
          <w:b/>
          <w:sz w:val="20"/>
        </w:rPr>
        <w:t>SC 40.6</w:t>
      </w:r>
      <w:r w:rsidR="00531924" w:rsidRPr="001E4A50">
        <w:rPr>
          <w:rFonts w:ascii="Georgia" w:hAnsi="Georgia" w:cs="Arial"/>
          <w:b/>
          <w:sz w:val="20"/>
        </w:rPr>
        <w:t xml:space="preserve"> </w:t>
      </w:r>
      <w:r w:rsidRPr="001E4A50">
        <w:rPr>
          <w:rFonts w:ascii="Georgia" w:hAnsi="Georgia" w:cs="Arial"/>
          <w:b/>
          <w:sz w:val="20"/>
        </w:rPr>
        <w:t>Minor or Incidental Works</w:t>
      </w:r>
      <w:bookmarkEnd w:id="178"/>
    </w:p>
    <w:p w14:paraId="53E2BDD3" w14:textId="77777777" w:rsidR="00D42A59" w:rsidRPr="001E4A50" w:rsidRDefault="00D42A59" w:rsidP="00531924">
      <w:pPr>
        <w:pStyle w:val="B10"/>
        <w:ind w:left="709"/>
        <w:rPr>
          <w:rFonts w:ascii="Georgia" w:hAnsi="Georgia" w:cs="Arial"/>
          <w:color w:val="auto"/>
          <w:sz w:val="20"/>
        </w:rPr>
      </w:pPr>
      <w:r w:rsidRPr="001E4A50">
        <w:rPr>
          <w:rFonts w:ascii="Georgia" w:hAnsi="Georgia" w:cs="Arial"/>
          <w:color w:val="auto"/>
          <w:sz w:val="20"/>
        </w:rPr>
        <w:t>The following Clause 40.6 is inserted:</w:t>
      </w:r>
    </w:p>
    <w:p w14:paraId="3C992A8F" w14:textId="77777777" w:rsidR="00D42A59" w:rsidRPr="001E4A50" w:rsidRDefault="00D42A59" w:rsidP="00D42A59">
      <w:pPr>
        <w:pStyle w:val="BodyTextIndent"/>
        <w:keepNext/>
        <w:rPr>
          <w:rFonts w:ascii="Georgia" w:hAnsi="Georgia" w:cs="Arial"/>
          <w:b/>
          <w:sz w:val="20"/>
        </w:rPr>
      </w:pPr>
      <w:r w:rsidRPr="001E4A50">
        <w:rPr>
          <w:rFonts w:ascii="Georgia" w:hAnsi="Georgia" w:cs="Arial"/>
          <w:b/>
          <w:sz w:val="20"/>
        </w:rPr>
        <w:t>“40.6</w:t>
      </w:r>
      <w:r w:rsidRPr="001E4A50">
        <w:rPr>
          <w:rFonts w:ascii="Georgia" w:hAnsi="Georgia" w:cs="Arial"/>
          <w:b/>
          <w:sz w:val="20"/>
        </w:rPr>
        <w:tab/>
        <w:t>Minor or Incidental Works</w:t>
      </w:r>
    </w:p>
    <w:p w14:paraId="5B0280CC" w14:textId="77777777" w:rsidR="00D42A59" w:rsidRPr="001E4A50" w:rsidRDefault="00D42A59" w:rsidP="00D05C19">
      <w:pPr>
        <w:pStyle w:val="BodyTextIndenta"/>
        <w:ind w:left="709"/>
        <w:rPr>
          <w:rFonts w:ascii="Georgia" w:hAnsi="Georgia" w:cs="Arial"/>
          <w:sz w:val="20"/>
        </w:rPr>
      </w:pPr>
      <w:r w:rsidRPr="001E4A50">
        <w:rPr>
          <w:rFonts w:ascii="Georgia" w:hAnsi="Georgia" w:cs="Arial"/>
          <w:sz w:val="20"/>
        </w:rPr>
        <w:t xml:space="preserve">Minor or incidental items not expressly mentioned in the Contract but which are necessary for the due and proper completion and performance of the work under the Contract and the Works to achieve a standard of work which is fit for the purpose intended shall be deemed to be included as part of the work under the Contract.  The cost of such minor items shall be deemed to be included in the Contract Sum and the Contractor shall not be entitled to a Variation or any change to the Contract Sum </w:t>
      </w:r>
      <w:r w:rsidR="00AF48F9">
        <w:rPr>
          <w:rFonts w:ascii="Georgia" w:hAnsi="Georgia" w:cs="Arial"/>
          <w:sz w:val="20"/>
        </w:rPr>
        <w:t xml:space="preserve">or other remuneration </w:t>
      </w:r>
      <w:r w:rsidRPr="001E4A50">
        <w:rPr>
          <w:rFonts w:ascii="Georgia" w:hAnsi="Georgia" w:cs="Arial"/>
          <w:sz w:val="20"/>
        </w:rPr>
        <w:t>for work, whether or not expressly instructed by the Superintendent, which is merely incidental to the carrying out of the Works.”</w:t>
      </w:r>
    </w:p>
    <w:p w14:paraId="0A13EB94" w14:textId="77777777" w:rsidR="00D42A59" w:rsidRPr="001E4A50" w:rsidRDefault="00D42A59" w:rsidP="00D42A59">
      <w:pPr>
        <w:pStyle w:val="Heading1"/>
        <w:numPr>
          <w:ilvl w:val="0"/>
          <w:numId w:val="0"/>
        </w:numPr>
        <w:rPr>
          <w:rFonts w:ascii="Georgia" w:hAnsi="Georgia" w:cs="Arial"/>
          <w:sz w:val="24"/>
          <w:szCs w:val="24"/>
          <w:lang w:val="en-GB"/>
        </w:rPr>
      </w:pPr>
      <w:bookmarkStart w:id="179" w:name="_Toc359600123"/>
      <w:bookmarkStart w:id="180" w:name="_Toc326936111"/>
      <w:bookmarkStart w:id="181" w:name="_Toc467681288"/>
      <w:r w:rsidRPr="001E4A50">
        <w:rPr>
          <w:rFonts w:ascii="Georgia" w:hAnsi="Georgia" w:cs="Arial"/>
          <w:sz w:val="24"/>
          <w:szCs w:val="24"/>
          <w:lang w:val="en-GB"/>
        </w:rPr>
        <w:t>SC42</w:t>
      </w:r>
      <w:r w:rsidRPr="001E4A50">
        <w:rPr>
          <w:rFonts w:ascii="Georgia" w:hAnsi="Georgia" w:cs="Arial"/>
          <w:sz w:val="24"/>
          <w:szCs w:val="24"/>
          <w:lang w:val="en-GB"/>
        </w:rPr>
        <w:tab/>
        <w:t>CERTIFICATES AND PAYMENTS</w:t>
      </w:r>
      <w:bookmarkEnd w:id="179"/>
      <w:bookmarkEnd w:id="180"/>
      <w:bookmarkEnd w:id="181"/>
    </w:p>
    <w:p w14:paraId="39413B99" w14:textId="77777777" w:rsidR="00D42A59" w:rsidRPr="001E4A50" w:rsidRDefault="00D42A59" w:rsidP="00D05C19">
      <w:pPr>
        <w:pStyle w:val="BodyTextIndent"/>
        <w:rPr>
          <w:rFonts w:ascii="Georgia" w:hAnsi="Georgia" w:cs="Arial"/>
          <w:b/>
          <w:sz w:val="20"/>
        </w:rPr>
      </w:pPr>
      <w:r w:rsidRPr="001E4A50">
        <w:rPr>
          <w:rFonts w:ascii="Georgia" w:hAnsi="Georgia" w:cs="Arial"/>
          <w:b/>
          <w:sz w:val="20"/>
        </w:rPr>
        <w:t>SC42.1</w:t>
      </w:r>
      <w:r w:rsidRPr="001E4A50">
        <w:rPr>
          <w:rFonts w:ascii="Georgia" w:hAnsi="Georgia" w:cs="Arial"/>
          <w:b/>
          <w:sz w:val="20"/>
        </w:rPr>
        <w:tab/>
        <w:t>Payment Claims, Certificates, Calculations and Time for Payment</w:t>
      </w:r>
    </w:p>
    <w:p w14:paraId="16982437" w14:textId="77777777" w:rsidR="00D42A59" w:rsidRPr="001E4A50" w:rsidRDefault="00D42A59" w:rsidP="00D42A59">
      <w:pPr>
        <w:pStyle w:val="BodyTextIndent"/>
        <w:rPr>
          <w:rFonts w:ascii="Georgia" w:hAnsi="Georgia" w:cs="Arial"/>
          <w:sz w:val="20"/>
        </w:rPr>
      </w:pPr>
      <w:r w:rsidRPr="001E4A50">
        <w:rPr>
          <w:rFonts w:ascii="Georgia" w:hAnsi="Georgia" w:cs="Arial"/>
          <w:sz w:val="20"/>
        </w:rPr>
        <w:t>Clause 42.1 is deleted and the following is substituted:</w:t>
      </w:r>
    </w:p>
    <w:p w14:paraId="65B21E55"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“(a)</w:t>
      </w:r>
      <w:r w:rsidRPr="001E4A50">
        <w:rPr>
          <w:rFonts w:ascii="Georgia" w:hAnsi="Georgia" w:cs="Arial"/>
          <w:sz w:val="20"/>
        </w:rPr>
        <w:tab/>
        <w:t>It is a condition precedent to the Contractor’s entitlement to receive payment under or in relation to this Contract that the Contractor has:</w:t>
      </w:r>
    </w:p>
    <w:p w14:paraId="7D42803C" w14:textId="77777777" w:rsidR="00D42A59" w:rsidRPr="001E4A50" w:rsidRDefault="00D42A59" w:rsidP="00D42A59">
      <w:pPr>
        <w:pStyle w:val="BodyTextIndent"/>
        <w:ind w:left="1418"/>
        <w:rPr>
          <w:rFonts w:ascii="Georgia" w:hAnsi="Georgia" w:cs="Arial"/>
          <w:sz w:val="20"/>
        </w:rPr>
      </w:pPr>
      <w:r w:rsidRPr="001E4A50">
        <w:rPr>
          <w:rFonts w:ascii="Georgia" w:hAnsi="Georgia" w:cs="Arial"/>
          <w:sz w:val="20"/>
        </w:rPr>
        <w:t>(i)</w:t>
      </w:r>
      <w:r w:rsidRPr="001E4A50">
        <w:rPr>
          <w:rFonts w:ascii="Georgia" w:hAnsi="Georgia" w:cs="Arial"/>
          <w:sz w:val="20"/>
        </w:rPr>
        <w:tab/>
        <w:t xml:space="preserve">provided the Principal with the security required by Clause 5; </w:t>
      </w:r>
    </w:p>
    <w:p w14:paraId="7B3E8A6F" w14:textId="77777777" w:rsidR="00D42A59" w:rsidRPr="001E4A50" w:rsidRDefault="00D42A59" w:rsidP="00D42A59">
      <w:pPr>
        <w:pStyle w:val="BodyTextIndent"/>
        <w:ind w:left="2123" w:hanging="705"/>
        <w:rPr>
          <w:rFonts w:ascii="Georgia" w:hAnsi="Georgia" w:cs="Arial"/>
          <w:sz w:val="20"/>
        </w:rPr>
      </w:pPr>
      <w:r w:rsidRPr="001E4A50">
        <w:rPr>
          <w:rFonts w:ascii="Georgia" w:hAnsi="Georgia" w:cs="Arial"/>
          <w:sz w:val="20"/>
        </w:rPr>
        <w:t>(ii)</w:t>
      </w:r>
      <w:r w:rsidRPr="001E4A50">
        <w:rPr>
          <w:rFonts w:ascii="Georgia" w:hAnsi="Georgia" w:cs="Arial"/>
          <w:sz w:val="20"/>
        </w:rPr>
        <w:tab/>
        <w:t xml:space="preserve">provided the Superintendent with evidence of compliance with the insurance requirements of this Contract which are satisfactory to the Superintendent acting reasonably </w:t>
      </w:r>
    </w:p>
    <w:p w14:paraId="2951C248" w14:textId="77777777" w:rsidR="00D42A59" w:rsidRPr="001E4A50" w:rsidRDefault="00D42A59" w:rsidP="00D42A59">
      <w:pPr>
        <w:pStyle w:val="BodyTextIndent"/>
        <w:ind w:left="1418"/>
        <w:rPr>
          <w:rFonts w:ascii="Georgia" w:hAnsi="Georgia" w:cs="Arial"/>
          <w:sz w:val="20"/>
        </w:rPr>
      </w:pPr>
      <w:r w:rsidRPr="001E4A50">
        <w:rPr>
          <w:rFonts w:ascii="Georgia" w:hAnsi="Georgia" w:cs="Arial"/>
          <w:sz w:val="20"/>
        </w:rPr>
        <w:t>(iii)</w:t>
      </w:r>
      <w:r w:rsidRPr="001E4A50">
        <w:rPr>
          <w:rFonts w:ascii="Georgia" w:hAnsi="Georgia" w:cs="Arial"/>
          <w:sz w:val="20"/>
        </w:rPr>
        <w:tab/>
        <w:t>complied with the requirements of Clause 43; and</w:t>
      </w:r>
    </w:p>
    <w:p w14:paraId="409704AB" w14:textId="77777777" w:rsidR="00D42A59" w:rsidRPr="001E4A50" w:rsidRDefault="00D42A59" w:rsidP="00D42A59">
      <w:pPr>
        <w:pStyle w:val="BodyTextIndent"/>
        <w:ind w:left="2123" w:hanging="705"/>
        <w:rPr>
          <w:rFonts w:ascii="Georgia" w:hAnsi="Georgia" w:cs="Arial"/>
          <w:sz w:val="20"/>
        </w:rPr>
      </w:pPr>
      <w:r w:rsidRPr="001E4A50">
        <w:rPr>
          <w:rFonts w:ascii="Georgia" w:hAnsi="Georgia" w:cs="Arial"/>
          <w:sz w:val="20"/>
        </w:rPr>
        <w:t>(iv)</w:t>
      </w:r>
      <w:r w:rsidRPr="001E4A50">
        <w:rPr>
          <w:rFonts w:ascii="Georgia" w:hAnsi="Georgia" w:cs="Arial"/>
          <w:sz w:val="20"/>
        </w:rPr>
        <w:tab/>
        <w:t xml:space="preserve">provided any other information and documents and complied with any other provision of the Contract required to be provided or complied with prior to being entitled to payment. </w:t>
      </w:r>
    </w:p>
    <w:p w14:paraId="7C9AFD04"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(b)</w:t>
      </w:r>
      <w:r w:rsidRPr="001E4A50">
        <w:rPr>
          <w:rFonts w:ascii="Georgia" w:hAnsi="Georgia" w:cs="Arial"/>
          <w:sz w:val="20"/>
        </w:rPr>
        <w:tab/>
        <w:t>Each claim for payment (“</w:t>
      </w:r>
      <w:r w:rsidRPr="001E4A50">
        <w:rPr>
          <w:rFonts w:ascii="Georgia" w:hAnsi="Georgia" w:cs="Arial"/>
          <w:b/>
          <w:sz w:val="20"/>
        </w:rPr>
        <w:t>Payment Claim</w:t>
      </w:r>
      <w:r w:rsidRPr="001E4A50">
        <w:rPr>
          <w:rFonts w:ascii="Georgia" w:hAnsi="Georgia" w:cs="Arial"/>
          <w:sz w:val="20"/>
        </w:rPr>
        <w:t>”) must be supported by evidence of the amount due to the Contractor and such information as the Superintendent may reasonably require, including but not limited to:</w:t>
      </w:r>
    </w:p>
    <w:p w14:paraId="60E98E0B" w14:textId="77777777" w:rsidR="00D42A59" w:rsidRPr="001E4A50" w:rsidRDefault="00D42A59" w:rsidP="00D42A59">
      <w:pPr>
        <w:pStyle w:val="BodyTextIndent"/>
        <w:ind w:left="2127" w:hanging="709"/>
        <w:rPr>
          <w:rFonts w:ascii="Georgia" w:hAnsi="Georgia" w:cs="Arial"/>
          <w:sz w:val="20"/>
        </w:rPr>
      </w:pPr>
      <w:r w:rsidRPr="001E4A50">
        <w:rPr>
          <w:rFonts w:ascii="Georgia" w:hAnsi="Georgia" w:cs="Arial"/>
          <w:sz w:val="20"/>
        </w:rPr>
        <w:t>(i)</w:t>
      </w:r>
      <w:r w:rsidRPr="001E4A50">
        <w:rPr>
          <w:rFonts w:ascii="Georgia" w:hAnsi="Georgia" w:cs="Arial"/>
          <w:sz w:val="20"/>
        </w:rPr>
        <w:tab/>
        <w:t>the value of the work carried out by the Contractor in the performance of the Contract; and</w:t>
      </w:r>
    </w:p>
    <w:p w14:paraId="7AFB251E" w14:textId="77777777" w:rsidR="00D42A59" w:rsidRPr="001E4A50" w:rsidRDefault="00D42A59" w:rsidP="00D42A59">
      <w:pPr>
        <w:pStyle w:val="BodyTextIndent"/>
        <w:ind w:left="2127" w:hanging="709"/>
        <w:rPr>
          <w:rFonts w:ascii="Georgia" w:hAnsi="Georgia" w:cs="Arial"/>
          <w:sz w:val="20"/>
        </w:rPr>
      </w:pPr>
      <w:r w:rsidRPr="001E4A50">
        <w:rPr>
          <w:rFonts w:ascii="Georgia" w:hAnsi="Georgia" w:cs="Arial"/>
          <w:sz w:val="20"/>
        </w:rPr>
        <w:t>(ii)</w:t>
      </w:r>
      <w:r w:rsidRPr="001E4A50">
        <w:rPr>
          <w:rFonts w:ascii="Georgia" w:hAnsi="Georgia" w:cs="Arial"/>
          <w:sz w:val="20"/>
        </w:rPr>
        <w:tab/>
        <w:t xml:space="preserve">all amounts which the Contractor claims are due to the Contractor arising out of or in connection with the Contract or for any alleged breach thereof. </w:t>
      </w:r>
    </w:p>
    <w:p w14:paraId="0FCBEA09" w14:textId="77777777" w:rsidR="00D42A59" w:rsidRPr="001E4A50" w:rsidRDefault="00D42A59" w:rsidP="00D42A59">
      <w:pPr>
        <w:pStyle w:val="BodyTextIndent"/>
        <w:ind w:left="1418"/>
        <w:rPr>
          <w:rFonts w:ascii="Georgia" w:hAnsi="Georgia" w:cs="Arial"/>
          <w:sz w:val="20"/>
        </w:rPr>
      </w:pPr>
      <w:r w:rsidRPr="001E4A50">
        <w:rPr>
          <w:rFonts w:ascii="Georgia" w:hAnsi="Georgia" w:cs="Arial"/>
          <w:sz w:val="20"/>
        </w:rPr>
        <w:t>The Payment Claim must include a tax invoice (within the meaning of the GST Act) and set out:</w:t>
      </w:r>
    </w:p>
    <w:p w14:paraId="1CDE11BF" w14:textId="77777777" w:rsidR="00D42A59" w:rsidRPr="001E4A50" w:rsidRDefault="00D42A59" w:rsidP="00D42A59">
      <w:pPr>
        <w:pStyle w:val="BodyTextIndent"/>
        <w:ind w:left="2127" w:hanging="709"/>
        <w:rPr>
          <w:rFonts w:ascii="Georgia" w:hAnsi="Georgia" w:cs="Arial"/>
          <w:sz w:val="20"/>
        </w:rPr>
      </w:pPr>
      <w:r w:rsidRPr="001E4A50">
        <w:rPr>
          <w:rFonts w:ascii="Georgia" w:hAnsi="Georgia" w:cs="Arial"/>
          <w:sz w:val="20"/>
        </w:rPr>
        <w:t xml:space="preserve">(iii) </w:t>
      </w:r>
      <w:r w:rsidRPr="001E4A50">
        <w:rPr>
          <w:rFonts w:ascii="Georgia" w:hAnsi="Georgia" w:cs="Arial"/>
          <w:sz w:val="20"/>
        </w:rPr>
        <w:tab/>
        <w:t>the Contractor’s Australian Business Number;</w:t>
      </w:r>
    </w:p>
    <w:p w14:paraId="0E5B81E4" w14:textId="77777777" w:rsidR="00D42A59" w:rsidRPr="001E4A50" w:rsidRDefault="00D42A59" w:rsidP="00D42A59">
      <w:pPr>
        <w:pStyle w:val="BodyTextIndent"/>
        <w:ind w:left="2127" w:hanging="709"/>
        <w:rPr>
          <w:rFonts w:ascii="Georgia" w:hAnsi="Georgia" w:cs="Arial"/>
          <w:sz w:val="20"/>
        </w:rPr>
      </w:pPr>
      <w:r w:rsidRPr="001E4A50">
        <w:rPr>
          <w:rFonts w:ascii="Georgia" w:hAnsi="Georgia" w:cs="Arial"/>
          <w:sz w:val="20"/>
        </w:rPr>
        <w:t xml:space="preserve">(iv) </w:t>
      </w:r>
      <w:r w:rsidRPr="001E4A50">
        <w:rPr>
          <w:rFonts w:ascii="Georgia" w:hAnsi="Georgia" w:cs="Arial"/>
          <w:sz w:val="20"/>
        </w:rPr>
        <w:tab/>
        <w:t>the amount claimed by the Contractor and the basis for calculation of that amount;</w:t>
      </w:r>
    </w:p>
    <w:p w14:paraId="6792AF77" w14:textId="77777777" w:rsidR="00D42A59" w:rsidRPr="001E4A50" w:rsidRDefault="00D42A59" w:rsidP="00D42A59">
      <w:pPr>
        <w:pStyle w:val="BodyTextIndent"/>
        <w:ind w:left="2127" w:hanging="709"/>
        <w:rPr>
          <w:rFonts w:ascii="Georgia" w:hAnsi="Georgia" w:cs="Arial"/>
          <w:sz w:val="20"/>
        </w:rPr>
      </w:pPr>
      <w:r w:rsidRPr="001E4A50">
        <w:rPr>
          <w:rFonts w:ascii="Georgia" w:hAnsi="Georgia" w:cs="Arial"/>
          <w:sz w:val="20"/>
        </w:rPr>
        <w:t xml:space="preserve">(v) </w:t>
      </w:r>
      <w:r w:rsidRPr="001E4A50">
        <w:rPr>
          <w:rFonts w:ascii="Georgia" w:hAnsi="Georgia" w:cs="Arial"/>
          <w:sz w:val="20"/>
        </w:rPr>
        <w:tab/>
        <w:t>the amount of any GST paid or payable by the Contractor with respect to the amount claimed;</w:t>
      </w:r>
    </w:p>
    <w:p w14:paraId="01624572" w14:textId="77777777" w:rsidR="00D42A59" w:rsidRPr="001E4A50" w:rsidRDefault="00D42A59" w:rsidP="00D42A59">
      <w:pPr>
        <w:pStyle w:val="BodyTextIndent"/>
        <w:ind w:left="2127" w:hanging="709"/>
        <w:rPr>
          <w:rFonts w:ascii="Georgia" w:hAnsi="Georgia" w:cs="Arial"/>
          <w:sz w:val="20"/>
        </w:rPr>
      </w:pPr>
      <w:r w:rsidRPr="001E4A50">
        <w:rPr>
          <w:rFonts w:ascii="Georgia" w:hAnsi="Georgia" w:cs="Arial"/>
          <w:sz w:val="20"/>
        </w:rPr>
        <w:t xml:space="preserve">(vi) </w:t>
      </w:r>
      <w:r w:rsidRPr="001E4A50">
        <w:rPr>
          <w:rFonts w:ascii="Georgia" w:hAnsi="Georgia" w:cs="Arial"/>
          <w:sz w:val="20"/>
        </w:rPr>
        <w:tab/>
        <w:t>the Contractor’s address for payment; and</w:t>
      </w:r>
    </w:p>
    <w:p w14:paraId="320ED864" w14:textId="77777777" w:rsidR="00D42A59" w:rsidRPr="001E4A50" w:rsidRDefault="00D42A59" w:rsidP="00D42A59">
      <w:pPr>
        <w:pStyle w:val="BodyTextIndent"/>
        <w:ind w:left="2127" w:hanging="709"/>
        <w:rPr>
          <w:rFonts w:ascii="Georgia" w:hAnsi="Georgia" w:cs="Arial"/>
          <w:sz w:val="20"/>
        </w:rPr>
      </w:pPr>
      <w:r w:rsidRPr="001E4A50">
        <w:rPr>
          <w:rFonts w:ascii="Georgia" w:hAnsi="Georgia" w:cs="Arial"/>
          <w:sz w:val="20"/>
        </w:rPr>
        <w:t xml:space="preserve">(vii) </w:t>
      </w:r>
      <w:r w:rsidRPr="001E4A50">
        <w:rPr>
          <w:rFonts w:ascii="Georgia" w:hAnsi="Georgia" w:cs="Arial"/>
          <w:sz w:val="20"/>
        </w:rPr>
        <w:tab/>
        <w:t>the Principal’s Reference number.</w:t>
      </w:r>
    </w:p>
    <w:p w14:paraId="7E905416" w14:textId="77777777" w:rsidR="00D42A59" w:rsidRPr="001E4A50" w:rsidRDefault="00D42A59" w:rsidP="00D42A59">
      <w:pPr>
        <w:pStyle w:val="BodyTextIndent"/>
        <w:ind w:left="1418"/>
        <w:rPr>
          <w:rFonts w:ascii="Georgia" w:hAnsi="Georgia" w:cs="Arial"/>
          <w:sz w:val="20"/>
        </w:rPr>
      </w:pPr>
      <w:r w:rsidRPr="001E4A50">
        <w:rPr>
          <w:rFonts w:ascii="Georgia" w:hAnsi="Georgia" w:cs="Arial"/>
          <w:sz w:val="20"/>
        </w:rPr>
        <w:t>The Payment Claim must be accompanied by the documentary evidence required under Clause 43.1.</w:t>
      </w:r>
    </w:p>
    <w:p w14:paraId="01F6BA95"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(c)</w:t>
      </w:r>
      <w:r w:rsidRPr="001E4A50">
        <w:rPr>
          <w:rFonts w:ascii="Georgia" w:hAnsi="Georgia" w:cs="Arial"/>
          <w:sz w:val="20"/>
        </w:rPr>
        <w:tab/>
        <w:t>The Contractor may make a Payment Claim at:</w:t>
      </w:r>
    </w:p>
    <w:p w14:paraId="71609542"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ab/>
        <w:t>(i)</w:t>
      </w:r>
      <w:r w:rsidRPr="001E4A50">
        <w:rPr>
          <w:rFonts w:ascii="Georgia" w:hAnsi="Georgia" w:cs="Arial"/>
          <w:sz w:val="20"/>
        </w:rPr>
        <w:tab/>
        <w:t xml:space="preserve">the times for Payment Claims stated in Annexure Part A; and </w:t>
      </w:r>
    </w:p>
    <w:p w14:paraId="214AE87C"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ab/>
        <w:t>(ii)</w:t>
      </w:r>
      <w:r w:rsidRPr="001E4A50">
        <w:rPr>
          <w:rFonts w:ascii="Georgia" w:hAnsi="Georgia" w:cs="Arial"/>
          <w:sz w:val="20"/>
        </w:rPr>
        <w:tab/>
        <w:t>within the time prescribed by Clause 42.7.</w:t>
      </w:r>
    </w:p>
    <w:p w14:paraId="51C5AFFE" w14:textId="3D14BA1F"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(d)</w:t>
      </w:r>
      <w:r w:rsidRPr="001E4A50">
        <w:rPr>
          <w:rFonts w:ascii="Georgia" w:hAnsi="Georgia" w:cs="Arial"/>
          <w:sz w:val="20"/>
        </w:rPr>
        <w:tab/>
        <w:t xml:space="preserve">Within </w:t>
      </w:r>
      <w:r w:rsidR="00AE6EAA">
        <w:rPr>
          <w:rFonts w:ascii="Georgia" w:hAnsi="Georgia" w:cs="Arial"/>
          <w:sz w:val="20"/>
        </w:rPr>
        <w:t>10 Business Days</w:t>
      </w:r>
      <w:r w:rsidR="00AE6EAA" w:rsidRPr="001E4A50">
        <w:rPr>
          <w:rFonts w:ascii="Georgia" w:hAnsi="Georgia" w:cs="Arial"/>
          <w:sz w:val="20"/>
        </w:rPr>
        <w:t xml:space="preserve"> </w:t>
      </w:r>
      <w:r w:rsidRPr="001E4A50">
        <w:rPr>
          <w:rFonts w:ascii="Georgia" w:hAnsi="Georgia" w:cs="Arial"/>
          <w:sz w:val="20"/>
        </w:rPr>
        <w:t>after receipt of a valid Payment Claim under this Clause 42.1, the Superintendent shall for and on behalf of the Principal, issue to the Principal and to the Contractor a payment schedule (“</w:t>
      </w:r>
      <w:r w:rsidRPr="00497C42">
        <w:rPr>
          <w:rFonts w:ascii="Georgia" w:hAnsi="Georgia" w:cs="Arial"/>
          <w:b/>
          <w:sz w:val="20"/>
        </w:rPr>
        <w:t>Payment Schedule</w:t>
      </w:r>
      <w:r w:rsidRPr="001E4A50">
        <w:rPr>
          <w:rFonts w:ascii="Georgia" w:hAnsi="Georgia" w:cs="Arial"/>
          <w:sz w:val="20"/>
        </w:rPr>
        <w:t xml:space="preserve">”) stating the amount of the payment which, in the opinion of the Superintendent, is to be made by the Principal to the Contractor or the Contractor to the Principal.  The Superintendent may set off any liquidated damages accrued pursuant to Clause 35.6 against monies due to the Contractor for the purposes of this Clause 42.1. </w:t>
      </w:r>
    </w:p>
    <w:p w14:paraId="27FD8009"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(e)</w:t>
      </w:r>
      <w:r w:rsidRPr="001E4A50">
        <w:rPr>
          <w:rFonts w:ascii="Georgia" w:hAnsi="Georgia" w:cs="Arial"/>
          <w:sz w:val="20"/>
        </w:rPr>
        <w:tab/>
        <w:t>The Superintendent must set out in the Payment Schedule:</w:t>
      </w:r>
    </w:p>
    <w:p w14:paraId="4325AE2A" w14:textId="77777777" w:rsidR="00D42A59" w:rsidRPr="001E4A50" w:rsidRDefault="00D42A59" w:rsidP="00D42A59">
      <w:pPr>
        <w:pStyle w:val="BodyTextIndent"/>
        <w:ind w:left="1418"/>
        <w:rPr>
          <w:rFonts w:ascii="Georgia" w:hAnsi="Georgia" w:cs="Arial"/>
          <w:sz w:val="20"/>
        </w:rPr>
      </w:pPr>
      <w:r w:rsidRPr="001E4A50">
        <w:rPr>
          <w:rFonts w:ascii="Georgia" w:hAnsi="Georgia" w:cs="Arial"/>
          <w:sz w:val="20"/>
        </w:rPr>
        <w:t>(i)</w:t>
      </w:r>
      <w:r w:rsidRPr="001E4A50">
        <w:rPr>
          <w:rFonts w:ascii="Georgia" w:hAnsi="Georgia" w:cs="Arial"/>
          <w:sz w:val="20"/>
        </w:rPr>
        <w:tab/>
        <w:t xml:space="preserve">the Payment Claim to which it relates; </w:t>
      </w:r>
    </w:p>
    <w:p w14:paraId="17975362" w14:textId="77777777" w:rsidR="00D42A59" w:rsidRPr="001E4A50" w:rsidRDefault="00D42A59" w:rsidP="00D42A59">
      <w:pPr>
        <w:pStyle w:val="BodyTextIndent"/>
        <w:ind w:left="2123" w:hanging="705"/>
        <w:rPr>
          <w:rFonts w:ascii="Georgia" w:hAnsi="Georgia" w:cs="Arial"/>
          <w:sz w:val="20"/>
        </w:rPr>
      </w:pPr>
      <w:r w:rsidRPr="001E4A50">
        <w:rPr>
          <w:rFonts w:ascii="Georgia" w:hAnsi="Georgia" w:cs="Arial"/>
          <w:sz w:val="20"/>
        </w:rPr>
        <w:t>(ii)</w:t>
      </w:r>
      <w:r w:rsidRPr="001E4A50">
        <w:rPr>
          <w:rFonts w:ascii="Georgia" w:hAnsi="Georgia" w:cs="Arial"/>
          <w:sz w:val="20"/>
        </w:rPr>
        <w:tab/>
        <w:t>the calculations employed to arrive at the amount of the Payment Schedule; and</w:t>
      </w:r>
    </w:p>
    <w:p w14:paraId="23668D14" w14:textId="77777777" w:rsidR="00D42A59" w:rsidRPr="001E4A50" w:rsidRDefault="00D42A59" w:rsidP="00D42A59">
      <w:pPr>
        <w:pStyle w:val="BodyTextIndent"/>
        <w:ind w:left="2123" w:hanging="705"/>
        <w:rPr>
          <w:rFonts w:ascii="Georgia" w:hAnsi="Georgia" w:cs="Arial"/>
          <w:sz w:val="20"/>
        </w:rPr>
      </w:pPr>
      <w:r w:rsidRPr="001E4A50">
        <w:rPr>
          <w:rFonts w:ascii="Georgia" w:hAnsi="Georgia" w:cs="Arial"/>
          <w:sz w:val="20"/>
        </w:rPr>
        <w:t>(iii)</w:t>
      </w:r>
      <w:r w:rsidRPr="001E4A50">
        <w:rPr>
          <w:rFonts w:ascii="Georgia" w:hAnsi="Georgia" w:cs="Arial"/>
          <w:sz w:val="20"/>
        </w:rPr>
        <w:tab/>
        <w:t xml:space="preserve">if the amount is more or less than claimed by the Contractor, the reasons for the difference. </w:t>
      </w:r>
    </w:p>
    <w:p w14:paraId="303EEDC4"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(f)</w:t>
      </w:r>
      <w:r w:rsidRPr="001E4A50">
        <w:rPr>
          <w:rFonts w:ascii="Georgia" w:hAnsi="Georgia" w:cs="Arial"/>
          <w:sz w:val="20"/>
        </w:rPr>
        <w:tab/>
        <w:t>The Superintendent must allow in any Payment Schedule and in any Final Certificate issued under Clause 42.8, amounts paid under the Contract and amounts otherwise due from the Principal to the Contractor and due from the Contractor to the Principal arising out of or in connection with the Contract including any amount due or to be credited under any provision of the Contract.</w:t>
      </w:r>
    </w:p>
    <w:p w14:paraId="79344633" w14:textId="77777777" w:rsidR="00AE6EAA" w:rsidRPr="00AE6EAA" w:rsidRDefault="00D42A59" w:rsidP="00AE6EAA">
      <w:pPr>
        <w:pStyle w:val="BodyTextIndent"/>
        <w:ind w:left="1418" w:hanging="709"/>
        <w:rPr>
          <w:rFonts w:ascii="Georgia" w:hAnsi="Georgia" w:cs="Arial"/>
          <w:sz w:val="20"/>
        </w:rPr>
      </w:pPr>
      <w:r w:rsidRPr="001E4A50">
        <w:rPr>
          <w:rFonts w:ascii="Georgia" w:hAnsi="Georgia" w:cs="Arial"/>
          <w:sz w:val="20"/>
        </w:rPr>
        <w:t>(g)</w:t>
      </w:r>
      <w:r w:rsidRPr="001E4A50">
        <w:rPr>
          <w:rFonts w:ascii="Georgia" w:hAnsi="Georgia" w:cs="Arial"/>
          <w:sz w:val="20"/>
        </w:rPr>
        <w:tab/>
      </w:r>
      <w:r w:rsidR="00AE6EAA" w:rsidRPr="00AE6EAA">
        <w:rPr>
          <w:rFonts w:ascii="Georgia" w:hAnsi="Georgia" w:cs="Arial"/>
          <w:sz w:val="20"/>
        </w:rPr>
        <w:t xml:space="preserve">Failure by the Superintendent to set out in a Payment Schedule an amount which the Principal is entitled to retain, deduct, withhold or set-off (whether under this Contract or otherwise) from the amount which would otherwise be payable to the Contractor by the Principal will not prejudice the Principal’s right to subsequently exercise that right to retain, deduct, withhold or set-off any amount. </w:t>
      </w:r>
    </w:p>
    <w:p w14:paraId="65761619" w14:textId="77777777" w:rsidR="00D42A59" w:rsidRPr="001E4A50" w:rsidRDefault="00AE6EAA" w:rsidP="00D42A59">
      <w:pPr>
        <w:pStyle w:val="BodyTextIndent"/>
        <w:ind w:left="1418" w:hanging="709"/>
        <w:rPr>
          <w:rFonts w:ascii="Georgia" w:hAnsi="Georgia" w:cs="Arial"/>
          <w:sz w:val="20"/>
        </w:rPr>
      </w:pPr>
      <w:r>
        <w:rPr>
          <w:rFonts w:ascii="Georgia" w:hAnsi="Georgia" w:cs="Arial"/>
          <w:sz w:val="20"/>
        </w:rPr>
        <w:t>(h)</w:t>
      </w:r>
      <w:r>
        <w:rPr>
          <w:rFonts w:ascii="Georgia" w:hAnsi="Georgia" w:cs="Arial"/>
          <w:sz w:val="20"/>
        </w:rPr>
        <w:tab/>
      </w:r>
      <w:r w:rsidR="00D42A59" w:rsidRPr="001E4A50">
        <w:rPr>
          <w:rFonts w:ascii="Georgia" w:hAnsi="Georgia" w:cs="Arial"/>
          <w:sz w:val="20"/>
        </w:rPr>
        <w:t xml:space="preserve">If the Contractor fails to make a claim for payment under this Clause 42.1, the Superintendent may nevertheless issue a Payment Schedule. </w:t>
      </w:r>
    </w:p>
    <w:p w14:paraId="7E3ABBC8" w14:textId="5F351765"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w:t>
      </w:r>
      <w:r w:rsidR="00AE6EAA">
        <w:rPr>
          <w:rFonts w:ascii="Georgia" w:hAnsi="Georgia" w:cs="Arial"/>
          <w:sz w:val="20"/>
        </w:rPr>
        <w:t>i</w:t>
      </w:r>
      <w:r w:rsidRPr="001E4A50">
        <w:rPr>
          <w:rFonts w:ascii="Georgia" w:hAnsi="Georgia" w:cs="Arial"/>
          <w:sz w:val="20"/>
        </w:rPr>
        <w:t>)</w:t>
      </w:r>
      <w:r w:rsidRPr="001E4A50">
        <w:rPr>
          <w:rFonts w:ascii="Georgia" w:hAnsi="Georgia" w:cs="Arial"/>
          <w:sz w:val="20"/>
        </w:rPr>
        <w:tab/>
        <w:t xml:space="preserve">Within the number of days set out in Annexure Part A after receipt by the Superintendent of a valid Payment Claim, the Principal must pay to the Contractor or the Contractor must pay to the Principal, as the case may be, an amount not less than the amount shown in the Payment Schedule as due to the Contractor or to the Principal as the case may be. </w:t>
      </w:r>
    </w:p>
    <w:p w14:paraId="2E42EDC8" w14:textId="12CF5942"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w:t>
      </w:r>
      <w:r w:rsidR="00AE6EAA">
        <w:rPr>
          <w:rFonts w:ascii="Georgia" w:hAnsi="Georgia" w:cs="Arial"/>
          <w:sz w:val="20"/>
        </w:rPr>
        <w:t>j</w:t>
      </w:r>
      <w:r w:rsidRPr="001E4A50">
        <w:rPr>
          <w:rFonts w:ascii="Georgia" w:hAnsi="Georgia" w:cs="Arial"/>
          <w:sz w:val="20"/>
        </w:rPr>
        <w:t>)</w:t>
      </w:r>
      <w:r w:rsidRPr="001E4A50">
        <w:rPr>
          <w:rFonts w:ascii="Georgia" w:hAnsi="Georgia" w:cs="Arial"/>
          <w:sz w:val="20"/>
        </w:rPr>
        <w:tab/>
        <w:t xml:space="preserve">A payment made under this Clause does not prejudice the right of either party to dispute under Clause 47 whether the amount so paid is the amount properly due and payable. </w:t>
      </w:r>
    </w:p>
    <w:p w14:paraId="58A8CA87" w14:textId="379FEB1B"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w:t>
      </w:r>
      <w:r w:rsidR="00AE6EAA">
        <w:rPr>
          <w:rFonts w:ascii="Georgia" w:hAnsi="Georgia" w:cs="Arial"/>
          <w:sz w:val="20"/>
        </w:rPr>
        <w:t>k</w:t>
      </w:r>
      <w:r w:rsidRPr="001E4A50">
        <w:rPr>
          <w:rFonts w:ascii="Georgia" w:hAnsi="Georgia" w:cs="Arial"/>
          <w:sz w:val="20"/>
        </w:rPr>
        <w:t>)</w:t>
      </w:r>
      <w:r w:rsidRPr="001E4A50">
        <w:rPr>
          <w:rFonts w:ascii="Georgia" w:hAnsi="Georgia" w:cs="Arial"/>
          <w:sz w:val="20"/>
        </w:rPr>
        <w:tab/>
        <w:t>Payment of moneys does not evidence the value of work and is not evidence that work has been executed satisfactorily, but shall be a payment on account only.”</w:t>
      </w:r>
    </w:p>
    <w:p w14:paraId="5E6E71B6" w14:textId="77777777" w:rsidR="00D42A59" w:rsidRPr="001E4A50" w:rsidRDefault="00D42A59" w:rsidP="00D05C19">
      <w:pPr>
        <w:pStyle w:val="BodyTextIndent"/>
        <w:rPr>
          <w:rFonts w:ascii="Georgia" w:hAnsi="Georgia" w:cs="Arial"/>
          <w:b/>
          <w:sz w:val="20"/>
        </w:rPr>
      </w:pPr>
      <w:r w:rsidRPr="001E4A50">
        <w:rPr>
          <w:rFonts w:ascii="Georgia" w:hAnsi="Georgia" w:cs="Arial"/>
          <w:b/>
          <w:sz w:val="20"/>
        </w:rPr>
        <w:t>SC42.4</w:t>
      </w:r>
      <w:r w:rsidRPr="001E4A50">
        <w:rPr>
          <w:rFonts w:ascii="Georgia" w:hAnsi="Georgia" w:cs="Arial"/>
          <w:b/>
          <w:sz w:val="20"/>
        </w:rPr>
        <w:tab/>
        <w:t xml:space="preserve">Unfixed Plant and Materials </w:t>
      </w:r>
    </w:p>
    <w:p w14:paraId="4E0D36B2" w14:textId="77777777" w:rsidR="00D42A59" w:rsidRPr="001E4A50" w:rsidRDefault="00D42A59" w:rsidP="00D42A59">
      <w:pPr>
        <w:pStyle w:val="BodyTextIndent"/>
        <w:rPr>
          <w:rFonts w:ascii="Georgia" w:hAnsi="Georgia" w:cs="Arial"/>
          <w:i/>
          <w:sz w:val="20"/>
          <w:lang w:val="en-GB"/>
        </w:rPr>
      </w:pPr>
      <w:r w:rsidRPr="001E4A50">
        <w:rPr>
          <w:rFonts w:ascii="Georgia" w:hAnsi="Georgia" w:cs="Arial"/>
          <w:sz w:val="20"/>
          <w:lang w:val="en-GB"/>
        </w:rPr>
        <w:t xml:space="preserve">In Clause 42.4 in subparagraph </w:t>
      </w:r>
      <w:r w:rsidRPr="001E4A50">
        <w:rPr>
          <w:rFonts w:ascii="Georgia" w:hAnsi="Georgia" w:cs="Arial"/>
          <w:i/>
          <w:sz w:val="20"/>
          <w:lang w:val="en-GB"/>
        </w:rPr>
        <w:t>Alternative 2:</w:t>
      </w:r>
    </w:p>
    <w:p w14:paraId="6BF833DC"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 xml:space="preserve">The words “in its absolute discretion” are inserted following the words “Principal may” in line 3. </w:t>
      </w:r>
    </w:p>
    <w:p w14:paraId="2BEA8006"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A new subparagraph (d) is inserted as follows:</w:t>
      </w:r>
    </w:p>
    <w:p w14:paraId="5E3E3ED1"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lang w:val="en-GB"/>
        </w:rPr>
        <w:t>“(d)</w:t>
      </w:r>
      <w:r w:rsidRPr="001E4A50">
        <w:rPr>
          <w:rFonts w:ascii="Georgia" w:hAnsi="Georgia" w:cs="Arial"/>
          <w:sz w:val="20"/>
          <w:lang w:val="en-GB"/>
        </w:rPr>
        <w:tab/>
      </w:r>
      <w:r w:rsidRPr="001E4A50">
        <w:rPr>
          <w:rFonts w:ascii="Georgia" w:hAnsi="Georgia" w:cs="Arial"/>
          <w:sz w:val="20"/>
        </w:rPr>
        <w:t>the Contractor has provided additional security equal to the payment claimed for the plant or materials;”</w:t>
      </w:r>
    </w:p>
    <w:p w14:paraId="14FCD38F"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The following sentence is inserted at the end of the last paragraph:</w:t>
      </w:r>
    </w:p>
    <w:p w14:paraId="424CE38D" w14:textId="77777777" w:rsidR="00D42A59" w:rsidRPr="001E4A50" w:rsidRDefault="00D42A59" w:rsidP="00D42A59">
      <w:pPr>
        <w:pStyle w:val="BodyTextIndent"/>
        <w:rPr>
          <w:rFonts w:ascii="Georgia" w:hAnsi="Georgia" w:cs="Arial"/>
          <w:sz w:val="20"/>
        </w:rPr>
      </w:pPr>
      <w:r w:rsidRPr="001E4A50">
        <w:rPr>
          <w:rFonts w:ascii="Georgia" w:hAnsi="Georgia" w:cs="Arial"/>
          <w:sz w:val="20"/>
        </w:rPr>
        <w:t>“If the Contractor has provided to the Principal additional security for payment for plant or material, the Principal must release the security to the Contractor once the plant or materials are incorporated into the Works.”</w:t>
      </w:r>
    </w:p>
    <w:p w14:paraId="1AC26075" w14:textId="77777777" w:rsidR="00D42A59" w:rsidRPr="001E4A50" w:rsidRDefault="00D42A59" w:rsidP="00D05C19">
      <w:pPr>
        <w:pStyle w:val="BodyTextIndent"/>
        <w:rPr>
          <w:rFonts w:ascii="Georgia" w:hAnsi="Georgia" w:cs="Arial"/>
          <w:b/>
          <w:sz w:val="20"/>
        </w:rPr>
      </w:pPr>
      <w:r w:rsidRPr="001E4A50">
        <w:rPr>
          <w:rFonts w:ascii="Georgia" w:hAnsi="Georgia" w:cs="Arial"/>
          <w:b/>
          <w:sz w:val="20"/>
        </w:rPr>
        <w:t>SC42.5</w:t>
      </w:r>
      <w:r w:rsidRPr="001E4A50">
        <w:rPr>
          <w:rFonts w:ascii="Georgia" w:hAnsi="Georgia" w:cs="Arial"/>
          <w:b/>
          <w:sz w:val="20"/>
        </w:rPr>
        <w:tab/>
        <w:t>Certificate of Practical Completion</w:t>
      </w:r>
    </w:p>
    <w:p w14:paraId="2DFB1FE1" w14:textId="77777777" w:rsidR="00D42A59" w:rsidRPr="001E4A50" w:rsidRDefault="00D42A59" w:rsidP="00D42A59">
      <w:pPr>
        <w:pStyle w:val="BodyTextIndent"/>
        <w:rPr>
          <w:rFonts w:ascii="Georgia" w:hAnsi="Georgia" w:cs="Arial"/>
          <w:sz w:val="20"/>
        </w:rPr>
      </w:pPr>
      <w:r w:rsidRPr="001E4A50">
        <w:rPr>
          <w:rFonts w:ascii="Georgia" w:hAnsi="Georgia" w:cs="Arial"/>
          <w:sz w:val="20"/>
        </w:rPr>
        <w:t>In Clause 42.5, the first paragraph is deleted and the following is substituted:</w:t>
      </w:r>
    </w:p>
    <w:p w14:paraId="1602B722"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“(a)</w:t>
      </w:r>
      <w:r w:rsidRPr="001E4A50">
        <w:rPr>
          <w:rFonts w:ascii="Georgia" w:hAnsi="Georgia" w:cs="Arial"/>
          <w:sz w:val="20"/>
        </w:rPr>
        <w:tab/>
        <w:t xml:space="preserve">The Contractor shall give the Superintendent at least </w:t>
      </w:r>
      <w:r w:rsidR="00073D8B" w:rsidRPr="001E4A50">
        <w:rPr>
          <w:rFonts w:ascii="Georgia" w:hAnsi="Georgia" w:cs="Arial"/>
          <w:sz w:val="20"/>
        </w:rPr>
        <w:t>28 days</w:t>
      </w:r>
      <w:r w:rsidR="00D05C19" w:rsidRPr="001E4A50">
        <w:rPr>
          <w:rFonts w:ascii="Georgia" w:hAnsi="Georgia" w:cs="Arial"/>
          <w:sz w:val="20"/>
        </w:rPr>
        <w:t>'</w:t>
      </w:r>
      <w:r w:rsidRPr="001E4A50">
        <w:rPr>
          <w:rFonts w:ascii="Georgia" w:hAnsi="Georgia" w:cs="Arial"/>
          <w:sz w:val="20"/>
        </w:rPr>
        <w:t xml:space="preserve"> notice of the date upon which the Contractor anticipates that Practical Completion will be reached.  </w:t>
      </w:r>
    </w:p>
    <w:p w14:paraId="01385644" w14:textId="66742046" w:rsidR="00D42A59" w:rsidRPr="001E4A50" w:rsidRDefault="003F7C06" w:rsidP="00D42A59">
      <w:pPr>
        <w:pStyle w:val="BodyTextIndent"/>
        <w:ind w:left="1418" w:hanging="709"/>
        <w:rPr>
          <w:rFonts w:ascii="Georgia" w:hAnsi="Georgia" w:cs="Arial"/>
          <w:sz w:val="20"/>
        </w:rPr>
      </w:pPr>
      <w:r>
        <w:rPr>
          <w:rFonts w:ascii="Georgia" w:hAnsi="Georgia" w:cs="Arial"/>
          <w:sz w:val="20"/>
        </w:rPr>
        <w:t xml:space="preserve"> </w:t>
      </w:r>
      <w:r w:rsidR="00D42A59" w:rsidRPr="001E4A50">
        <w:rPr>
          <w:rFonts w:ascii="Georgia" w:hAnsi="Georgia" w:cs="Arial"/>
          <w:sz w:val="20"/>
        </w:rPr>
        <w:t>(b)</w:t>
      </w:r>
      <w:r w:rsidR="00D42A59" w:rsidRPr="001E4A50">
        <w:rPr>
          <w:rFonts w:ascii="Georgia" w:hAnsi="Georgia" w:cs="Arial"/>
          <w:sz w:val="20"/>
        </w:rPr>
        <w:tab/>
        <w:t xml:space="preserve">Fourteen days after the date the Contractor gave the notice referred to in Clause 42.5(a), the Contractor shall give the Superintendent a further notice: </w:t>
      </w:r>
    </w:p>
    <w:p w14:paraId="69522A0B" w14:textId="77777777" w:rsidR="00D42A59" w:rsidRPr="001E4A50" w:rsidRDefault="00D42A59" w:rsidP="00D42A59">
      <w:pPr>
        <w:pStyle w:val="BodyTextIndent"/>
        <w:ind w:left="2127" w:hanging="709"/>
        <w:rPr>
          <w:rFonts w:ascii="Georgia" w:hAnsi="Georgia" w:cs="Arial"/>
          <w:sz w:val="20"/>
        </w:rPr>
      </w:pPr>
      <w:r w:rsidRPr="001E4A50">
        <w:rPr>
          <w:rFonts w:ascii="Georgia" w:hAnsi="Georgia" w:cs="Arial"/>
          <w:sz w:val="20"/>
        </w:rPr>
        <w:t>(i)</w:t>
      </w:r>
      <w:r w:rsidRPr="001E4A50">
        <w:rPr>
          <w:rFonts w:ascii="Georgia" w:hAnsi="Georgia" w:cs="Arial"/>
          <w:sz w:val="20"/>
        </w:rPr>
        <w:tab/>
        <w:t>confirming the date upon which the Contractor anticipates that Practical Completion will be reached; or</w:t>
      </w:r>
    </w:p>
    <w:p w14:paraId="1023E2CF" w14:textId="77777777" w:rsidR="00D42A59" w:rsidRPr="001E4A50" w:rsidRDefault="00D42A59" w:rsidP="00D42A59">
      <w:pPr>
        <w:pStyle w:val="BodyTextIndent"/>
        <w:ind w:left="2127" w:hanging="709"/>
        <w:rPr>
          <w:rFonts w:ascii="Georgia" w:hAnsi="Georgia" w:cs="Arial"/>
          <w:sz w:val="20"/>
        </w:rPr>
      </w:pPr>
      <w:r w:rsidRPr="001E4A50">
        <w:rPr>
          <w:rFonts w:ascii="Georgia" w:hAnsi="Georgia" w:cs="Arial"/>
          <w:sz w:val="20"/>
        </w:rPr>
        <w:t>(ii)</w:t>
      </w:r>
      <w:r w:rsidRPr="001E4A50">
        <w:rPr>
          <w:rFonts w:ascii="Georgia" w:hAnsi="Georgia" w:cs="Arial"/>
          <w:sz w:val="20"/>
        </w:rPr>
        <w:tab/>
        <w:t xml:space="preserve">if the anticipated date for Practical Completion has changed (which new date may only be a date after the original anticipated Date of Practical Completion), notifying the new anticipated date upon which the Contractor anticipates that Practical Completion will be reached.  </w:t>
      </w:r>
    </w:p>
    <w:p w14:paraId="4BC0D2F9" w14:textId="466D7B0F" w:rsidR="00D42A59" w:rsidRPr="001E4A50" w:rsidRDefault="003F7C06" w:rsidP="00D42A59">
      <w:pPr>
        <w:pStyle w:val="BodyTextIndent"/>
        <w:ind w:left="1418" w:hanging="709"/>
        <w:rPr>
          <w:rFonts w:ascii="Georgia" w:hAnsi="Georgia" w:cs="Arial"/>
          <w:sz w:val="20"/>
        </w:rPr>
      </w:pPr>
      <w:r>
        <w:rPr>
          <w:rFonts w:ascii="Georgia" w:hAnsi="Georgia" w:cs="Arial"/>
          <w:sz w:val="20"/>
        </w:rPr>
        <w:t xml:space="preserve"> </w:t>
      </w:r>
      <w:r w:rsidR="00D42A59" w:rsidRPr="001E4A50">
        <w:rPr>
          <w:rFonts w:ascii="Georgia" w:hAnsi="Georgia" w:cs="Arial"/>
          <w:sz w:val="20"/>
        </w:rPr>
        <w:t>(c)</w:t>
      </w:r>
      <w:r w:rsidR="00D42A59" w:rsidRPr="001E4A50">
        <w:rPr>
          <w:rFonts w:ascii="Georgia" w:hAnsi="Georgia" w:cs="Arial"/>
          <w:sz w:val="20"/>
        </w:rPr>
        <w:tab/>
        <w:t xml:space="preserve">If the Contractor has given notice under Clause 42.5(b)(ii) of a new date that the Contractor anticipates that Practical Completion will be reached, the Contractor must give a further notice at least 7 days before the new anticipated date confirming the date upon which the Contractor anticipates that Practical Completion will be reached. </w:t>
      </w:r>
    </w:p>
    <w:p w14:paraId="3F6A8801" w14:textId="510247A6" w:rsidR="00D42A59" w:rsidRPr="001E4A50" w:rsidRDefault="003F7C06" w:rsidP="00D902FF">
      <w:pPr>
        <w:pStyle w:val="BodyTextIndent"/>
        <w:ind w:left="1418" w:hanging="709"/>
        <w:rPr>
          <w:rFonts w:ascii="Georgia" w:hAnsi="Georgia" w:cs="Arial"/>
          <w:sz w:val="20"/>
        </w:rPr>
      </w:pPr>
      <w:r>
        <w:rPr>
          <w:rFonts w:ascii="Georgia" w:hAnsi="Georgia" w:cs="Arial"/>
          <w:sz w:val="20"/>
        </w:rPr>
        <w:t xml:space="preserve"> </w:t>
      </w:r>
      <w:r w:rsidR="00D42A59" w:rsidRPr="001E4A50">
        <w:rPr>
          <w:rFonts w:ascii="Georgia" w:hAnsi="Georgia" w:cs="Arial"/>
          <w:sz w:val="20"/>
        </w:rPr>
        <w:t>(d)</w:t>
      </w:r>
      <w:r w:rsidR="00D42A59" w:rsidRPr="001E4A50">
        <w:rPr>
          <w:rFonts w:ascii="Georgia" w:hAnsi="Georgia" w:cs="Arial"/>
          <w:sz w:val="20"/>
        </w:rPr>
        <w:tab/>
        <w:t>If</w:t>
      </w:r>
      <w:r w:rsidR="00665827">
        <w:rPr>
          <w:rFonts w:ascii="Georgia" w:hAnsi="Georgia" w:cs="Arial"/>
          <w:sz w:val="20"/>
        </w:rPr>
        <w:t xml:space="preserve">, </w:t>
      </w:r>
      <w:r w:rsidR="00497C42" w:rsidRPr="001E4A50">
        <w:rPr>
          <w:rFonts w:ascii="Georgia" w:hAnsi="Georgia" w:cs="Arial"/>
          <w:sz w:val="20"/>
        </w:rPr>
        <w:t>at any time after the Contractor has</w:t>
      </w:r>
      <w:r w:rsidR="00497C42">
        <w:rPr>
          <w:rFonts w:ascii="Georgia" w:hAnsi="Georgia" w:cs="Arial"/>
          <w:sz w:val="20"/>
        </w:rPr>
        <w:t xml:space="preserve"> </w:t>
      </w:r>
      <w:r w:rsidR="00D42A59" w:rsidRPr="001E4A50">
        <w:rPr>
          <w:rFonts w:ascii="Georgia" w:hAnsi="Georgia" w:cs="Arial"/>
          <w:sz w:val="20"/>
        </w:rPr>
        <w:t xml:space="preserve">given a notice under </w:t>
      </w:r>
      <w:r w:rsidR="00665827" w:rsidRPr="001E4A50">
        <w:rPr>
          <w:rFonts w:ascii="Georgia" w:hAnsi="Georgia" w:cs="Arial"/>
          <w:sz w:val="20"/>
        </w:rPr>
        <w:t>Clause 42.5(b)(i)</w:t>
      </w:r>
      <w:r w:rsidR="00665827">
        <w:rPr>
          <w:rFonts w:ascii="Georgia" w:hAnsi="Georgia" w:cs="Arial"/>
          <w:sz w:val="20"/>
        </w:rPr>
        <w:t xml:space="preserve"> or</w:t>
      </w:r>
      <w:r w:rsidR="00665827" w:rsidRPr="001E4A50">
        <w:rPr>
          <w:rFonts w:ascii="Georgia" w:hAnsi="Georgia" w:cs="Arial"/>
          <w:sz w:val="20"/>
        </w:rPr>
        <w:t xml:space="preserve"> </w:t>
      </w:r>
      <w:r w:rsidR="00D42A59" w:rsidRPr="001E4A50">
        <w:rPr>
          <w:rFonts w:ascii="Georgia" w:hAnsi="Georgia" w:cs="Arial"/>
          <w:sz w:val="20"/>
        </w:rPr>
        <w:t>Clause 42.5(b)(ii)</w:t>
      </w:r>
      <w:r w:rsidR="00665827">
        <w:rPr>
          <w:rFonts w:ascii="Georgia" w:hAnsi="Georgia" w:cs="Arial"/>
          <w:sz w:val="20"/>
        </w:rPr>
        <w:t xml:space="preserve">, </w:t>
      </w:r>
      <w:r w:rsidR="00D42A59" w:rsidRPr="001E4A50">
        <w:rPr>
          <w:rFonts w:ascii="Georgia" w:hAnsi="Georgia" w:cs="Arial"/>
          <w:sz w:val="20"/>
        </w:rPr>
        <w:t>the Contractor considers that the date that Practical Completion will be achieved is different than the date most recently notified to the Superintendent, the Contractor must give a notice to the Superintendent of that belief and stating a new date the</w:t>
      </w:r>
      <w:r w:rsidR="003768CB">
        <w:rPr>
          <w:rFonts w:ascii="Georgia" w:hAnsi="Georgia" w:cs="Arial"/>
          <w:sz w:val="20"/>
        </w:rPr>
        <w:t xml:space="preserve"> </w:t>
      </w:r>
      <w:r w:rsidR="00D42A59" w:rsidRPr="001E4A50">
        <w:rPr>
          <w:rFonts w:ascii="Georgia" w:hAnsi="Georgia" w:cs="Arial"/>
          <w:sz w:val="20"/>
        </w:rPr>
        <w:t xml:space="preserve">Contractor reasonably anticipates that Practical Completion will be achieved.  </w:t>
      </w:r>
    </w:p>
    <w:p w14:paraId="74F05744" w14:textId="388BF85C" w:rsidR="00D42A59" w:rsidRPr="001E4A50" w:rsidRDefault="003F7C06" w:rsidP="00D42A59">
      <w:pPr>
        <w:pStyle w:val="BodyTextIndent"/>
        <w:ind w:left="1418" w:hanging="709"/>
        <w:rPr>
          <w:rFonts w:ascii="Georgia" w:hAnsi="Georgia" w:cs="Arial"/>
          <w:sz w:val="20"/>
        </w:rPr>
      </w:pPr>
      <w:r>
        <w:rPr>
          <w:rFonts w:ascii="Georgia" w:hAnsi="Georgia" w:cs="Arial"/>
          <w:sz w:val="20"/>
        </w:rPr>
        <w:t xml:space="preserve"> </w:t>
      </w:r>
      <w:r w:rsidR="00D42A59" w:rsidRPr="001E4A50">
        <w:rPr>
          <w:rFonts w:ascii="Georgia" w:hAnsi="Georgia" w:cs="Arial"/>
          <w:sz w:val="20"/>
        </w:rPr>
        <w:t>(e)</w:t>
      </w:r>
      <w:r w:rsidR="00D42A59" w:rsidRPr="001E4A50">
        <w:rPr>
          <w:rFonts w:ascii="Georgia" w:hAnsi="Georgia" w:cs="Arial"/>
          <w:sz w:val="20"/>
        </w:rPr>
        <w:tab/>
        <w:t>The Contractor acknowledges that the Principal is relying on the date nominated in the notices given by the Contractor under this Clause to make arrangements for the decanting of equipment and personnel from one part of the Site to the Separable Portion (or part thereof) the subject of the notice of anticipated date for Practical Completion, and that a failure by the Contractor to provide the correct date of Practical Completion and prompt notice of any change to the anticipated date for Practical Completion in respect of a Separable Portion may lead to a delay in the Contractor obtaining access to parts of the Site the subject of Works in later Separable Portions. Any failure by the Contractor to provide the notices required under this Clause will disentitle the Contractor to any claim to an extension of time to the date for Practical Completion for any later Separable Portion or to claim an increase in the Contract Sum which results from the Principal failing to provide access to the Contractor due to delays in decanting of equipment and/or personnel from that part of the Site because the date nominated by the Contractor in a notice was incorrect.”</w:t>
      </w:r>
    </w:p>
    <w:p w14:paraId="4350C1CA" w14:textId="77777777" w:rsidR="00D42A59" w:rsidRPr="001E4A50" w:rsidRDefault="00D42A59" w:rsidP="00D05C19">
      <w:pPr>
        <w:pStyle w:val="BodyTextIndent"/>
        <w:rPr>
          <w:rFonts w:ascii="Georgia" w:hAnsi="Georgia" w:cs="Arial"/>
          <w:b/>
          <w:sz w:val="20"/>
        </w:rPr>
      </w:pPr>
      <w:r w:rsidRPr="001E4A50">
        <w:rPr>
          <w:rFonts w:ascii="Georgia" w:hAnsi="Georgia" w:cs="Arial"/>
          <w:b/>
          <w:sz w:val="20"/>
        </w:rPr>
        <w:t>SC42.7</w:t>
      </w:r>
      <w:r w:rsidRPr="001E4A50">
        <w:rPr>
          <w:rFonts w:ascii="Georgia" w:hAnsi="Georgia" w:cs="Arial"/>
          <w:b/>
          <w:sz w:val="20"/>
        </w:rPr>
        <w:tab/>
      </w:r>
      <w:r w:rsidR="00AE6EAA">
        <w:rPr>
          <w:rFonts w:ascii="Georgia" w:hAnsi="Georgia" w:cs="Arial"/>
          <w:b/>
          <w:sz w:val="20"/>
        </w:rPr>
        <w:tab/>
      </w:r>
      <w:r w:rsidRPr="001E4A50">
        <w:rPr>
          <w:rFonts w:ascii="Georgia" w:hAnsi="Georgia" w:cs="Arial"/>
          <w:b/>
          <w:sz w:val="20"/>
        </w:rPr>
        <w:t>Final Payment Claim</w:t>
      </w:r>
    </w:p>
    <w:p w14:paraId="0C27466A"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In Clause 42.7 the last 2 paragraphs are deleted and the following is substituted:</w:t>
      </w:r>
    </w:p>
    <w:p w14:paraId="59C516CA"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rPr>
        <w:t xml:space="preserve">“In addition to claims for payment required to be included in a Payment Claim under Clause 42.1, the Contractor shall include in the Final Payment Claim all claims for moneys which the Contractor considers to be due from the Principal arising out of any alleged breach of the Contract.  All such claims, whether under Clause 42.1 or this Clause 42.7, which have not already been barred, shall be barred after the expiration of the period for lodging a final claim.” </w:t>
      </w:r>
    </w:p>
    <w:p w14:paraId="79082BC1" w14:textId="77777777" w:rsidR="00D42A59" w:rsidRPr="001E4A50" w:rsidRDefault="00D42A59" w:rsidP="00D05C19">
      <w:pPr>
        <w:pStyle w:val="BodyTextIndent"/>
        <w:rPr>
          <w:rFonts w:ascii="Georgia" w:hAnsi="Georgia" w:cs="Arial"/>
          <w:b/>
          <w:sz w:val="20"/>
        </w:rPr>
      </w:pPr>
      <w:r w:rsidRPr="001E4A50">
        <w:rPr>
          <w:rFonts w:ascii="Georgia" w:hAnsi="Georgia" w:cs="Arial"/>
          <w:b/>
          <w:sz w:val="20"/>
        </w:rPr>
        <w:t>SC42.8</w:t>
      </w:r>
      <w:r w:rsidRPr="001E4A50">
        <w:rPr>
          <w:rFonts w:ascii="Georgia" w:hAnsi="Georgia" w:cs="Arial"/>
          <w:b/>
          <w:sz w:val="20"/>
        </w:rPr>
        <w:tab/>
        <w:t>Final Certificates</w:t>
      </w:r>
    </w:p>
    <w:p w14:paraId="49838C4A" w14:textId="77777777" w:rsidR="00D42A59" w:rsidRPr="001E4A50" w:rsidRDefault="00D42A59" w:rsidP="00D42A59">
      <w:pPr>
        <w:pStyle w:val="BodyTextIndent"/>
        <w:rPr>
          <w:rFonts w:ascii="Georgia" w:hAnsi="Georgia" w:cs="Arial"/>
          <w:sz w:val="20"/>
        </w:rPr>
      </w:pPr>
      <w:r w:rsidRPr="001E4A50">
        <w:rPr>
          <w:rFonts w:ascii="Georgia" w:hAnsi="Georgia" w:cs="Arial"/>
          <w:sz w:val="20"/>
        </w:rPr>
        <w:t>In Clause 42.8:</w:t>
      </w:r>
    </w:p>
    <w:p w14:paraId="56A9D26A"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(a)</w:t>
      </w:r>
      <w:r w:rsidRPr="001E4A50">
        <w:rPr>
          <w:rFonts w:ascii="Georgia" w:hAnsi="Georgia" w:cs="Arial"/>
          <w:sz w:val="20"/>
        </w:rPr>
        <w:tab/>
        <w:t xml:space="preserve">the words “on behalf of the Principal” are inserted in the first paragraph after the word “shall”; </w:t>
      </w:r>
      <w:r w:rsidR="00531924" w:rsidRPr="001E4A50">
        <w:rPr>
          <w:rFonts w:ascii="Georgia" w:hAnsi="Georgia" w:cs="Arial"/>
          <w:sz w:val="20"/>
        </w:rPr>
        <w:t>and</w:t>
      </w:r>
    </w:p>
    <w:p w14:paraId="4BFA1D0D"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(b)</w:t>
      </w:r>
      <w:r w:rsidRPr="001E4A50">
        <w:rPr>
          <w:rFonts w:ascii="Georgia" w:hAnsi="Georgia" w:cs="Arial"/>
          <w:sz w:val="20"/>
        </w:rPr>
        <w:tab/>
        <w:t>the words “prima facie” are inserted before “evidence” in the third line of the second paragraph.</w:t>
      </w:r>
    </w:p>
    <w:p w14:paraId="55394ED1" w14:textId="77777777" w:rsidR="00D42A59" w:rsidRPr="001E4A50" w:rsidRDefault="00D42A59" w:rsidP="00D05C19">
      <w:pPr>
        <w:pStyle w:val="BodyTextIndent"/>
        <w:rPr>
          <w:rFonts w:ascii="Georgia" w:hAnsi="Georgia" w:cs="Arial"/>
          <w:b/>
          <w:sz w:val="20"/>
        </w:rPr>
      </w:pPr>
      <w:r w:rsidRPr="001E4A50">
        <w:rPr>
          <w:rFonts w:ascii="Georgia" w:hAnsi="Georgia" w:cs="Arial"/>
          <w:b/>
          <w:sz w:val="20"/>
        </w:rPr>
        <w:t>SC42.9</w:t>
      </w:r>
      <w:r w:rsidRPr="001E4A50">
        <w:rPr>
          <w:rFonts w:ascii="Georgia" w:hAnsi="Georgia" w:cs="Arial"/>
          <w:b/>
          <w:sz w:val="20"/>
        </w:rPr>
        <w:tab/>
        <w:t>Interest on Overdue Payments</w:t>
      </w:r>
    </w:p>
    <w:p w14:paraId="129192A0" w14:textId="77777777" w:rsidR="00D42A59" w:rsidRPr="001E4A50" w:rsidRDefault="00D42A59" w:rsidP="00D42A59">
      <w:pPr>
        <w:pStyle w:val="BodyTextIndent"/>
        <w:rPr>
          <w:rFonts w:ascii="Georgia" w:hAnsi="Georgia" w:cs="Arial"/>
          <w:sz w:val="20"/>
        </w:rPr>
      </w:pPr>
      <w:r w:rsidRPr="001E4A50">
        <w:rPr>
          <w:rFonts w:ascii="Georgia" w:hAnsi="Georgia" w:cs="Arial"/>
          <w:sz w:val="20"/>
        </w:rPr>
        <w:t>In Clause 42.9 the words “18 percent per annum” are deleted and the following words are substituted “at the interest rate stated in the Annexure”.</w:t>
      </w:r>
    </w:p>
    <w:p w14:paraId="75B2D0C6" w14:textId="77777777" w:rsidR="00D42A59" w:rsidRPr="001E4A50" w:rsidRDefault="00D42A59" w:rsidP="00D05C19">
      <w:pPr>
        <w:pStyle w:val="BodyTextIndent"/>
        <w:rPr>
          <w:rFonts w:ascii="Georgia" w:hAnsi="Georgia" w:cs="Arial"/>
          <w:b/>
          <w:sz w:val="20"/>
        </w:rPr>
      </w:pPr>
      <w:r w:rsidRPr="001E4A50">
        <w:rPr>
          <w:rFonts w:ascii="Georgia" w:hAnsi="Georgia" w:cs="Arial"/>
          <w:b/>
          <w:sz w:val="20"/>
        </w:rPr>
        <w:t xml:space="preserve">SC42.10 </w:t>
      </w:r>
      <w:r w:rsidR="00AE6EAA">
        <w:rPr>
          <w:rFonts w:ascii="Georgia" w:hAnsi="Georgia" w:cs="Arial"/>
          <w:b/>
          <w:sz w:val="20"/>
        </w:rPr>
        <w:tab/>
      </w:r>
      <w:r w:rsidRPr="001E4A50">
        <w:rPr>
          <w:rFonts w:ascii="Georgia" w:hAnsi="Georgia" w:cs="Arial"/>
          <w:b/>
          <w:sz w:val="20"/>
        </w:rPr>
        <w:t>Set Offs by the Principal</w:t>
      </w:r>
    </w:p>
    <w:p w14:paraId="68003529" w14:textId="77777777" w:rsidR="00D42A59" w:rsidRPr="001E4A50" w:rsidRDefault="00D42A59" w:rsidP="00D42A59">
      <w:pPr>
        <w:pStyle w:val="BodyTextIndent"/>
        <w:rPr>
          <w:rFonts w:ascii="Georgia" w:hAnsi="Georgia" w:cs="Arial"/>
          <w:sz w:val="20"/>
        </w:rPr>
      </w:pPr>
      <w:r w:rsidRPr="001E4A50">
        <w:rPr>
          <w:rFonts w:ascii="Georgia" w:hAnsi="Georgia" w:cs="Arial"/>
          <w:sz w:val="20"/>
        </w:rPr>
        <w:t xml:space="preserve">Clause 42.10 is deleted and the following is substituted: </w:t>
      </w:r>
    </w:p>
    <w:p w14:paraId="6B046233" w14:textId="77777777" w:rsidR="00D42A59" w:rsidRPr="001E4A50" w:rsidRDefault="00D42A59" w:rsidP="00D42A59">
      <w:pPr>
        <w:pStyle w:val="BodyTextIndent"/>
        <w:rPr>
          <w:rFonts w:ascii="Georgia" w:hAnsi="Georgia" w:cs="Arial"/>
          <w:sz w:val="20"/>
        </w:rPr>
      </w:pPr>
      <w:r w:rsidRPr="001E4A50">
        <w:rPr>
          <w:rFonts w:ascii="Georgia" w:hAnsi="Georgia" w:cs="Arial"/>
          <w:sz w:val="20"/>
        </w:rPr>
        <w:t>“The Principal may, without limiting any other right which it may have under the Contract or at law but only to the extent permitted by law, deduct:</w:t>
      </w:r>
    </w:p>
    <w:p w14:paraId="2238257B"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(a)</w:t>
      </w:r>
      <w:r w:rsidRPr="001E4A50">
        <w:rPr>
          <w:rFonts w:ascii="Georgia" w:hAnsi="Georgia" w:cs="Arial"/>
          <w:sz w:val="20"/>
        </w:rPr>
        <w:tab/>
        <w:t xml:space="preserve">from any amount owing to the Contractor or which may become owing to the Contractor (whether such amount is included within a Payment Schedule, certificate, claim or otherwise); or </w:t>
      </w:r>
    </w:p>
    <w:p w14:paraId="5F02A956"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(b)</w:t>
      </w:r>
      <w:r w:rsidRPr="001E4A50">
        <w:rPr>
          <w:rFonts w:ascii="Georgia" w:hAnsi="Georgia" w:cs="Arial"/>
          <w:sz w:val="20"/>
        </w:rPr>
        <w:tab/>
        <w:t xml:space="preserve">from any security, </w:t>
      </w:r>
    </w:p>
    <w:p w14:paraId="0427374A" w14:textId="77777777" w:rsidR="00D42A59" w:rsidRPr="001E4A50" w:rsidRDefault="00D42A59" w:rsidP="00D42A59">
      <w:pPr>
        <w:pStyle w:val="BodyTextIndent"/>
        <w:rPr>
          <w:rFonts w:ascii="Georgia" w:hAnsi="Georgia" w:cs="Arial"/>
          <w:sz w:val="20"/>
        </w:rPr>
      </w:pPr>
      <w:r w:rsidRPr="001E4A50">
        <w:rPr>
          <w:rFonts w:ascii="Georgia" w:hAnsi="Georgia" w:cs="Arial"/>
          <w:sz w:val="20"/>
        </w:rPr>
        <w:t>any:</w:t>
      </w:r>
    </w:p>
    <w:p w14:paraId="6F80CCB3"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 xml:space="preserve">(c) </w:t>
      </w:r>
      <w:r w:rsidRPr="001E4A50">
        <w:rPr>
          <w:rFonts w:ascii="Georgia" w:hAnsi="Georgia" w:cs="Arial"/>
          <w:sz w:val="20"/>
        </w:rPr>
        <w:tab/>
        <w:t>amount which the Principal may have paid on behalf of the Contractor, whether expressly authorised by this Contract or not;</w:t>
      </w:r>
    </w:p>
    <w:p w14:paraId="3B39DF6C"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(d)</w:t>
      </w:r>
      <w:r w:rsidRPr="001E4A50">
        <w:rPr>
          <w:rFonts w:ascii="Georgia" w:hAnsi="Georgia" w:cs="Arial"/>
          <w:sz w:val="20"/>
        </w:rPr>
        <w:tab/>
        <w:t xml:space="preserve">amount which the Principal acting reasonably considers necessary to pay in the interests of completing the Works; </w:t>
      </w:r>
    </w:p>
    <w:p w14:paraId="363CF765"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(e)</w:t>
      </w:r>
      <w:r w:rsidRPr="001E4A50">
        <w:rPr>
          <w:rFonts w:ascii="Georgia" w:hAnsi="Georgia" w:cs="Arial"/>
          <w:sz w:val="20"/>
        </w:rPr>
        <w:tab/>
        <w:t xml:space="preserve">claim to money the Principal may have against the Contractor whether for damages or otherwise;  or </w:t>
      </w:r>
    </w:p>
    <w:p w14:paraId="5BEBAA44"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(f)</w:t>
      </w:r>
      <w:r w:rsidRPr="001E4A50">
        <w:rPr>
          <w:rFonts w:ascii="Georgia" w:hAnsi="Georgia" w:cs="Arial"/>
          <w:sz w:val="20"/>
        </w:rPr>
        <w:tab/>
        <w:t xml:space="preserve">amount which is otherwise due and owing to the Principal by the Contractor whether in connection with the Works or otherwise. </w:t>
      </w:r>
    </w:p>
    <w:p w14:paraId="7AEFE4F7" w14:textId="77777777" w:rsidR="00D42A59" w:rsidRPr="001E4A50" w:rsidRDefault="00D42A59" w:rsidP="00D42A59">
      <w:pPr>
        <w:pStyle w:val="BodyTextIndent"/>
        <w:rPr>
          <w:rFonts w:ascii="Georgia" w:hAnsi="Georgia" w:cs="Arial"/>
          <w:sz w:val="20"/>
        </w:rPr>
      </w:pPr>
      <w:r w:rsidRPr="001E4A50">
        <w:rPr>
          <w:rFonts w:ascii="Georgia" w:hAnsi="Georgia" w:cs="Arial"/>
          <w:sz w:val="20"/>
        </w:rPr>
        <w:t>Any amount remaining after such deduction may be recovered by the Principal as a debt due and owing.”</w:t>
      </w:r>
    </w:p>
    <w:p w14:paraId="602FD802" w14:textId="77777777" w:rsidR="00D42A59" w:rsidRPr="001E4A50" w:rsidRDefault="00D42A59" w:rsidP="00D42A59">
      <w:pPr>
        <w:pStyle w:val="Heading1"/>
        <w:numPr>
          <w:ilvl w:val="0"/>
          <w:numId w:val="0"/>
        </w:numPr>
        <w:rPr>
          <w:rFonts w:ascii="Georgia" w:hAnsi="Georgia" w:cs="Arial"/>
          <w:sz w:val="24"/>
          <w:szCs w:val="24"/>
        </w:rPr>
      </w:pPr>
      <w:bookmarkStart w:id="182" w:name="_Toc359600124"/>
      <w:bookmarkStart w:id="183" w:name="_Toc326936112"/>
      <w:bookmarkStart w:id="184" w:name="_Toc467681289"/>
      <w:r w:rsidRPr="001E4A50">
        <w:rPr>
          <w:rFonts w:ascii="Georgia" w:hAnsi="Georgia" w:cs="Arial"/>
          <w:sz w:val="24"/>
          <w:szCs w:val="24"/>
        </w:rPr>
        <w:t>SC43</w:t>
      </w:r>
      <w:r w:rsidRPr="001E4A50">
        <w:rPr>
          <w:rFonts w:ascii="Georgia" w:hAnsi="Georgia" w:cs="Arial"/>
          <w:sz w:val="24"/>
          <w:szCs w:val="24"/>
        </w:rPr>
        <w:tab/>
        <w:t>PAYMENT OF WORKERS AND SUBCONTRACTORS</w:t>
      </w:r>
      <w:bookmarkEnd w:id="182"/>
      <w:bookmarkEnd w:id="183"/>
      <w:bookmarkEnd w:id="184"/>
    </w:p>
    <w:p w14:paraId="267E9D5E"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 xml:space="preserve">Clause 43 is deleted and the following is substituted: </w:t>
      </w:r>
    </w:p>
    <w:p w14:paraId="6267F46A" w14:textId="77777777" w:rsidR="00D42A59" w:rsidRPr="001E4A50" w:rsidRDefault="00D42A59" w:rsidP="00D42A59">
      <w:pPr>
        <w:pStyle w:val="BodyTextIndent"/>
        <w:rPr>
          <w:rFonts w:ascii="Georgia" w:hAnsi="Georgia" w:cs="Arial"/>
          <w:b/>
          <w:sz w:val="20"/>
        </w:rPr>
      </w:pPr>
      <w:r w:rsidRPr="001E4A50">
        <w:rPr>
          <w:rFonts w:ascii="Georgia" w:hAnsi="Georgia" w:cs="Arial"/>
          <w:b/>
          <w:sz w:val="20"/>
        </w:rPr>
        <w:t>43.1</w:t>
      </w:r>
      <w:r w:rsidRPr="001E4A50">
        <w:rPr>
          <w:rFonts w:ascii="Georgia" w:hAnsi="Georgia" w:cs="Arial"/>
          <w:b/>
          <w:sz w:val="20"/>
        </w:rPr>
        <w:tab/>
        <w:t xml:space="preserve">Payment </w:t>
      </w:r>
    </w:p>
    <w:p w14:paraId="49187B78" w14:textId="77777777" w:rsidR="00D42A59" w:rsidRPr="001E4A50" w:rsidRDefault="00D42A59" w:rsidP="00D42A59">
      <w:pPr>
        <w:pStyle w:val="BodyTextIndent"/>
        <w:rPr>
          <w:rFonts w:ascii="Georgia" w:hAnsi="Georgia" w:cs="Arial"/>
          <w:sz w:val="20"/>
        </w:rPr>
      </w:pPr>
      <w:r w:rsidRPr="001E4A50">
        <w:rPr>
          <w:rFonts w:ascii="Georgia" w:hAnsi="Georgia" w:cs="Arial"/>
          <w:sz w:val="20"/>
        </w:rPr>
        <w:t>Together with any Payment Claim under Clause 42.1, the Contractor must:</w:t>
      </w:r>
    </w:p>
    <w:p w14:paraId="4B459930" w14:textId="77777777" w:rsidR="00D42A59" w:rsidRPr="001E4A50" w:rsidRDefault="00D42A59" w:rsidP="00D42A59">
      <w:pPr>
        <w:pStyle w:val="BodyTextIndent"/>
        <w:ind w:left="1418" w:hanging="709"/>
        <w:rPr>
          <w:rFonts w:ascii="Georgia" w:hAnsi="Georgia" w:cs="Arial"/>
          <w:sz w:val="20"/>
          <w:lang w:val="en-GB"/>
        </w:rPr>
      </w:pPr>
      <w:r w:rsidRPr="001E4A50">
        <w:rPr>
          <w:rFonts w:ascii="Georgia" w:hAnsi="Georgia" w:cs="Arial"/>
          <w:sz w:val="20"/>
          <w:lang w:val="en-GB"/>
        </w:rPr>
        <w:t>(a)</w:t>
      </w:r>
      <w:r w:rsidRPr="001E4A50">
        <w:rPr>
          <w:rFonts w:ascii="Georgia" w:hAnsi="Georgia" w:cs="Arial"/>
          <w:sz w:val="20"/>
          <w:lang w:val="en-GB"/>
        </w:rPr>
        <w:tab/>
        <w:t xml:space="preserve">give the </w:t>
      </w:r>
      <w:r w:rsidRPr="001E4A50">
        <w:rPr>
          <w:rFonts w:ascii="Georgia" w:hAnsi="Georgia" w:cs="Arial"/>
          <w:sz w:val="20"/>
        </w:rPr>
        <w:t>Superintendent</w:t>
      </w:r>
      <w:r w:rsidRPr="001E4A50">
        <w:rPr>
          <w:rFonts w:ascii="Georgia" w:hAnsi="Georgia" w:cs="Arial"/>
          <w:sz w:val="20"/>
          <w:lang w:val="en-GB"/>
        </w:rPr>
        <w:t xml:space="preserve"> a statutory declaration by the Contractor or, where the Contractor is a corporation, by a representative of the Contractor who is in a position to know the facts declared, that all workers who have at any time been employed by the Contractor on work under the Contract have been paid all monies due and payable to them in respect of their employment on the work under the Contract; and</w:t>
      </w:r>
    </w:p>
    <w:p w14:paraId="4812A42C" w14:textId="77777777" w:rsidR="00D42A59" w:rsidRPr="001E4A50" w:rsidRDefault="00D42A59" w:rsidP="00D42A59">
      <w:pPr>
        <w:pStyle w:val="BodyTextIndent"/>
        <w:ind w:left="1418" w:hanging="709"/>
        <w:rPr>
          <w:rFonts w:ascii="Georgia" w:hAnsi="Georgia" w:cs="Arial"/>
          <w:sz w:val="20"/>
          <w:lang w:val="en-GB"/>
        </w:rPr>
      </w:pPr>
      <w:r w:rsidRPr="001E4A50">
        <w:rPr>
          <w:rFonts w:ascii="Georgia" w:hAnsi="Georgia" w:cs="Arial"/>
          <w:sz w:val="20"/>
          <w:lang w:val="en-GB"/>
        </w:rPr>
        <w:t>(b)</w:t>
      </w:r>
      <w:r w:rsidRPr="001E4A50">
        <w:rPr>
          <w:rFonts w:ascii="Georgia" w:hAnsi="Georgia" w:cs="Arial"/>
          <w:sz w:val="20"/>
          <w:lang w:val="en-GB"/>
        </w:rPr>
        <w:tab/>
        <w:t xml:space="preserve">provide </w:t>
      </w:r>
      <w:r w:rsidRPr="001E4A50">
        <w:rPr>
          <w:rFonts w:ascii="Georgia" w:hAnsi="Georgia" w:cs="Arial"/>
          <w:sz w:val="20"/>
        </w:rPr>
        <w:t>documentary</w:t>
      </w:r>
      <w:r w:rsidRPr="001E4A50">
        <w:rPr>
          <w:rFonts w:ascii="Georgia" w:hAnsi="Georgia" w:cs="Arial"/>
          <w:sz w:val="20"/>
          <w:lang w:val="en-GB"/>
        </w:rPr>
        <w:t xml:space="preserve"> evidence to the Superintendent that at the date of the Payment Claim all workers who have been employed by a subcontractor of the Contractor have been paid all monies due and payable to them in respect of their employment on the work under the Contract, including without limitation all on-costs and like amounts; and/or</w:t>
      </w:r>
    </w:p>
    <w:p w14:paraId="0E310EBE" w14:textId="77777777" w:rsidR="00D42A59" w:rsidRPr="001E4A50" w:rsidRDefault="00D42A59" w:rsidP="00D42A59">
      <w:pPr>
        <w:pStyle w:val="BodyTextIndent"/>
        <w:ind w:left="1418" w:hanging="709"/>
        <w:rPr>
          <w:rFonts w:ascii="Georgia" w:hAnsi="Georgia" w:cs="Arial"/>
          <w:sz w:val="20"/>
          <w:lang w:val="en-GB"/>
        </w:rPr>
      </w:pPr>
      <w:r w:rsidRPr="001E4A50">
        <w:rPr>
          <w:rFonts w:ascii="Georgia" w:hAnsi="Georgia" w:cs="Arial"/>
          <w:sz w:val="20"/>
          <w:lang w:val="en-GB"/>
        </w:rPr>
        <w:t xml:space="preserve">(c) </w:t>
      </w:r>
      <w:r w:rsidRPr="001E4A50">
        <w:rPr>
          <w:rFonts w:ascii="Georgia" w:hAnsi="Georgia" w:cs="Arial"/>
          <w:sz w:val="20"/>
          <w:lang w:val="en-GB"/>
        </w:rPr>
        <w:tab/>
        <w:t>provide such other evidence of payment of workers and subcontractors employed on the work under the Contract as the Superintendent may reasonably require.</w:t>
      </w:r>
    </w:p>
    <w:p w14:paraId="0B0F51F0" w14:textId="77777777" w:rsidR="00D42A59" w:rsidRPr="001E4A50" w:rsidRDefault="00D42A59" w:rsidP="00D42A59">
      <w:pPr>
        <w:pStyle w:val="BodyTextIndent"/>
        <w:keepNext/>
        <w:rPr>
          <w:rFonts w:ascii="Georgia" w:hAnsi="Georgia" w:cs="Arial"/>
          <w:b/>
          <w:bCs/>
          <w:sz w:val="20"/>
        </w:rPr>
      </w:pPr>
      <w:bookmarkStart w:id="185" w:name="_Ref104628344"/>
      <w:r w:rsidRPr="001E4A50">
        <w:rPr>
          <w:rFonts w:ascii="Georgia" w:hAnsi="Georgia" w:cs="Arial"/>
          <w:b/>
          <w:sz w:val="20"/>
        </w:rPr>
        <w:t>43.2</w:t>
      </w:r>
      <w:r w:rsidRPr="001E4A50">
        <w:rPr>
          <w:rFonts w:ascii="Georgia" w:hAnsi="Georgia" w:cs="Arial"/>
          <w:b/>
          <w:sz w:val="20"/>
        </w:rPr>
        <w:tab/>
        <w:t>Payment</w:t>
      </w:r>
      <w:r w:rsidRPr="001E4A50">
        <w:rPr>
          <w:rFonts w:ascii="Georgia" w:hAnsi="Georgia" w:cs="Arial"/>
          <w:b/>
          <w:bCs/>
          <w:sz w:val="20"/>
        </w:rPr>
        <w:t xml:space="preserve"> of subcontractors</w:t>
      </w:r>
      <w:bookmarkEnd w:id="185"/>
    </w:p>
    <w:p w14:paraId="65C71F87"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 xml:space="preserve">Not later than 10 days </w:t>
      </w:r>
      <w:r w:rsidRPr="001E4A50">
        <w:rPr>
          <w:rFonts w:ascii="Georgia" w:hAnsi="Georgia" w:cs="Arial"/>
          <w:sz w:val="20"/>
        </w:rPr>
        <w:t>after</w:t>
      </w:r>
      <w:r w:rsidRPr="001E4A50">
        <w:rPr>
          <w:rFonts w:ascii="Georgia" w:hAnsi="Georgia" w:cs="Arial"/>
          <w:sz w:val="20"/>
          <w:lang w:val="en-GB"/>
        </w:rPr>
        <w:t xml:space="preserve"> the Contractor has made each claim for payment under Clause 42.1, and before the Principal makes that payment to the Contractor, the Contractor shall give to the Principal a statutory declaration by the Contractor or, where the Contractor is a corporation, by a representative of the Contractor who is in a position to know the facts declared, that all subcontractors have been paid all monies due and payable to them in respect of work under the Contract.</w:t>
      </w:r>
    </w:p>
    <w:p w14:paraId="231178DA" w14:textId="77777777" w:rsidR="00D42A59" w:rsidRPr="001E4A50" w:rsidRDefault="00D42A59" w:rsidP="00D42A59">
      <w:pPr>
        <w:pStyle w:val="BodyTextIndent"/>
        <w:rPr>
          <w:rFonts w:ascii="Georgia" w:hAnsi="Georgia" w:cs="Arial"/>
          <w:b/>
          <w:bCs/>
          <w:sz w:val="20"/>
        </w:rPr>
      </w:pPr>
      <w:r w:rsidRPr="001E4A50">
        <w:rPr>
          <w:rFonts w:ascii="Georgia" w:hAnsi="Georgia" w:cs="Arial"/>
          <w:b/>
          <w:bCs/>
          <w:sz w:val="20"/>
        </w:rPr>
        <w:t>43.3</w:t>
      </w:r>
      <w:r w:rsidRPr="001E4A50">
        <w:rPr>
          <w:rFonts w:ascii="Georgia" w:hAnsi="Georgia" w:cs="Arial"/>
          <w:b/>
          <w:bCs/>
          <w:sz w:val="20"/>
        </w:rPr>
        <w:tab/>
        <w:t>Withholding of payment</w:t>
      </w:r>
    </w:p>
    <w:p w14:paraId="705611DE"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 xml:space="preserve">If the Contractor fails to comply with Clause 43.1 or </w:t>
      </w:r>
      <w:r w:rsidR="00531924" w:rsidRPr="001E4A50">
        <w:rPr>
          <w:rFonts w:ascii="Georgia" w:hAnsi="Georgia" w:cs="Arial"/>
          <w:sz w:val="20"/>
          <w:lang w:val="en-GB"/>
        </w:rPr>
        <w:t xml:space="preserve">Clause </w:t>
      </w:r>
      <w:r w:rsidRPr="001E4A50">
        <w:rPr>
          <w:rFonts w:ascii="Georgia" w:hAnsi="Georgia" w:cs="Arial"/>
          <w:sz w:val="20"/>
          <w:lang w:val="en-GB"/>
        </w:rPr>
        <w:t>43.2, then notwithstanding Clause 42.1, the Principal may withhold payment of monies due to the Contractor until the statutory declaration or documentary evidence, as the case may be, is received by the Principal.</w:t>
      </w:r>
    </w:p>
    <w:p w14:paraId="30F86736" w14:textId="77777777" w:rsidR="00D42A59" w:rsidRPr="001E4A50" w:rsidRDefault="00D42A59" w:rsidP="00D42A59">
      <w:pPr>
        <w:pStyle w:val="BodyTextIndent"/>
        <w:keepNext/>
        <w:rPr>
          <w:rFonts w:ascii="Georgia" w:hAnsi="Georgia" w:cs="Arial"/>
          <w:b/>
          <w:bCs/>
          <w:sz w:val="20"/>
        </w:rPr>
      </w:pPr>
      <w:r w:rsidRPr="001E4A50">
        <w:rPr>
          <w:rFonts w:ascii="Georgia" w:hAnsi="Georgia" w:cs="Arial"/>
          <w:b/>
          <w:bCs/>
          <w:sz w:val="20"/>
        </w:rPr>
        <w:t>43.4</w:t>
      </w:r>
      <w:r w:rsidRPr="001E4A50">
        <w:rPr>
          <w:rFonts w:ascii="Georgia" w:hAnsi="Georgia" w:cs="Arial"/>
          <w:b/>
          <w:bCs/>
          <w:sz w:val="20"/>
        </w:rPr>
        <w:tab/>
        <w:t>Direct payment</w:t>
      </w:r>
    </w:p>
    <w:p w14:paraId="449C5C4E" w14:textId="77777777" w:rsidR="00D42A59" w:rsidRPr="001E4A50" w:rsidRDefault="00D42A59" w:rsidP="00D42A59">
      <w:pPr>
        <w:pStyle w:val="BodyTextIndent"/>
        <w:keepNext/>
        <w:rPr>
          <w:rFonts w:ascii="Georgia" w:hAnsi="Georgia" w:cs="Arial"/>
          <w:sz w:val="20"/>
          <w:lang w:val="en-GB"/>
        </w:rPr>
      </w:pPr>
      <w:r w:rsidRPr="001E4A50">
        <w:rPr>
          <w:rFonts w:ascii="Georgia" w:hAnsi="Georgia" w:cs="Arial"/>
          <w:sz w:val="20"/>
          <w:lang w:val="en-GB"/>
        </w:rPr>
        <w:t>At the written request of the Contractor, and out of monies payable to the Contractor, the Principal may on behalf of the Contractor make payments directly to any worker or subcontractor.</w:t>
      </w:r>
    </w:p>
    <w:p w14:paraId="3D8E066F"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 xml:space="preserve">If any worker or subcontractor obtains a court order in respect of monies referred to in Clause 43.1 or </w:t>
      </w:r>
      <w:r w:rsidR="00531924" w:rsidRPr="001E4A50">
        <w:rPr>
          <w:rFonts w:ascii="Georgia" w:hAnsi="Georgia" w:cs="Arial"/>
          <w:sz w:val="20"/>
          <w:lang w:val="en-GB"/>
        </w:rPr>
        <w:t xml:space="preserve">Clause </w:t>
      </w:r>
      <w:r w:rsidRPr="001E4A50">
        <w:rPr>
          <w:rFonts w:ascii="Georgia" w:hAnsi="Georgia" w:cs="Arial"/>
          <w:sz w:val="20"/>
          <w:lang w:val="en-GB"/>
        </w:rPr>
        <w:t xml:space="preserve">43.2 and produces to the Principal the court order and a statutory declaration that it remains unpaid, the Principal may pay the amount of the order, and costs included in the order, to the worker or subcontractor and the amount paid shall be a debt due from the Contractor to the Principal.  If a payment is made in respect of monies referred to in Clause 43.1 or </w:t>
      </w:r>
      <w:r w:rsidR="00531924" w:rsidRPr="001E4A50">
        <w:rPr>
          <w:rFonts w:ascii="Georgia" w:hAnsi="Georgia" w:cs="Arial"/>
          <w:sz w:val="20"/>
          <w:lang w:val="en-GB"/>
        </w:rPr>
        <w:t xml:space="preserve">Clause </w:t>
      </w:r>
      <w:r w:rsidRPr="001E4A50">
        <w:rPr>
          <w:rFonts w:ascii="Georgia" w:hAnsi="Georgia" w:cs="Arial"/>
          <w:sz w:val="20"/>
          <w:lang w:val="en-GB"/>
        </w:rPr>
        <w:t>43.2 by the Principal to or in respect of a worker or subcontract in compliance with a Legislative Requirement, the amount paid shall be a debt due from the Contractor to the Principal.</w:t>
      </w:r>
    </w:p>
    <w:p w14:paraId="0C99B1F6"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rPr>
        <w:t xml:space="preserve">If any monies are due and </w:t>
      </w:r>
      <w:r w:rsidRPr="001E4A50">
        <w:rPr>
          <w:rFonts w:ascii="Georgia" w:hAnsi="Georgia" w:cs="Arial"/>
          <w:sz w:val="20"/>
          <w:lang w:val="en-GB"/>
        </w:rPr>
        <w:t>payable</w:t>
      </w:r>
      <w:r w:rsidRPr="001E4A50">
        <w:rPr>
          <w:rFonts w:ascii="Georgia" w:hAnsi="Georgia" w:cs="Arial"/>
          <w:sz w:val="20"/>
        </w:rPr>
        <w:t xml:space="preserve"> by the </w:t>
      </w:r>
      <w:r w:rsidRPr="001E4A50">
        <w:rPr>
          <w:rFonts w:ascii="Georgia" w:hAnsi="Georgia" w:cs="Arial"/>
          <w:sz w:val="20"/>
          <w:lang w:val="en-GB"/>
        </w:rPr>
        <w:t>Contractor</w:t>
      </w:r>
      <w:r w:rsidRPr="001E4A50">
        <w:rPr>
          <w:rFonts w:ascii="Georgia" w:hAnsi="Georgia" w:cs="Arial"/>
          <w:sz w:val="20"/>
        </w:rPr>
        <w:t xml:space="preserve"> to any subcontractor, workers employed on the Works or by a subcontractor to any workers employed on the Works and in the reasonable opinion of the Principal the failure to pay those monies when due or at any time after they became due is likely to cause delay to the Works, the Principal shall be entitled to pay from monies which are due or may become due to the Contractor under the Contract the amounts outstanding to the workers or in respect of their employment or, in respect of a subcontractor, their engagement, including without limitation all on-costs and similar expenses.  The amounts so paid shall be treated as having been paid on behalf of the Contractor and if no amount or an insufficient amount was or should become due to the Contractor by the Principal to fully extinguish the amount paid by the Principal to the subcontractor, workers or in respect of the worker’s employment, the amount paid by the Principal shall be a debt due to the Principal by the Contractor.</w:t>
      </w:r>
    </w:p>
    <w:p w14:paraId="7F4CD17A" w14:textId="77777777" w:rsidR="00D42A59" w:rsidRPr="001E4A50" w:rsidRDefault="00D42A59" w:rsidP="00D42A59">
      <w:pPr>
        <w:pStyle w:val="Heading1"/>
        <w:numPr>
          <w:ilvl w:val="0"/>
          <w:numId w:val="0"/>
        </w:numPr>
        <w:rPr>
          <w:rFonts w:ascii="Georgia" w:hAnsi="Georgia" w:cs="Arial"/>
          <w:sz w:val="24"/>
          <w:szCs w:val="24"/>
        </w:rPr>
      </w:pPr>
      <w:bookmarkStart w:id="186" w:name="_Toc359600125"/>
      <w:bookmarkStart w:id="187" w:name="_Toc326936113"/>
      <w:bookmarkStart w:id="188" w:name="_Toc467681290"/>
      <w:r w:rsidRPr="001E4A50">
        <w:rPr>
          <w:rFonts w:ascii="Georgia" w:hAnsi="Georgia" w:cs="Arial"/>
          <w:sz w:val="24"/>
          <w:szCs w:val="24"/>
        </w:rPr>
        <w:t>SC44</w:t>
      </w:r>
      <w:r w:rsidRPr="001E4A50">
        <w:rPr>
          <w:rFonts w:ascii="Georgia" w:hAnsi="Georgia" w:cs="Arial"/>
          <w:sz w:val="24"/>
          <w:szCs w:val="24"/>
        </w:rPr>
        <w:tab/>
        <w:t>DEFAULT OR INSOLVENCY</w:t>
      </w:r>
      <w:bookmarkEnd w:id="186"/>
      <w:bookmarkEnd w:id="187"/>
      <w:bookmarkEnd w:id="188"/>
    </w:p>
    <w:p w14:paraId="410D2E7B" w14:textId="77777777" w:rsidR="00D42A59" w:rsidRPr="001E4A50" w:rsidRDefault="00D42A59" w:rsidP="00D05C19">
      <w:pPr>
        <w:pStyle w:val="BodyTextIndent"/>
        <w:rPr>
          <w:rFonts w:ascii="Georgia" w:hAnsi="Georgia" w:cs="Arial"/>
          <w:b/>
          <w:sz w:val="20"/>
        </w:rPr>
      </w:pPr>
      <w:r w:rsidRPr="001E4A50">
        <w:rPr>
          <w:rFonts w:ascii="Georgia" w:hAnsi="Georgia" w:cs="Arial"/>
          <w:b/>
          <w:sz w:val="20"/>
        </w:rPr>
        <w:t>SC44.2  Default by the Contractor</w:t>
      </w:r>
    </w:p>
    <w:p w14:paraId="31BCF396" w14:textId="77777777" w:rsidR="00D42A59" w:rsidRPr="001E4A50" w:rsidRDefault="00D42A59" w:rsidP="00D42A59">
      <w:pPr>
        <w:pStyle w:val="BodyTextIndent"/>
        <w:rPr>
          <w:rFonts w:ascii="Georgia" w:hAnsi="Georgia" w:cs="Arial"/>
          <w:sz w:val="20"/>
        </w:rPr>
      </w:pPr>
      <w:r w:rsidRPr="001E4A50">
        <w:rPr>
          <w:rFonts w:ascii="Georgia" w:hAnsi="Georgia" w:cs="Arial"/>
          <w:sz w:val="20"/>
        </w:rPr>
        <w:t>In Clause 44.2:</w:t>
      </w:r>
    </w:p>
    <w:p w14:paraId="38D97F3C"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(a)</w:t>
      </w:r>
      <w:r w:rsidRPr="001E4A50">
        <w:rPr>
          <w:rFonts w:ascii="Georgia" w:hAnsi="Georgia" w:cs="Arial"/>
          <w:sz w:val="20"/>
        </w:rPr>
        <w:tab/>
        <w:t>the words “and the Principal considers that damages may not be an adequate remedy” are deleted from the first sentence;</w:t>
      </w:r>
    </w:p>
    <w:p w14:paraId="0AF2EE0D"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(b)</w:t>
      </w:r>
      <w:r w:rsidRPr="001E4A50">
        <w:rPr>
          <w:rFonts w:ascii="Georgia" w:hAnsi="Georgia" w:cs="Arial"/>
          <w:sz w:val="20"/>
        </w:rPr>
        <w:tab/>
        <w:t>the words “in breach of Clause 33.1” are deleted and the words “not having received a Suspension Order under Clause 34” are substituted.</w:t>
      </w:r>
    </w:p>
    <w:p w14:paraId="24A3269E" w14:textId="77777777" w:rsidR="00D42A59" w:rsidRPr="001E4A50" w:rsidRDefault="00D42A59" w:rsidP="00D05C19">
      <w:pPr>
        <w:pStyle w:val="BodyTextIndent"/>
        <w:rPr>
          <w:rFonts w:ascii="Georgia" w:hAnsi="Georgia" w:cs="Arial"/>
          <w:b/>
          <w:sz w:val="20"/>
        </w:rPr>
      </w:pPr>
      <w:r w:rsidRPr="001E4A50">
        <w:rPr>
          <w:rFonts w:ascii="Georgia" w:hAnsi="Georgia" w:cs="Arial"/>
          <w:b/>
          <w:sz w:val="20"/>
        </w:rPr>
        <w:t>SC44.5  Procedure When The Principal Takes Over Work</w:t>
      </w:r>
    </w:p>
    <w:p w14:paraId="220D303A" w14:textId="77777777" w:rsidR="00D42A59" w:rsidRPr="001E4A50" w:rsidRDefault="00D42A59" w:rsidP="00D42A59">
      <w:pPr>
        <w:pStyle w:val="BodyTextIndent"/>
        <w:rPr>
          <w:rFonts w:ascii="Georgia" w:hAnsi="Georgia" w:cs="Arial"/>
          <w:sz w:val="20"/>
        </w:rPr>
      </w:pPr>
      <w:r w:rsidRPr="001E4A50">
        <w:rPr>
          <w:rFonts w:ascii="Georgia" w:hAnsi="Georgia" w:cs="Arial"/>
          <w:sz w:val="20"/>
        </w:rPr>
        <w:t>The second paragraph of Clause 44.5 is deleted and the following inserted:</w:t>
      </w:r>
      <w:r w:rsidRPr="001E4A50">
        <w:rPr>
          <w:rFonts w:ascii="Georgia" w:hAnsi="Georgia" w:cs="Arial"/>
          <w:sz w:val="20"/>
        </w:rPr>
        <w:noBreakHyphen/>
      </w:r>
    </w:p>
    <w:p w14:paraId="6EFFD6B7" w14:textId="5F839C25" w:rsidR="00D42A59" w:rsidRPr="001E4A50" w:rsidRDefault="00D42A59" w:rsidP="00D42A59">
      <w:pPr>
        <w:pStyle w:val="BodyTextIndent"/>
        <w:rPr>
          <w:rFonts w:ascii="Georgia" w:hAnsi="Georgia" w:cs="Arial"/>
          <w:sz w:val="20"/>
        </w:rPr>
      </w:pPr>
      <w:r w:rsidRPr="001E4A50">
        <w:rPr>
          <w:rFonts w:ascii="Georgia" w:hAnsi="Georgia" w:cs="Arial"/>
          <w:sz w:val="20"/>
        </w:rPr>
        <w:t>“The Contractor must, if required by the Principal, assign to the Principal, without payment, the benefit of any subcontract or agreement for the manufacture or supply o</w:t>
      </w:r>
      <w:r w:rsidR="0038640A">
        <w:rPr>
          <w:rFonts w:ascii="Georgia" w:hAnsi="Georgia" w:cs="Arial"/>
          <w:sz w:val="20"/>
        </w:rPr>
        <w:t>f</w:t>
      </w:r>
      <w:r w:rsidRPr="001E4A50">
        <w:rPr>
          <w:rFonts w:ascii="Georgia" w:hAnsi="Georgia" w:cs="Arial"/>
          <w:sz w:val="20"/>
        </w:rPr>
        <w:t xml:space="preserve"> goods and equipment or for the performance of any work for the purposes of the Contract. For the purposes of effecting such assignment, the Contractor irrevocably appoints the Principal to be the true and lawful attorney of the Contractor with full power and authority to execute such assignment on behalf of the Contractor and to bind the Contractor accordingly.  The assignment will be on terms under which the relevant manufacturer, supplier or subcontractor will be entitled to make any reasonable objection to any further assignment by the Principal.</w:t>
      </w:r>
    </w:p>
    <w:p w14:paraId="67DD2CC7" w14:textId="77777777" w:rsidR="00D42A59" w:rsidRPr="001E4A50" w:rsidRDefault="00D42A59" w:rsidP="00D42A59">
      <w:pPr>
        <w:pStyle w:val="BodyTextIndent"/>
        <w:rPr>
          <w:rFonts w:ascii="Georgia" w:hAnsi="Georgia" w:cs="Arial"/>
          <w:sz w:val="20"/>
        </w:rPr>
      </w:pPr>
      <w:r w:rsidRPr="001E4A50">
        <w:rPr>
          <w:rFonts w:ascii="Georgia" w:hAnsi="Georgia" w:cs="Arial"/>
          <w:sz w:val="20"/>
        </w:rPr>
        <w:t>The Principal may pay any manufacturer, supplier or subcontractor for any goods and equipment delivered or work performed (including design work) for the purposes of the Contract (whether before or after the date the Principal takes over the work) if the price has not already been paid by the Contractor.  Payments made under this Clause 44.5 may be deducted from any sum due or to become due to the Contractor.  The Principal’s rights under this Clause 44.5 are in addition to its rights to pay suppliers, manufacturers or subcontractors as provided elsewhere in the Contract.</w:t>
      </w:r>
    </w:p>
    <w:p w14:paraId="2B0BC9B4" w14:textId="77777777" w:rsidR="00D42A59" w:rsidRPr="001E4A50" w:rsidRDefault="00D42A59" w:rsidP="00D42A59">
      <w:pPr>
        <w:pStyle w:val="BodyTextIndent"/>
        <w:rPr>
          <w:rFonts w:ascii="Georgia" w:hAnsi="Georgia" w:cs="Arial"/>
          <w:sz w:val="20"/>
        </w:rPr>
      </w:pPr>
      <w:r w:rsidRPr="001E4A50">
        <w:rPr>
          <w:rFonts w:ascii="Georgia" w:hAnsi="Georgia" w:cs="Arial"/>
          <w:sz w:val="20"/>
        </w:rPr>
        <w:t>The Contractor will, when required in writing by the Superintendent (and not before), remove from the Site any Constructional Plant, Temporary Works and goods.  If, within a reasonable time after receipt of such request, the Contractor does not comply, then the Principal may remove or sell any such property of the Contractor.</w:t>
      </w:r>
    </w:p>
    <w:p w14:paraId="7E45B815" w14:textId="77777777" w:rsidR="00D42A59" w:rsidRPr="001E4A50" w:rsidRDefault="00D42A59" w:rsidP="00D42A59">
      <w:pPr>
        <w:pStyle w:val="BodyTextIndent"/>
        <w:rPr>
          <w:rFonts w:ascii="Georgia" w:hAnsi="Georgia" w:cs="Arial"/>
          <w:sz w:val="20"/>
        </w:rPr>
      </w:pPr>
      <w:r w:rsidRPr="001E4A50">
        <w:rPr>
          <w:rFonts w:ascii="Georgia" w:hAnsi="Georgia" w:cs="Arial"/>
          <w:sz w:val="20"/>
        </w:rPr>
        <w:t>The Contractor will execute all documents required by the Principal to enable the Principal to obtain the benefit of any approval, consent or permit issued by any relevant authority. For the purposes of obtaining such benefit, the Contractor irrevocably appoints the Principal to be the true and lawful attorney of the Contractor with full power and authority to execute such documents on behalf of the Contractor and to bind the Contractor accordingly.”</w:t>
      </w:r>
    </w:p>
    <w:p w14:paraId="53B3F896" w14:textId="77777777" w:rsidR="00D42A59" w:rsidRPr="001E4A50" w:rsidRDefault="00D42A59" w:rsidP="00D05C19">
      <w:pPr>
        <w:pStyle w:val="BodyTextIndent"/>
        <w:keepNext/>
        <w:rPr>
          <w:rFonts w:ascii="Georgia" w:hAnsi="Georgia" w:cs="Arial"/>
          <w:b/>
          <w:sz w:val="20"/>
        </w:rPr>
      </w:pPr>
      <w:r w:rsidRPr="001E4A50">
        <w:rPr>
          <w:rFonts w:ascii="Georgia" w:hAnsi="Georgia" w:cs="Arial"/>
          <w:b/>
          <w:sz w:val="20"/>
        </w:rPr>
        <w:t>SC44.7  Default Of The Principal</w:t>
      </w:r>
    </w:p>
    <w:p w14:paraId="3A546F2E" w14:textId="77777777" w:rsidR="00D42A59" w:rsidRDefault="00D42A59" w:rsidP="00D42A59">
      <w:pPr>
        <w:pStyle w:val="BodyTextIndent"/>
        <w:rPr>
          <w:rFonts w:ascii="Georgia" w:hAnsi="Georgia" w:cs="Arial"/>
          <w:sz w:val="20"/>
        </w:rPr>
      </w:pPr>
      <w:r w:rsidRPr="001E4A50">
        <w:rPr>
          <w:rFonts w:ascii="Georgia" w:hAnsi="Georgia" w:cs="Arial"/>
          <w:sz w:val="20"/>
        </w:rPr>
        <w:t>Clauses 44.7(b) and 44.7(e) are deleted.</w:t>
      </w:r>
    </w:p>
    <w:p w14:paraId="543A05A3" w14:textId="77777777" w:rsidR="00AE6EAA" w:rsidRPr="001E4A50" w:rsidRDefault="00AE6EAA" w:rsidP="00D42A59">
      <w:pPr>
        <w:pStyle w:val="BodyTextIndent"/>
        <w:rPr>
          <w:rFonts w:ascii="Georgia" w:hAnsi="Georgia" w:cs="Arial"/>
          <w:sz w:val="20"/>
        </w:rPr>
      </w:pPr>
      <w:r w:rsidRPr="00AE6EAA">
        <w:rPr>
          <w:rFonts w:ascii="Georgia" w:hAnsi="Georgia" w:cs="Arial"/>
          <w:sz w:val="20"/>
        </w:rPr>
        <w:t xml:space="preserve">Clause 44.7(d) is amended by deleting the words "possession of" and substituting "access to". </w:t>
      </w:r>
    </w:p>
    <w:p w14:paraId="50F71475" w14:textId="77777777" w:rsidR="00D42A59" w:rsidRPr="001E4A50" w:rsidRDefault="00D42A59" w:rsidP="00D05C19">
      <w:pPr>
        <w:pStyle w:val="BodyTextIndent"/>
        <w:rPr>
          <w:rFonts w:ascii="Georgia" w:hAnsi="Georgia" w:cs="Arial"/>
          <w:b/>
          <w:sz w:val="20"/>
        </w:rPr>
      </w:pPr>
      <w:r w:rsidRPr="001E4A50">
        <w:rPr>
          <w:rFonts w:ascii="Georgia" w:hAnsi="Georgia" w:cs="Arial"/>
          <w:b/>
          <w:sz w:val="20"/>
        </w:rPr>
        <w:t>SC44.11  Insolvency</w:t>
      </w:r>
    </w:p>
    <w:p w14:paraId="31D8A8F7" w14:textId="77777777" w:rsidR="00D42A59" w:rsidRPr="001E4A50" w:rsidRDefault="00D42A59" w:rsidP="00D42A59">
      <w:pPr>
        <w:pStyle w:val="BodyTextIndent"/>
        <w:rPr>
          <w:rFonts w:ascii="Georgia" w:hAnsi="Georgia" w:cs="Arial"/>
          <w:sz w:val="20"/>
        </w:rPr>
      </w:pPr>
      <w:r w:rsidRPr="001E4A50">
        <w:rPr>
          <w:rFonts w:ascii="Georgia" w:hAnsi="Georgia" w:cs="Arial"/>
          <w:sz w:val="20"/>
        </w:rPr>
        <w:t>In Clause 44.11:</w:t>
      </w:r>
    </w:p>
    <w:p w14:paraId="5FD6EB1D" w14:textId="77777777" w:rsidR="00D42A59" w:rsidRPr="001E4A50" w:rsidRDefault="00D42A59" w:rsidP="00D42A59">
      <w:pPr>
        <w:pStyle w:val="BodyTextIndent"/>
        <w:rPr>
          <w:rFonts w:ascii="Georgia" w:hAnsi="Georgia" w:cs="Arial"/>
          <w:sz w:val="20"/>
        </w:rPr>
      </w:pPr>
      <w:r w:rsidRPr="001E4A50">
        <w:rPr>
          <w:rFonts w:ascii="Georgia" w:hAnsi="Georgia" w:cs="Arial"/>
          <w:sz w:val="20"/>
        </w:rPr>
        <w:t>(a)</w:t>
      </w:r>
      <w:r w:rsidRPr="001E4A50">
        <w:rPr>
          <w:rFonts w:ascii="Georgia" w:hAnsi="Georgia" w:cs="Arial"/>
          <w:sz w:val="20"/>
        </w:rPr>
        <w:tab/>
        <w:t>Clause 44.11(a) is deleted and the following is substituted:</w:t>
      </w:r>
    </w:p>
    <w:p w14:paraId="53069A24" w14:textId="77777777" w:rsidR="00D42A59" w:rsidRPr="001E4A50" w:rsidRDefault="00D42A59" w:rsidP="00D42A59">
      <w:pPr>
        <w:ind w:left="2268" w:hanging="850"/>
        <w:rPr>
          <w:rFonts w:ascii="Georgia" w:hAnsi="Georgia" w:cs="Arial"/>
          <w:sz w:val="20"/>
          <w:lang w:val="en-GB"/>
        </w:rPr>
      </w:pPr>
      <w:r w:rsidRPr="001E4A50">
        <w:rPr>
          <w:rFonts w:ascii="Georgia" w:hAnsi="Georgia" w:cs="Arial"/>
          <w:sz w:val="20"/>
          <w:lang w:val="en-GB"/>
        </w:rPr>
        <w:t>“(a)</w:t>
      </w:r>
      <w:r w:rsidRPr="001E4A50">
        <w:rPr>
          <w:rFonts w:ascii="Georgia" w:hAnsi="Georgia" w:cs="Arial"/>
          <w:sz w:val="20"/>
          <w:lang w:val="en-GB"/>
        </w:rPr>
        <w:tab/>
        <w:t>a party informs the other party or any group or class of creditors or creditors generally that the party is insolvent or is financially unable to proceed with the Contract;”</w:t>
      </w:r>
    </w:p>
    <w:p w14:paraId="3F54326B" w14:textId="77777777" w:rsidR="00D42A59" w:rsidRPr="001E4A50" w:rsidRDefault="00D42A59" w:rsidP="00D42A59">
      <w:pPr>
        <w:pStyle w:val="BodyTextIndent"/>
        <w:rPr>
          <w:rFonts w:ascii="Georgia" w:hAnsi="Georgia" w:cs="Arial"/>
          <w:sz w:val="20"/>
        </w:rPr>
      </w:pPr>
      <w:r w:rsidRPr="001E4A50">
        <w:rPr>
          <w:rFonts w:ascii="Georgia" w:hAnsi="Georgia" w:cs="Arial"/>
          <w:sz w:val="20"/>
        </w:rPr>
        <w:t>(b)</w:t>
      </w:r>
      <w:r w:rsidRPr="001E4A50">
        <w:rPr>
          <w:rFonts w:ascii="Georgia" w:hAnsi="Georgia" w:cs="Arial"/>
          <w:sz w:val="20"/>
        </w:rPr>
        <w:tab/>
        <w:t xml:space="preserve">the words “and/or” at the end of the subclause 44.11(k) are deleted; </w:t>
      </w:r>
    </w:p>
    <w:p w14:paraId="1C1EF675" w14:textId="77777777" w:rsidR="00D42A59" w:rsidRPr="001E4A50" w:rsidRDefault="00D42A59" w:rsidP="00D42A59">
      <w:pPr>
        <w:pStyle w:val="BodyTextIndent"/>
        <w:rPr>
          <w:rFonts w:ascii="Georgia" w:hAnsi="Georgia" w:cs="Arial"/>
          <w:sz w:val="20"/>
        </w:rPr>
      </w:pPr>
      <w:r w:rsidRPr="001E4A50">
        <w:rPr>
          <w:rFonts w:ascii="Georgia" w:hAnsi="Georgia" w:cs="Arial"/>
          <w:sz w:val="20"/>
        </w:rPr>
        <w:t>(c)</w:t>
      </w:r>
      <w:r w:rsidRPr="001E4A50">
        <w:rPr>
          <w:rFonts w:ascii="Georgia" w:hAnsi="Georgia" w:cs="Arial"/>
          <w:sz w:val="20"/>
        </w:rPr>
        <w:tab/>
        <w:t>the words “and/or” are inserted at the end of subclause </w:t>
      </w:r>
      <w:r w:rsidR="00ED6A06" w:rsidRPr="001E4A50">
        <w:rPr>
          <w:rFonts w:ascii="Georgia" w:hAnsi="Georgia" w:cs="Arial"/>
          <w:sz w:val="20"/>
        </w:rPr>
        <w:t>44.11</w:t>
      </w:r>
      <w:r w:rsidRPr="001E4A50">
        <w:rPr>
          <w:rFonts w:ascii="Georgia" w:hAnsi="Georgia" w:cs="Arial"/>
          <w:sz w:val="20"/>
        </w:rPr>
        <w:t xml:space="preserve">(l)(i); </w:t>
      </w:r>
    </w:p>
    <w:p w14:paraId="6AE1BA32" w14:textId="77777777" w:rsidR="00D42A59" w:rsidRPr="001E4A50" w:rsidRDefault="00D42A59" w:rsidP="00D42A59">
      <w:pPr>
        <w:pStyle w:val="BodyTextIndent"/>
        <w:rPr>
          <w:rFonts w:ascii="Georgia" w:hAnsi="Georgia" w:cs="Arial"/>
          <w:sz w:val="20"/>
        </w:rPr>
      </w:pPr>
      <w:r w:rsidRPr="001E4A50">
        <w:rPr>
          <w:rFonts w:ascii="Georgia" w:hAnsi="Georgia" w:cs="Arial"/>
          <w:sz w:val="20"/>
        </w:rPr>
        <w:t>(d)</w:t>
      </w:r>
      <w:r w:rsidRPr="001E4A50">
        <w:rPr>
          <w:rFonts w:ascii="Georgia" w:hAnsi="Georgia" w:cs="Arial"/>
          <w:sz w:val="20"/>
        </w:rPr>
        <w:tab/>
        <w:t xml:space="preserve">the following subclauses 44.11(m) and </w:t>
      </w:r>
      <w:r w:rsidR="00ED6A06" w:rsidRPr="001E4A50">
        <w:rPr>
          <w:rFonts w:ascii="Georgia" w:hAnsi="Georgia" w:cs="Arial"/>
          <w:sz w:val="20"/>
        </w:rPr>
        <w:t>44.11</w:t>
      </w:r>
      <w:r w:rsidRPr="001E4A50">
        <w:rPr>
          <w:rFonts w:ascii="Georgia" w:hAnsi="Georgia" w:cs="Arial"/>
          <w:sz w:val="20"/>
        </w:rPr>
        <w:t>(n) are inserted:</w:t>
      </w:r>
    </w:p>
    <w:p w14:paraId="70B10C3E" w14:textId="570A2669" w:rsidR="00D42A59" w:rsidRDefault="00D42A59" w:rsidP="00D42A59">
      <w:pPr>
        <w:ind w:left="2268" w:hanging="850"/>
        <w:rPr>
          <w:rFonts w:ascii="Georgia" w:hAnsi="Georgia" w:cs="Arial"/>
          <w:sz w:val="20"/>
          <w:lang w:val="en-GB"/>
        </w:rPr>
      </w:pPr>
      <w:r w:rsidRPr="001E4A50">
        <w:rPr>
          <w:rFonts w:ascii="Georgia" w:hAnsi="Georgia" w:cs="Arial"/>
          <w:sz w:val="20"/>
          <w:lang w:val="en-GB"/>
        </w:rPr>
        <w:t>“(m)</w:t>
      </w:r>
      <w:r w:rsidRPr="001E4A50">
        <w:rPr>
          <w:rFonts w:ascii="Georgia" w:hAnsi="Georgia" w:cs="Arial"/>
          <w:sz w:val="20"/>
          <w:lang w:val="en-GB"/>
        </w:rPr>
        <w:tab/>
        <w:t xml:space="preserve">the Contractor suspends payment generally or ceases or threatens to cease to carry on business or is, or states that it is unable to pay its debts as they fall due or is taken to fail to comply with a statutory demand in accordance with Section 459F of the </w:t>
      </w:r>
      <w:r w:rsidRPr="001E4A50">
        <w:rPr>
          <w:rFonts w:ascii="Georgia" w:hAnsi="Georgia" w:cs="Arial"/>
          <w:i/>
          <w:sz w:val="20"/>
          <w:lang w:val="en-GB"/>
        </w:rPr>
        <w:t>Corporations Act</w:t>
      </w:r>
      <w:r w:rsidRPr="001E4A50">
        <w:rPr>
          <w:rFonts w:ascii="Georgia" w:hAnsi="Georgia" w:cs="Arial"/>
          <w:sz w:val="20"/>
          <w:lang w:val="en-GB"/>
        </w:rPr>
        <w:t xml:space="preserve"> 2001; </w:t>
      </w:r>
    </w:p>
    <w:p w14:paraId="532F9EEF" w14:textId="77777777" w:rsidR="00AE6EAA" w:rsidRPr="00AE6EAA" w:rsidRDefault="00AE6EAA" w:rsidP="00AE6EAA">
      <w:pPr>
        <w:ind w:left="2268" w:hanging="850"/>
        <w:rPr>
          <w:rFonts w:ascii="Georgia" w:hAnsi="Georgia" w:cs="Arial"/>
          <w:sz w:val="20"/>
        </w:rPr>
      </w:pPr>
      <w:r>
        <w:rPr>
          <w:rFonts w:ascii="Georgia" w:hAnsi="Georgia" w:cs="Arial"/>
          <w:sz w:val="20"/>
        </w:rPr>
        <w:t>(n)</w:t>
      </w:r>
      <w:r>
        <w:rPr>
          <w:rFonts w:ascii="Georgia" w:hAnsi="Georgia" w:cs="Arial"/>
          <w:sz w:val="20"/>
        </w:rPr>
        <w:tab/>
      </w:r>
      <w:r w:rsidRPr="00AE6EAA">
        <w:rPr>
          <w:rFonts w:ascii="Georgia" w:hAnsi="Georgia" w:cs="Arial"/>
          <w:sz w:val="20"/>
        </w:rPr>
        <w:t>a party passes a resolution to appoint an administrator;</w:t>
      </w:r>
    </w:p>
    <w:p w14:paraId="64F10CC4" w14:textId="77777777" w:rsidR="00AE6EAA" w:rsidRPr="00AE6EAA" w:rsidRDefault="00AE6EAA" w:rsidP="00AE6EAA">
      <w:pPr>
        <w:ind w:left="2268" w:hanging="850"/>
        <w:rPr>
          <w:rFonts w:ascii="Georgia" w:hAnsi="Georgia" w:cs="Arial"/>
          <w:sz w:val="20"/>
        </w:rPr>
      </w:pPr>
      <w:r w:rsidRPr="00AE6EAA">
        <w:rPr>
          <w:rFonts w:ascii="Georgia" w:hAnsi="Georgia" w:cs="Arial"/>
          <w:sz w:val="20"/>
        </w:rPr>
        <w:t>(o)</w:t>
      </w:r>
      <w:r w:rsidRPr="00AE6EAA">
        <w:rPr>
          <w:rFonts w:ascii="Georgia" w:hAnsi="Georgia" w:cs="Arial"/>
          <w:sz w:val="20"/>
        </w:rPr>
        <w:tab/>
        <w:t>a receiver, receiver and manager, administrator, controller or similar officer of a party's assets or the whole or any part of a party's undertaking, is appointed;</w:t>
      </w:r>
    </w:p>
    <w:p w14:paraId="0E83A228" w14:textId="77777777" w:rsidR="00AE6EAA" w:rsidRPr="00AE6EAA" w:rsidRDefault="00AE6EAA" w:rsidP="00AE6EAA">
      <w:pPr>
        <w:ind w:left="2268" w:hanging="850"/>
        <w:rPr>
          <w:rFonts w:ascii="Georgia" w:hAnsi="Georgia" w:cs="Arial"/>
          <w:sz w:val="20"/>
          <w:lang w:val="en-GB"/>
        </w:rPr>
      </w:pPr>
      <w:r w:rsidRPr="00AE6EAA">
        <w:rPr>
          <w:rFonts w:ascii="Georgia" w:hAnsi="Georgia" w:cs="Arial"/>
          <w:sz w:val="20"/>
        </w:rPr>
        <w:t>(p)</w:t>
      </w:r>
      <w:r w:rsidRPr="00AE6EAA">
        <w:rPr>
          <w:rFonts w:ascii="Georgia" w:hAnsi="Georgia" w:cs="Arial"/>
          <w:sz w:val="20"/>
        </w:rPr>
        <w:tab/>
        <w:t>a court order</w:t>
      </w:r>
      <w:r w:rsidRPr="00AE6EAA">
        <w:rPr>
          <w:rFonts w:ascii="Georgia" w:hAnsi="Georgia" w:cs="Arial"/>
          <w:sz w:val="20"/>
          <w:lang w:val="en-GB"/>
        </w:rPr>
        <w:t xml:space="preserve"> is made appointing a liquidator or provisional liquidator to a party, or a liquidator or provisional liquidator is appointed to a party, whether or not under a court order;</w:t>
      </w:r>
    </w:p>
    <w:p w14:paraId="6AF0A209" w14:textId="77777777" w:rsidR="00AE6EAA" w:rsidRPr="00AE6EAA" w:rsidRDefault="00AE6EAA" w:rsidP="00AE6EAA">
      <w:pPr>
        <w:ind w:left="2268" w:hanging="850"/>
        <w:rPr>
          <w:rFonts w:ascii="Georgia" w:hAnsi="Georgia" w:cs="Arial"/>
          <w:sz w:val="20"/>
          <w:lang w:val="en-GB"/>
        </w:rPr>
      </w:pPr>
      <w:r w:rsidRPr="00AE6EAA">
        <w:rPr>
          <w:rFonts w:ascii="Georgia" w:hAnsi="Georgia" w:cs="Arial"/>
          <w:sz w:val="20"/>
          <w:lang w:val="en-GB"/>
        </w:rPr>
        <w:t>(q)</w:t>
      </w:r>
      <w:r w:rsidRPr="00AE6EAA">
        <w:rPr>
          <w:rFonts w:ascii="Georgia" w:hAnsi="Georgia" w:cs="Arial"/>
          <w:sz w:val="20"/>
          <w:lang w:val="en-GB"/>
        </w:rPr>
        <w:tab/>
        <w:t xml:space="preserve">a party resolves to wind itself up or otherwise dissolve itself, or gives notice of its </w:t>
      </w:r>
      <w:r w:rsidRPr="00AE6EAA">
        <w:rPr>
          <w:rFonts w:ascii="Georgia" w:hAnsi="Georgia" w:cs="Arial"/>
          <w:sz w:val="20"/>
        </w:rPr>
        <w:t>intention</w:t>
      </w:r>
      <w:r w:rsidRPr="00AE6EAA">
        <w:rPr>
          <w:rFonts w:ascii="Georgia" w:hAnsi="Georgia" w:cs="Arial"/>
          <w:sz w:val="20"/>
          <w:lang w:val="en-GB"/>
        </w:rPr>
        <w:t xml:space="preserve"> to do so, except for the purposes of a reconstruction or amalgamation while solvent on terms approved by the other party, or it is otherwise wound up or dissolved; </w:t>
      </w:r>
    </w:p>
    <w:p w14:paraId="2C851461" w14:textId="77777777" w:rsidR="00AE6EAA" w:rsidRPr="00AE6EAA" w:rsidRDefault="00AE6EAA" w:rsidP="00AE6EAA">
      <w:pPr>
        <w:ind w:left="2268" w:hanging="850"/>
        <w:rPr>
          <w:rFonts w:ascii="Georgia" w:hAnsi="Georgia" w:cs="Arial"/>
          <w:sz w:val="20"/>
          <w:lang w:val="en-GB"/>
        </w:rPr>
      </w:pPr>
      <w:r w:rsidRPr="00AE6EAA">
        <w:rPr>
          <w:rFonts w:ascii="Georgia" w:hAnsi="Georgia" w:cs="Arial"/>
          <w:sz w:val="20"/>
          <w:lang w:val="en-GB"/>
        </w:rPr>
        <w:t>(r)</w:t>
      </w:r>
      <w:r w:rsidRPr="00AE6EAA">
        <w:rPr>
          <w:rFonts w:ascii="Georgia" w:hAnsi="Georgia" w:cs="Arial"/>
          <w:sz w:val="20"/>
          <w:lang w:val="en-GB"/>
        </w:rPr>
        <w:tab/>
        <w:t xml:space="preserve">as a result of the operation of s 459F(1) of the </w:t>
      </w:r>
      <w:r w:rsidRPr="00AE6EAA">
        <w:rPr>
          <w:rFonts w:ascii="Georgia" w:hAnsi="Georgia" w:cs="Arial"/>
          <w:i/>
          <w:sz w:val="20"/>
        </w:rPr>
        <w:t>Corporations Act 2001</w:t>
      </w:r>
      <w:r w:rsidRPr="00AE6EAA">
        <w:rPr>
          <w:rFonts w:ascii="Georgia" w:hAnsi="Georgia" w:cs="Arial"/>
          <w:sz w:val="20"/>
        </w:rPr>
        <w:t xml:space="preserve"> (Cth),</w:t>
      </w:r>
      <w:r w:rsidRPr="00AE6EAA">
        <w:rPr>
          <w:rFonts w:ascii="Georgia" w:hAnsi="Georgia" w:cs="Arial"/>
          <w:sz w:val="20"/>
          <w:lang w:val="en-GB"/>
        </w:rPr>
        <w:t xml:space="preserve"> a party is taken to have failed to comply with a statutory demand; or</w:t>
      </w:r>
    </w:p>
    <w:p w14:paraId="086B904E" w14:textId="018F65ED" w:rsidR="00D42A59" w:rsidRPr="001E4A50" w:rsidRDefault="00D42A59" w:rsidP="00D42A59">
      <w:pPr>
        <w:ind w:left="2268" w:hanging="850"/>
        <w:rPr>
          <w:rFonts w:ascii="Georgia" w:hAnsi="Georgia" w:cs="Arial"/>
          <w:sz w:val="20"/>
          <w:lang w:val="en-GB"/>
        </w:rPr>
      </w:pPr>
      <w:r w:rsidRPr="001E4A50">
        <w:rPr>
          <w:rFonts w:ascii="Georgia" w:hAnsi="Georgia" w:cs="Arial"/>
          <w:sz w:val="20"/>
          <w:lang w:val="en-GB"/>
        </w:rPr>
        <w:t>(</w:t>
      </w:r>
      <w:r w:rsidR="00AE6EAA">
        <w:rPr>
          <w:rFonts w:ascii="Georgia" w:hAnsi="Georgia" w:cs="Arial"/>
          <w:sz w:val="20"/>
          <w:lang w:val="en-GB"/>
        </w:rPr>
        <w:t>s</w:t>
      </w:r>
      <w:r w:rsidRPr="001E4A50">
        <w:rPr>
          <w:rFonts w:ascii="Georgia" w:hAnsi="Georgia" w:cs="Arial"/>
          <w:sz w:val="20"/>
          <w:lang w:val="en-GB"/>
        </w:rPr>
        <w:t>)</w:t>
      </w:r>
      <w:r w:rsidRPr="001E4A50">
        <w:rPr>
          <w:rFonts w:ascii="Georgia" w:hAnsi="Georgia" w:cs="Arial"/>
          <w:sz w:val="20"/>
          <w:lang w:val="en-GB"/>
        </w:rPr>
        <w:tab/>
        <w:t>anything occurs which is analogous or has a substantially similar effect to any of the events specified above,"</w:t>
      </w:r>
    </w:p>
    <w:p w14:paraId="218BA341" w14:textId="77777777" w:rsidR="00D42A59" w:rsidRPr="001E4A50" w:rsidRDefault="00C72617" w:rsidP="00D05C19">
      <w:pPr>
        <w:pStyle w:val="BodyTextIndent"/>
        <w:rPr>
          <w:rFonts w:ascii="Georgia" w:hAnsi="Georgia" w:cs="Arial"/>
          <w:b/>
          <w:sz w:val="20"/>
        </w:rPr>
      </w:pPr>
      <w:bookmarkStart w:id="189" w:name="_Toc170186410"/>
      <w:r w:rsidRPr="001E4A50">
        <w:rPr>
          <w:rFonts w:ascii="Georgia" w:hAnsi="Georgia" w:cs="Arial"/>
          <w:b/>
          <w:sz w:val="20"/>
        </w:rPr>
        <w:t>SC</w:t>
      </w:r>
      <w:r w:rsidR="00D42A59" w:rsidRPr="001E4A50">
        <w:rPr>
          <w:rFonts w:ascii="Georgia" w:hAnsi="Georgia" w:cs="Arial"/>
          <w:b/>
          <w:sz w:val="20"/>
        </w:rPr>
        <w:t>44.12 Quantum Meruit</w:t>
      </w:r>
      <w:bookmarkEnd w:id="189"/>
    </w:p>
    <w:p w14:paraId="0502C0D2" w14:textId="77777777" w:rsidR="00D42A59" w:rsidRPr="001E4A50" w:rsidRDefault="00D42A59" w:rsidP="00D42A59">
      <w:pPr>
        <w:pStyle w:val="BodyTextIndent"/>
        <w:rPr>
          <w:rFonts w:ascii="Georgia" w:hAnsi="Georgia" w:cs="Arial"/>
          <w:sz w:val="20"/>
        </w:rPr>
      </w:pPr>
      <w:r w:rsidRPr="001E4A50">
        <w:rPr>
          <w:rFonts w:ascii="Georgia" w:hAnsi="Georgia" w:cs="Arial"/>
          <w:sz w:val="20"/>
        </w:rPr>
        <w:t>New Clause 44.12 is inserted as follows:</w:t>
      </w:r>
    </w:p>
    <w:p w14:paraId="55ABE159" w14:textId="77777777" w:rsidR="00D42A59" w:rsidRPr="001E4A50" w:rsidRDefault="00D42A59" w:rsidP="00D42A59">
      <w:pPr>
        <w:pStyle w:val="BodyTextIndent"/>
        <w:rPr>
          <w:rFonts w:ascii="Georgia" w:hAnsi="Georgia" w:cs="Arial"/>
          <w:b/>
          <w:sz w:val="20"/>
        </w:rPr>
      </w:pPr>
      <w:r w:rsidRPr="001E4A50">
        <w:rPr>
          <w:rFonts w:ascii="Georgia" w:hAnsi="Georgia" w:cs="Arial"/>
          <w:b/>
          <w:sz w:val="20"/>
        </w:rPr>
        <w:t>44.12</w:t>
      </w:r>
      <w:r w:rsidRPr="001E4A50">
        <w:rPr>
          <w:rFonts w:ascii="Georgia" w:hAnsi="Georgia" w:cs="Arial"/>
          <w:b/>
          <w:sz w:val="20"/>
        </w:rPr>
        <w:tab/>
        <w:t>Quantum Meruit</w:t>
      </w:r>
    </w:p>
    <w:p w14:paraId="3DF101DA" w14:textId="77777777" w:rsidR="00D42A59" w:rsidRPr="001E4A50" w:rsidRDefault="00D42A59" w:rsidP="00D05C19">
      <w:pPr>
        <w:pStyle w:val="BodyTextIndent"/>
        <w:rPr>
          <w:rFonts w:ascii="Georgia" w:hAnsi="Georgia" w:cs="Arial"/>
          <w:sz w:val="20"/>
        </w:rPr>
      </w:pPr>
      <w:r w:rsidRPr="001E4A50">
        <w:rPr>
          <w:rFonts w:ascii="Georgia" w:hAnsi="Georgia" w:cs="Arial"/>
          <w:sz w:val="20"/>
        </w:rPr>
        <w:t>If the Principal repudiates the Contract and the Contractor terminates the Contract, the Contractor is:</w:t>
      </w:r>
    </w:p>
    <w:p w14:paraId="61E0DEF6" w14:textId="77777777" w:rsidR="00D42A59" w:rsidRPr="001E4A50" w:rsidRDefault="00D42A59" w:rsidP="00D05C19">
      <w:pPr>
        <w:pStyle w:val="BodyTextIndent"/>
        <w:ind w:left="1418" w:hanging="709"/>
        <w:rPr>
          <w:rFonts w:ascii="Georgia" w:hAnsi="Georgia" w:cs="Arial"/>
          <w:sz w:val="20"/>
        </w:rPr>
      </w:pPr>
      <w:r w:rsidRPr="001E4A50">
        <w:rPr>
          <w:rFonts w:ascii="Georgia" w:hAnsi="Georgia" w:cs="Arial"/>
          <w:sz w:val="20"/>
        </w:rPr>
        <w:t>(a)</w:t>
      </w:r>
      <w:r w:rsidRPr="001E4A50">
        <w:rPr>
          <w:rFonts w:ascii="Georgia" w:hAnsi="Georgia" w:cs="Arial"/>
          <w:sz w:val="20"/>
        </w:rPr>
        <w:tab/>
        <w:t>only entitled to claim damages for breach of Contract (subject to any limitations on liability under the Contract); and</w:t>
      </w:r>
    </w:p>
    <w:p w14:paraId="0AD66A3F" w14:textId="77777777" w:rsidR="00D42A59" w:rsidRPr="001E4A50" w:rsidRDefault="00D42A59" w:rsidP="00D05C19">
      <w:pPr>
        <w:pStyle w:val="BodyTextIndent"/>
        <w:rPr>
          <w:rFonts w:ascii="Georgia" w:hAnsi="Georgia" w:cs="Arial"/>
          <w:sz w:val="20"/>
        </w:rPr>
      </w:pPr>
      <w:r w:rsidRPr="001E4A50">
        <w:rPr>
          <w:rFonts w:ascii="Georgia" w:hAnsi="Georgia" w:cs="Arial"/>
          <w:sz w:val="20"/>
        </w:rPr>
        <w:t>(b)</w:t>
      </w:r>
      <w:r w:rsidRPr="001E4A50">
        <w:rPr>
          <w:rFonts w:ascii="Georgia" w:hAnsi="Georgia" w:cs="Arial"/>
          <w:sz w:val="20"/>
        </w:rPr>
        <w:tab/>
        <w:t>not entitled to claim or be paid on a quantum meruit.</w:t>
      </w:r>
    </w:p>
    <w:p w14:paraId="5EB6B56C" w14:textId="77777777" w:rsidR="00D42A59" w:rsidRPr="001E4A50" w:rsidRDefault="00D42A59" w:rsidP="00D05C19">
      <w:pPr>
        <w:pStyle w:val="BodyTextIndent"/>
        <w:rPr>
          <w:rFonts w:ascii="Georgia" w:hAnsi="Georgia" w:cs="Arial"/>
          <w:sz w:val="20"/>
        </w:rPr>
      </w:pPr>
      <w:r w:rsidRPr="001E4A50">
        <w:rPr>
          <w:rFonts w:ascii="Georgia" w:hAnsi="Georgia" w:cs="Arial"/>
          <w:sz w:val="20"/>
        </w:rPr>
        <w:t xml:space="preserve">This </w:t>
      </w:r>
      <w:r w:rsidR="00ED6A06" w:rsidRPr="001E4A50">
        <w:rPr>
          <w:rFonts w:ascii="Georgia" w:hAnsi="Georgia" w:cs="Arial"/>
          <w:sz w:val="20"/>
        </w:rPr>
        <w:t>C</w:t>
      </w:r>
      <w:r w:rsidRPr="001E4A50">
        <w:rPr>
          <w:rFonts w:ascii="Georgia" w:hAnsi="Georgia" w:cs="Arial"/>
          <w:sz w:val="20"/>
        </w:rPr>
        <w:t>lause </w:t>
      </w:r>
      <w:r w:rsidR="00ED6A06" w:rsidRPr="001E4A50">
        <w:rPr>
          <w:rFonts w:ascii="Georgia" w:hAnsi="Georgia" w:cs="Arial"/>
          <w:sz w:val="20"/>
        </w:rPr>
        <w:t xml:space="preserve">44.12 </w:t>
      </w:r>
      <w:r w:rsidRPr="001E4A50">
        <w:rPr>
          <w:rFonts w:ascii="Georgia" w:hAnsi="Georgia" w:cs="Arial"/>
          <w:sz w:val="20"/>
        </w:rPr>
        <w:t>survives termination of the Contract.</w:t>
      </w:r>
    </w:p>
    <w:p w14:paraId="225AD577" w14:textId="77777777" w:rsidR="00D42A59" w:rsidRPr="001E4A50" w:rsidRDefault="00D42A59" w:rsidP="00D42A59">
      <w:pPr>
        <w:pStyle w:val="Heading1"/>
        <w:numPr>
          <w:ilvl w:val="0"/>
          <w:numId w:val="0"/>
        </w:numPr>
        <w:rPr>
          <w:rFonts w:ascii="Georgia" w:hAnsi="Georgia" w:cs="Arial"/>
          <w:sz w:val="24"/>
          <w:szCs w:val="24"/>
        </w:rPr>
      </w:pPr>
      <w:bookmarkStart w:id="190" w:name="_Toc359600126"/>
      <w:bookmarkStart w:id="191" w:name="_Toc326936114"/>
      <w:bookmarkStart w:id="192" w:name="_Toc467681291"/>
      <w:r w:rsidRPr="001E4A50">
        <w:rPr>
          <w:rFonts w:ascii="Georgia" w:hAnsi="Georgia" w:cs="Arial"/>
          <w:sz w:val="24"/>
          <w:szCs w:val="24"/>
        </w:rPr>
        <w:t>SC45</w:t>
      </w:r>
      <w:r w:rsidRPr="001E4A50">
        <w:rPr>
          <w:rFonts w:ascii="Georgia" w:hAnsi="Georgia" w:cs="Arial"/>
          <w:sz w:val="24"/>
          <w:szCs w:val="24"/>
        </w:rPr>
        <w:tab/>
        <w:t>TERMINATION BY FRUSTRATION</w:t>
      </w:r>
      <w:bookmarkEnd w:id="190"/>
      <w:bookmarkEnd w:id="191"/>
      <w:bookmarkEnd w:id="192"/>
    </w:p>
    <w:p w14:paraId="11BBF8EB" w14:textId="77777777" w:rsidR="00D42A59" w:rsidRPr="001E4A50" w:rsidRDefault="00D42A59" w:rsidP="00D42A59">
      <w:pPr>
        <w:pStyle w:val="BodyTextIndent"/>
        <w:rPr>
          <w:rFonts w:ascii="Georgia" w:hAnsi="Georgia" w:cs="Arial"/>
          <w:sz w:val="20"/>
        </w:rPr>
      </w:pPr>
      <w:r w:rsidRPr="001E4A50">
        <w:rPr>
          <w:rFonts w:ascii="Georgia" w:hAnsi="Georgia" w:cs="Arial"/>
          <w:sz w:val="20"/>
        </w:rPr>
        <w:t>Clause 45 is amended to read as follows:</w:t>
      </w:r>
    </w:p>
    <w:p w14:paraId="73491C2B" w14:textId="77777777" w:rsidR="00D42A59" w:rsidRPr="001E4A50" w:rsidRDefault="00D42A59" w:rsidP="00D42A59">
      <w:pPr>
        <w:pStyle w:val="BodyTextIndent"/>
        <w:ind w:left="1418"/>
        <w:rPr>
          <w:rFonts w:ascii="Georgia" w:hAnsi="Georgia" w:cs="Arial"/>
          <w:sz w:val="20"/>
        </w:rPr>
      </w:pPr>
      <w:r w:rsidRPr="001E4A50">
        <w:rPr>
          <w:rFonts w:ascii="Georgia" w:hAnsi="Georgia" w:cs="Arial"/>
          <w:sz w:val="20"/>
        </w:rPr>
        <w:t>“If under the law governing the Contract, the Contract is frustrated, the Principal shall pay the Contractor the amount due to the Contractor shown in any unpaid payment certificate.</w:t>
      </w:r>
    </w:p>
    <w:p w14:paraId="56CAA4CA" w14:textId="77777777" w:rsidR="00D42A59" w:rsidRPr="001E4A50" w:rsidRDefault="00D42A59" w:rsidP="00D42A59">
      <w:pPr>
        <w:pStyle w:val="BodyTextIndent"/>
        <w:ind w:left="1418"/>
        <w:rPr>
          <w:rFonts w:ascii="Georgia" w:hAnsi="Georgia" w:cs="Arial"/>
          <w:sz w:val="20"/>
        </w:rPr>
      </w:pPr>
      <w:r w:rsidRPr="001E4A50">
        <w:rPr>
          <w:rFonts w:ascii="Georgia" w:hAnsi="Georgia" w:cs="Arial"/>
          <w:sz w:val="20"/>
        </w:rPr>
        <w:t>If the Contractor has provided security other than cash security, the Principal shall promptly release that security to the Contractor.”</w:t>
      </w:r>
    </w:p>
    <w:p w14:paraId="3720CD4C" w14:textId="77777777" w:rsidR="00D42A59" w:rsidRPr="001E4A50" w:rsidRDefault="00D42A59" w:rsidP="00D42A59">
      <w:pPr>
        <w:pStyle w:val="Heading1"/>
        <w:numPr>
          <w:ilvl w:val="0"/>
          <w:numId w:val="0"/>
        </w:numPr>
        <w:rPr>
          <w:rFonts w:ascii="Georgia" w:hAnsi="Georgia" w:cs="Arial"/>
          <w:sz w:val="24"/>
          <w:szCs w:val="24"/>
        </w:rPr>
      </w:pPr>
      <w:bookmarkStart w:id="193" w:name="_Toc359600127"/>
      <w:bookmarkStart w:id="194" w:name="_Toc326936115"/>
      <w:bookmarkStart w:id="195" w:name="_Toc467681292"/>
      <w:r w:rsidRPr="001E4A50">
        <w:rPr>
          <w:rFonts w:ascii="Georgia" w:hAnsi="Georgia" w:cs="Arial"/>
          <w:sz w:val="24"/>
          <w:szCs w:val="24"/>
        </w:rPr>
        <w:t>SC46</w:t>
      </w:r>
      <w:r w:rsidRPr="001E4A50">
        <w:rPr>
          <w:rFonts w:ascii="Georgia" w:hAnsi="Georgia" w:cs="Arial"/>
          <w:sz w:val="24"/>
          <w:szCs w:val="24"/>
        </w:rPr>
        <w:tab/>
        <w:t>NOTIFICATION OF CLAIMS</w:t>
      </w:r>
      <w:bookmarkEnd w:id="193"/>
      <w:bookmarkEnd w:id="194"/>
      <w:bookmarkEnd w:id="195"/>
    </w:p>
    <w:p w14:paraId="0070B661" w14:textId="77777777" w:rsidR="00D42A59" w:rsidRPr="001E4A50" w:rsidRDefault="00C72617" w:rsidP="00D42A59">
      <w:pPr>
        <w:pStyle w:val="Heading2"/>
        <w:numPr>
          <w:ilvl w:val="0"/>
          <w:numId w:val="0"/>
        </w:numPr>
        <w:ind w:left="709"/>
        <w:rPr>
          <w:rFonts w:ascii="Georgia" w:hAnsi="Georgia" w:cs="Arial"/>
          <w:sz w:val="20"/>
          <w:lang w:val="en-GB"/>
        </w:rPr>
      </w:pPr>
      <w:r w:rsidRPr="001E4A50">
        <w:rPr>
          <w:rFonts w:ascii="Georgia" w:hAnsi="Georgia" w:cs="Arial"/>
          <w:sz w:val="20"/>
          <w:lang w:val="en-GB"/>
        </w:rPr>
        <w:t>SC46.1</w:t>
      </w:r>
      <w:r w:rsidR="00D42A59" w:rsidRPr="001E4A50">
        <w:rPr>
          <w:rFonts w:ascii="Georgia" w:hAnsi="Georgia" w:cs="Arial"/>
          <w:sz w:val="20"/>
          <w:lang w:val="en-GB"/>
        </w:rPr>
        <w:t xml:space="preserve"> </w:t>
      </w:r>
      <w:r w:rsidR="00D42A59" w:rsidRPr="001E4A50">
        <w:rPr>
          <w:rFonts w:ascii="Georgia" w:hAnsi="Georgia" w:cs="Arial"/>
          <w:sz w:val="20"/>
        </w:rPr>
        <w:t>Communication</w:t>
      </w:r>
      <w:r w:rsidR="00D42A59" w:rsidRPr="001E4A50">
        <w:rPr>
          <w:rFonts w:ascii="Georgia" w:hAnsi="Georgia" w:cs="Arial"/>
          <w:sz w:val="20"/>
          <w:lang w:val="en-GB"/>
        </w:rPr>
        <w:t xml:space="preserve"> of Claims</w:t>
      </w:r>
    </w:p>
    <w:p w14:paraId="7F114B93" w14:textId="77777777" w:rsidR="00D42A59" w:rsidRPr="001E4A50" w:rsidRDefault="00D42A59" w:rsidP="00D42A59">
      <w:pPr>
        <w:pStyle w:val="BodyTextIndent"/>
        <w:rPr>
          <w:rFonts w:ascii="Georgia" w:hAnsi="Georgia" w:cs="Arial"/>
          <w:sz w:val="20"/>
          <w:lang w:val="en-GB"/>
        </w:rPr>
      </w:pPr>
      <w:r w:rsidRPr="001E4A50">
        <w:rPr>
          <w:rFonts w:ascii="Georgia" w:hAnsi="Georgia" w:cs="Arial"/>
          <w:sz w:val="20"/>
          <w:lang w:val="en-GB"/>
        </w:rPr>
        <w:t xml:space="preserve">Clause 46.1 is </w:t>
      </w:r>
      <w:r w:rsidRPr="001E4A50">
        <w:rPr>
          <w:rFonts w:ascii="Georgia" w:hAnsi="Georgia" w:cs="Arial"/>
          <w:sz w:val="20"/>
        </w:rPr>
        <w:t>deleted</w:t>
      </w:r>
      <w:r w:rsidRPr="001E4A50">
        <w:rPr>
          <w:rFonts w:ascii="Georgia" w:hAnsi="Georgia" w:cs="Arial"/>
          <w:sz w:val="20"/>
          <w:lang w:val="en-GB"/>
        </w:rPr>
        <w:t xml:space="preserve"> and the following substituted:</w:t>
      </w:r>
    </w:p>
    <w:p w14:paraId="558D4A47" w14:textId="77777777" w:rsidR="00D42A59" w:rsidRPr="001E4A50" w:rsidRDefault="00D42A59" w:rsidP="00D42A59">
      <w:pPr>
        <w:pStyle w:val="Heading2"/>
        <w:numPr>
          <w:ilvl w:val="0"/>
          <w:numId w:val="0"/>
        </w:numPr>
        <w:ind w:left="709"/>
        <w:rPr>
          <w:rFonts w:ascii="Georgia" w:hAnsi="Georgia" w:cs="Arial"/>
          <w:sz w:val="20"/>
          <w:lang w:val="en-GB"/>
        </w:rPr>
      </w:pPr>
      <w:bookmarkStart w:id="196" w:name="_Toc43793840"/>
      <w:bookmarkStart w:id="197" w:name="_Toc103180620"/>
      <w:bookmarkStart w:id="198" w:name="_Ref104628749"/>
      <w:r w:rsidRPr="001E4A50">
        <w:rPr>
          <w:rFonts w:ascii="Georgia" w:hAnsi="Georgia" w:cs="Arial"/>
          <w:sz w:val="20"/>
        </w:rPr>
        <w:t>46.1</w:t>
      </w:r>
      <w:r w:rsidRPr="001E4A50">
        <w:rPr>
          <w:rFonts w:ascii="Georgia" w:hAnsi="Georgia" w:cs="Arial"/>
          <w:sz w:val="20"/>
        </w:rPr>
        <w:tab/>
        <w:t>Contractor’s Prescribed Notice</w:t>
      </w:r>
      <w:bookmarkEnd w:id="196"/>
      <w:bookmarkEnd w:id="197"/>
      <w:bookmarkEnd w:id="198"/>
    </w:p>
    <w:p w14:paraId="28675F2F" w14:textId="77777777" w:rsidR="00D42A59" w:rsidRPr="001E4A50" w:rsidRDefault="00D42A59" w:rsidP="00D42A59">
      <w:pPr>
        <w:pStyle w:val="BodyTextIndent"/>
        <w:rPr>
          <w:rFonts w:ascii="Georgia" w:hAnsi="Georgia" w:cs="Arial"/>
          <w:sz w:val="20"/>
        </w:rPr>
      </w:pPr>
      <w:r w:rsidRPr="001E4A50">
        <w:rPr>
          <w:rFonts w:ascii="Georgia" w:hAnsi="Georgia" w:cs="Arial"/>
          <w:sz w:val="20"/>
        </w:rPr>
        <w:t>The Principal shall not be liable upon any claim by the Contractor in respect of or arising out of a breach of the Contract unless within 28 days after the first day upon which the Contractor could reasonably have been aware of the breach, the Contractor has given to the Superintendent the prescribed notice.</w:t>
      </w:r>
    </w:p>
    <w:p w14:paraId="20BB5C4D" w14:textId="77777777" w:rsidR="00D42A59" w:rsidRPr="001E4A50" w:rsidRDefault="00D42A59" w:rsidP="00D42A59">
      <w:pPr>
        <w:pStyle w:val="BodyTextIndent"/>
        <w:rPr>
          <w:rFonts w:ascii="Georgia" w:hAnsi="Georgia" w:cs="Arial"/>
          <w:sz w:val="20"/>
        </w:rPr>
      </w:pPr>
      <w:r w:rsidRPr="001E4A50">
        <w:rPr>
          <w:rFonts w:ascii="Georgia" w:hAnsi="Georgia" w:cs="Arial"/>
          <w:sz w:val="20"/>
        </w:rPr>
        <w:t>The Principal shall not be liable upon any other claim by the Contractor for any extra cost or expense in respect of or arising out of any direction or approval by the Superintendent unless within any time limit specified in the Contract in relation to any particular direction or approval or within 28 days after the first day upon which the Contractor could reasonably have been aware of the entitlement to make the claim (whichever is earlier), the Contractor has given to the Superintendent the prescribed notice.</w:t>
      </w:r>
    </w:p>
    <w:p w14:paraId="4ED0C1B9" w14:textId="77777777" w:rsidR="00D42A59" w:rsidRPr="001E4A50" w:rsidRDefault="00D42A59" w:rsidP="00D42A59">
      <w:pPr>
        <w:pStyle w:val="BodyTextIndent"/>
        <w:rPr>
          <w:rFonts w:ascii="Georgia" w:hAnsi="Georgia" w:cs="Arial"/>
          <w:sz w:val="20"/>
        </w:rPr>
      </w:pPr>
      <w:r w:rsidRPr="001E4A50">
        <w:rPr>
          <w:rFonts w:ascii="Georgia" w:hAnsi="Georgia" w:cs="Arial"/>
          <w:sz w:val="20"/>
        </w:rPr>
        <w:t>The prescribed notice is a notice in writing which includes particulars of all of the following:</w:t>
      </w:r>
    </w:p>
    <w:p w14:paraId="39A4C88C" w14:textId="77777777" w:rsidR="00D42A59" w:rsidRPr="001E4A50" w:rsidRDefault="00D42A59" w:rsidP="00D42A59">
      <w:pPr>
        <w:pStyle w:val="Heading3"/>
        <w:numPr>
          <w:ilvl w:val="2"/>
          <w:numId w:val="0"/>
        </w:numPr>
        <w:tabs>
          <w:tab w:val="left" w:pos="709"/>
          <w:tab w:val="num" w:pos="1418"/>
        </w:tabs>
        <w:ind w:left="1418" w:hanging="709"/>
        <w:jc w:val="both"/>
        <w:rPr>
          <w:rFonts w:ascii="Georgia" w:hAnsi="Georgia" w:cs="Arial"/>
          <w:sz w:val="20"/>
        </w:rPr>
      </w:pPr>
      <w:r w:rsidRPr="001E4A50">
        <w:rPr>
          <w:rFonts w:ascii="Georgia" w:hAnsi="Georgia" w:cs="Arial"/>
          <w:sz w:val="20"/>
        </w:rPr>
        <w:t>(a)</w:t>
      </w:r>
      <w:r w:rsidRPr="001E4A50">
        <w:rPr>
          <w:rFonts w:ascii="Georgia" w:hAnsi="Georgia" w:cs="Arial"/>
          <w:sz w:val="20"/>
        </w:rPr>
        <w:tab/>
        <w:t>the breach, act, omission, direction, approval or circumstances on which the claim is or will be based;</w:t>
      </w:r>
    </w:p>
    <w:p w14:paraId="01AE83BF" w14:textId="77777777" w:rsidR="00D42A59" w:rsidRPr="001E4A50" w:rsidRDefault="00D42A59" w:rsidP="00D42A59">
      <w:pPr>
        <w:pStyle w:val="Heading3"/>
        <w:numPr>
          <w:ilvl w:val="2"/>
          <w:numId w:val="0"/>
        </w:numPr>
        <w:tabs>
          <w:tab w:val="left" w:pos="709"/>
          <w:tab w:val="num" w:pos="1418"/>
        </w:tabs>
        <w:ind w:left="1418" w:hanging="709"/>
        <w:jc w:val="both"/>
        <w:rPr>
          <w:rFonts w:ascii="Georgia" w:hAnsi="Georgia" w:cs="Arial"/>
          <w:sz w:val="20"/>
        </w:rPr>
      </w:pPr>
      <w:r w:rsidRPr="001E4A50">
        <w:rPr>
          <w:rFonts w:ascii="Georgia" w:hAnsi="Georgia" w:cs="Arial"/>
          <w:sz w:val="20"/>
        </w:rPr>
        <w:t>(b)</w:t>
      </w:r>
      <w:r w:rsidRPr="001E4A50">
        <w:rPr>
          <w:rFonts w:ascii="Georgia" w:hAnsi="Georgia" w:cs="Arial"/>
          <w:sz w:val="20"/>
        </w:rPr>
        <w:tab/>
        <w:t>the provision of the Contract or other basis for the claim or proposed claim; and</w:t>
      </w:r>
    </w:p>
    <w:p w14:paraId="1F00E48B" w14:textId="77777777" w:rsidR="00D42A59" w:rsidRPr="001E4A50" w:rsidRDefault="00D42A59" w:rsidP="00D42A59">
      <w:pPr>
        <w:pStyle w:val="Heading3"/>
        <w:numPr>
          <w:ilvl w:val="2"/>
          <w:numId w:val="0"/>
        </w:numPr>
        <w:tabs>
          <w:tab w:val="left" w:pos="709"/>
          <w:tab w:val="num" w:pos="1418"/>
        </w:tabs>
        <w:ind w:left="1418" w:hanging="709"/>
        <w:jc w:val="both"/>
        <w:rPr>
          <w:rFonts w:ascii="Georgia" w:hAnsi="Georgia" w:cs="Arial"/>
          <w:sz w:val="20"/>
        </w:rPr>
      </w:pPr>
      <w:r w:rsidRPr="001E4A50">
        <w:rPr>
          <w:rFonts w:ascii="Georgia" w:hAnsi="Georgia" w:cs="Arial"/>
          <w:sz w:val="20"/>
        </w:rPr>
        <w:t>(c)</w:t>
      </w:r>
      <w:r w:rsidRPr="001E4A50">
        <w:rPr>
          <w:rFonts w:ascii="Georgia" w:hAnsi="Georgia" w:cs="Arial"/>
          <w:sz w:val="20"/>
        </w:rPr>
        <w:tab/>
        <w:t>the quantum or likely quantum of the claim.</w:t>
      </w:r>
    </w:p>
    <w:p w14:paraId="004C7E25" w14:textId="77777777" w:rsidR="00D42A59" w:rsidRPr="001E4A50" w:rsidRDefault="00D42A59" w:rsidP="00D42A59">
      <w:pPr>
        <w:pStyle w:val="BodyTextIndent"/>
        <w:rPr>
          <w:rFonts w:ascii="Georgia" w:hAnsi="Georgia" w:cs="Arial"/>
          <w:sz w:val="20"/>
        </w:rPr>
      </w:pPr>
      <w:r w:rsidRPr="001E4A50">
        <w:rPr>
          <w:rFonts w:ascii="Georgia" w:hAnsi="Georgia" w:cs="Arial"/>
          <w:sz w:val="20"/>
        </w:rPr>
        <w:t>This Clause 46.1 shall not have any application to:</w:t>
      </w:r>
    </w:p>
    <w:p w14:paraId="11900D2A" w14:textId="77777777" w:rsidR="00D42A59" w:rsidRPr="001E4A50" w:rsidRDefault="00D42A59" w:rsidP="00D42A59">
      <w:pPr>
        <w:pStyle w:val="Heading3"/>
        <w:numPr>
          <w:ilvl w:val="2"/>
          <w:numId w:val="0"/>
        </w:numPr>
        <w:tabs>
          <w:tab w:val="left" w:pos="709"/>
          <w:tab w:val="num" w:pos="1418"/>
        </w:tabs>
        <w:ind w:left="1418" w:hanging="709"/>
        <w:jc w:val="both"/>
        <w:rPr>
          <w:rFonts w:ascii="Georgia" w:hAnsi="Georgia" w:cs="Arial"/>
          <w:sz w:val="20"/>
        </w:rPr>
      </w:pPr>
      <w:r w:rsidRPr="001E4A50">
        <w:rPr>
          <w:rFonts w:ascii="Georgia" w:hAnsi="Georgia" w:cs="Arial"/>
          <w:sz w:val="20"/>
        </w:rPr>
        <w:t>(d)</w:t>
      </w:r>
      <w:r w:rsidRPr="001E4A50">
        <w:rPr>
          <w:rFonts w:ascii="Georgia" w:hAnsi="Georgia" w:cs="Arial"/>
          <w:sz w:val="20"/>
        </w:rPr>
        <w:tab/>
        <w:t xml:space="preserve">any claim for payment to the Contractor of an amount or amounts forming part of the Contract Sum or any part thereof; or </w:t>
      </w:r>
    </w:p>
    <w:p w14:paraId="5E55AED1" w14:textId="77777777" w:rsidR="00D42A59" w:rsidRPr="001E4A50" w:rsidRDefault="00D42A59" w:rsidP="00D42A59">
      <w:pPr>
        <w:pStyle w:val="Heading3"/>
        <w:numPr>
          <w:ilvl w:val="2"/>
          <w:numId w:val="0"/>
        </w:numPr>
        <w:tabs>
          <w:tab w:val="left" w:pos="709"/>
          <w:tab w:val="num" w:pos="1418"/>
        </w:tabs>
        <w:ind w:left="1418" w:hanging="709"/>
        <w:jc w:val="both"/>
        <w:rPr>
          <w:rFonts w:ascii="Georgia" w:hAnsi="Georgia" w:cs="Arial"/>
          <w:sz w:val="20"/>
        </w:rPr>
      </w:pPr>
      <w:r w:rsidRPr="001E4A50">
        <w:rPr>
          <w:rFonts w:ascii="Georgia" w:hAnsi="Georgia" w:cs="Arial"/>
          <w:sz w:val="20"/>
        </w:rPr>
        <w:t>(e)</w:t>
      </w:r>
      <w:r w:rsidRPr="001E4A50">
        <w:rPr>
          <w:rFonts w:ascii="Georgia" w:hAnsi="Georgia" w:cs="Arial"/>
          <w:sz w:val="20"/>
        </w:rPr>
        <w:tab/>
        <w:t>any claim for an extension of time.”</w:t>
      </w:r>
    </w:p>
    <w:p w14:paraId="182076BB" w14:textId="77777777" w:rsidR="00260DFD" w:rsidRPr="00260DFD" w:rsidRDefault="00260DFD" w:rsidP="00464181">
      <w:pPr>
        <w:pStyle w:val="Heading1"/>
        <w:numPr>
          <w:ilvl w:val="0"/>
          <w:numId w:val="0"/>
        </w:numPr>
        <w:tabs>
          <w:tab w:val="left" w:pos="0"/>
        </w:tabs>
        <w:rPr>
          <w:rFonts w:ascii="Georgia" w:hAnsi="Georgia" w:cs="Arial"/>
          <w:sz w:val="24"/>
        </w:rPr>
      </w:pPr>
      <w:bookmarkStart w:id="199" w:name="_Toc326936116"/>
      <w:bookmarkStart w:id="200" w:name="_Toc467681293"/>
      <w:bookmarkStart w:id="201" w:name="_Toc359600128"/>
      <w:r>
        <w:rPr>
          <w:rFonts w:ascii="Georgia" w:hAnsi="Georgia" w:cs="Arial"/>
          <w:sz w:val="24"/>
        </w:rPr>
        <w:t>SC47</w:t>
      </w:r>
      <w:r w:rsidRPr="00260DFD">
        <w:rPr>
          <w:rFonts w:ascii="Georgia" w:hAnsi="Georgia" w:cs="Arial"/>
          <w:sz w:val="24"/>
        </w:rPr>
        <w:tab/>
      </w:r>
      <w:r>
        <w:rPr>
          <w:rFonts w:ascii="Georgia" w:hAnsi="Georgia" w:cs="Arial"/>
          <w:sz w:val="24"/>
        </w:rPr>
        <w:t>DISPUTE RESOLUTION</w:t>
      </w:r>
    </w:p>
    <w:p w14:paraId="307791B7" w14:textId="77777777" w:rsidR="00260DFD" w:rsidRDefault="00260DFD" w:rsidP="00260DFD">
      <w:pPr>
        <w:pStyle w:val="Heading2"/>
        <w:numPr>
          <w:ilvl w:val="0"/>
          <w:numId w:val="0"/>
        </w:numPr>
        <w:ind w:left="709"/>
        <w:rPr>
          <w:rFonts w:ascii="Georgia" w:hAnsi="Georgia" w:cs="Arial"/>
          <w:sz w:val="20"/>
        </w:rPr>
      </w:pPr>
      <w:r>
        <w:rPr>
          <w:rFonts w:ascii="Georgia" w:hAnsi="Georgia" w:cs="Arial"/>
          <w:sz w:val="20"/>
          <w:lang w:val="en-GB"/>
        </w:rPr>
        <w:t>SC47</w:t>
      </w:r>
      <w:r w:rsidRPr="001E4A50">
        <w:rPr>
          <w:rFonts w:ascii="Georgia" w:hAnsi="Georgia" w:cs="Arial"/>
          <w:sz w:val="20"/>
          <w:lang w:val="en-GB"/>
        </w:rPr>
        <w:t>.</w:t>
      </w:r>
      <w:r>
        <w:rPr>
          <w:rFonts w:ascii="Georgia" w:hAnsi="Georgia" w:cs="Arial"/>
          <w:sz w:val="20"/>
          <w:lang w:val="en-GB"/>
        </w:rPr>
        <w:t>3</w:t>
      </w:r>
      <w:r w:rsidRPr="001E4A50">
        <w:rPr>
          <w:rFonts w:ascii="Georgia" w:hAnsi="Georgia" w:cs="Arial"/>
          <w:sz w:val="20"/>
          <w:lang w:val="en-GB"/>
        </w:rPr>
        <w:t xml:space="preserve"> </w:t>
      </w:r>
      <w:r>
        <w:rPr>
          <w:rFonts w:ascii="Georgia" w:hAnsi="Georgia" w:cs="Arial"/>
          <w:sz w:val="20"/>
        </w:rPr>
        <w:t xml:space="preserve">Arbitration </w:t>
      </w:r>
    </w:p>
    <w:p w14:paraId="761DF2A4" w14:textId="77777777" w:rsidR="00260DFD" w:rsidRPr="00464181" w:rsidRDefault="00260DFD" w:rsidP="00464181">
      <w:pPr>
        <w:pStyle w:val="BodyTextIndent"/>
      </w:pPr>
      <w:r>
        <w:t xml:space="preserve">Clause 47.3 is amended by deleting the words "Institute of Arbitrators Australia" in the third line and substituting "Resolution Institute". </w:t>
      </w:r>
    </w:p>
    <w:p w14:paraId="75F2839F" w14:textId="77777777" w:rsidR="00073D8B" w:rsidRPr="001E4A50" w:rsidRDefault="00D42A59" w:rsidP="00073D8B">
      <w:pPr>
        <w:pStyle w:val="Heading1"/>
        <w:numPr>
          <w:ilvl w:val="0"/>
          <w:numId w:val="0"/>
        </w:numPr>
        <w:rPr>
          <w:rFonts w:ascii="Georgia" w:hAnsi="Georgia" w:cs="Arial"/>
          <w:sz w:val="24"/>
        </w:rPr>
      </w:pPr>
      <w:r w:rsidRPr="001E4A50">
        <w:rPr>
          <w:rFonts w:ascii="Georgia" w:hAnsi="Georgia" w:cs="Arial"/>
          <w:sz w:val="24"/>
        </w:rPr>
        <w:t>SC4</w:t>
      </w:r>
      <w:r w:rsidR="00303BE5" w:rsidRPr="001E4A50">
        <w:rPr>
          <w:rFonts w:ascii="Georgia" w:hAnsi="Georgia" w:cs="Arial"/>
          <w:sz w:val="24"/>
        </w:rPr>
        <w:t>9</w:t>
      </w:r>
      <w:r w:rsidR="00073D8B" w:rsidRPr="001E4A50">
        <w:rPr>
          <w:rFonts w:ascii="Georgia" w:hAnsi="Georgia" w:cs="Arial"/>
          <w:sz w:val="24"/>
        </w:rPr>
        <w:tab/>
        <w:t>DISRUPTION</w:t>
      </w:r>
      <w:bookmarkEnd w:id="199"/>
      <w:bookmarkEnd w:id="200"/>
    </w:p>
    <w:p w14:paraId="73B06950" w14:textId="77777777" w:rsidR="00073D8B" w:rsidRPr="001E4A50" w:rsidRDefault="00F26467" w:rsidP="00F26467">
      <w:pPr>
        <w:pStyle w:val="Heading3"/>
        <w:numPr>
          <w:ilvl w:val="2"/>
          <w:numId w:val="0"/>
        </w:numPr>
        <w:tabs>
          <w:tab w:val="left" w:pos="709"/>
          <w:tab w:val="num" w:pos="1418"/>
        </w:tabs>
        <w:ind w:left="1418" w:hanging="709"/>
        <w:jc w:val="both"/>
        <w:rPr>
          <w:rFonts w:ascii="Georgia" w:hAnsi="Georgia" w:cs="Arial"/>
          <w:sz w:val="20"/>
        </w:rPr>
      </w:pPr>
      <w:r w:rsidRPr="001E4A50">
        <w:rPr>
          <w:rFonts w:ascii="Georgia" w:hAnsi="Georgia" w:cs="Arial"/>
          <w:sz w:val="20"/>
        </w:rPr>
        <w:t>(a)</w:t>
      </w:r>
      <w:r w:rsidRPr="001E4A50">
        <w:rPr>
          <w:rFonts w:ascii="Georgia" w:hAnsi="Georgia" w:cs="Arial"/>
          <w:sz w:val="20"/>
        </w:rPr>
        <w:tab/>
      </w:r>
      <w:r w:rsidR="00073D8B" w:rsidRPr="001E4A50">
        <w:rPr>
          <w:rFonts w:ascii="Georgia" w:hAnsi="Georgia" w:cs="Arial"/>
          <w:sz w:val="20"/>
        </w:rPr>
        <w:t xml:space="preserve">The Contractor acknowledges that the Works are to be carried out in, around and adjacent to parts of an operating </w:t>
      </w:r>
      <w:r w:rsidR="003F30A8" w:rsidRPr="001E4A50">
        <w:rPr>
          <w:rFonts w:ascii="Georgia" w:hAnsi="Georgia" w:cs="Arial"/>
          <w:sz w:val="20"/>
        </w:rPr>
        <w:t>university</w:t>
      </w:r>
      <w:r w:rsidR="00073D8B" w:rsidRPr="001E4A50">
        <w:rPr>
          <w:rFonts w:ascii="Georgia" w:hAnsi="Georgia" w:cs="Arial"/>
          <w:sz w:val="20"/>
        </w:rPr>
        <w:t xml:space="preserve"> (“the </w:t>
      </w:r>
      <w:r w:rsidR="003F30A8" w:rsidRPr="002F583E">
        <w:rPr>
          <w:rFonts w:ascii="Georgia" w:hAnsi="Georgia" w:cs="Arial"/>
          <w:b/>
          <w:sz w:val="20"/>
        </w:rPr>
        <w:t>University</w:t>
      </w:r>
      <w:r w:rsidR="00073D8B" w:rsidRPr="001E4A50">
        <w:rPr>
          <w:rFonts w:ascii="Georgia" w:hAnsi="Georgia" w:cs="Arial"/>
          <w:sz w:val="20"/>
        </w:rPr>
        <w:t xml:space="preserve">”) which will continue to operate and be occupied by </w:t>
      </w:r>
      <w:r w:rsidR="003F30A8" w:rsidRPr="001E4A50">
        <w:rPr>
          <w:rFonts w:ascii="Georgia" w:hAnsi="Georgia" w:cs="Arial"/>
          <w:sz w:val="20"/>
        </w:rPr>
        <w:t>students</w:t>
      </w:r>
      <w:r w:rsidR="00073D8B" w:rsidRPr="001E4A50">
        <w:rPr>
          <w:rFonts w:ascii="Georgia" w:hAnsi="Georgia" w:cs="Arial"/>
          <w:sz w:val="20"/>
        </w:rPr>
        <w:t xml:space="preserve"> and staff members who must be able to access facilities conveniently and safely at all times.</w:t>
      </w:r>
    </w:p>
    <w:p w14:paraId="51C51A52" w14:textId="77777777" w:rsidR="00073D8B" w:rsidRPr="001E4A50" w:rsidRDefault="00F26467" w:rsidP="00F26467">
      <w:pPr>
        <w:pStyle w:val="Heading3"/>
        <w:numPr>
          <w:ilvl w:val="2"/>
          <w:numId w:val="0"/>
        </w:numPr>
        <w:tabs>
          <w:tab w:val="left" w:pos="709"/>
          <w:tab w:val="num" w:pos="1418"/>
        </w:tabs>
        <w:ind w:left="1418" w:hanging="709"/>
        <w:jc w:val="both"/>
        <w:rPr>
          <w:rFonts w:ascii="Georgia" w:hAnsi="Georgia" w:cs="Arial"/>
          <w:sz w:val="20"/>
        </w:rPr>
      </w:pPr>
      <w:r w:rsidRPr="001E4A50">
        <w:rPr>
          <w:rFonts w:ascii="Georgia" w:hAnsi="Georgia" w:cs="Arial"/>
          <w:sz w:val="20"/>
        </w:rPr>
        <w:t>(b)</w:t>
      </w:r>
      <w:r w:rsidRPr="001E4A50">
        <w:rPr>
          <w:rFonts w:ascii="Georgia" w:hAnsi="Georgia" w:cs="Arial"/>
          <w:sz w:val="20"/>
        </w:rPr>
        <w:tab/>
      </w:r>
      <w:r w:rsidR="00073D8B" w:rsidRPr="001E4A50">
        <w:rPr>
          <w:rFonts w:ascii="Georgia" w:hAnsi="Georgia" w:cs="Arial"/>
          <w:sz w:val="20"/>
        </w:rPr>
        <w:t xml:space="preserve">The Contractor agrees that all unduly noisy, dusty or otherwise disruptive works shall only be carried out after the Contractor has obtained the prior approval of the Superintendent as to the time and manner in which those works or works of that type or in that part of the Site are to be undertaken. </w:t>
      </w:r>
    </w:p>
    <w:p w14:paraId="118FAA29" w14:textId="77777777" w:rsidR="00073D8B" w:rsidRPr="001E4A50" w:rsidRDefault="00F26467" w:rsidP="00F26467">
      <w:pPr>
        <w:pStyle w:val="Heading3"/>
        <w:numPr>
          <w:ilvl w:val="2"/>
          <w:numId w:val="0"/>
        </w:numPr>
        <w:tabs>
          <w:tab w:val="left" w:pos="709"/>
          <w:tab w:val="num" w:pos="1418"/>
        </w:tabs>
        <w:ind w:left="1418" w:hanging="709"/>
        <w:jc w:val="both"/>
        <w:rPr>
          <w:rFonts w:ascii="Georgia" w:hAnsi="Georgia" w:cs="Arial"/>
          <w:sz w:val="20"/>
        </w:rPr>
      </w:pPr>
      <w:r w:rsidRPr="001E4A50">
        <w:rPr>
          <w:rFonts w:ascii="Georgia" w:hAnsi="Georgia" w:cs="Arial"/>
          <w:sz w:val="20"/>
        </w:rPr>
        <w:t>(c)</w:t>
      </w:r>
      <w:r w:rsidRPr="001E4A50">
        <w:rPr>
          <w:rFonts w:ascii="Georgia" w:hAnsi="Georgia" w:cs="Arial"/>
          <w:sz w:val="20"/>
        </w:rPr>
        <w:tab/>
      </w:r>
      <w:r w:rsidR="00073D8B" w:rsidRPr="001E4A50">
        <w:rPr>
          <w:rFonts w:ascii="Georgia" w:hAnsi="Georgia" w:cs="Arial"/>
          <w:sz w:val="20"/>
        </w:rPr>
        <w:t xml:space="preserve">The Contractor must take all reasonable steps to minimise or avoid disruption and/or inconvenience to any adjoining owners, </w:t>
      </w:r>
      <w:r w:rsidR="00B838FB" w:rsidRPr="001E4A50">
        <w:rPr>
          <w:rFonts w:ascii="Georgia" w:hAnsi="Georgia" w:cs="Arial"/>
          <w:sz w:val="20"/>
        </w:rPr>
        <w:t>students, staff members</w:t>
      </w:r>
      <w:r w:rsidR="00073D8B" w:rsidRPr="001E4A50">
        <w:rPr>
          <w:rFonts w:ascii="Georgia" w:hAnsi="Georgia" w:cs="Arial"/>
          <w:sz w:val="20"/>
        </w:rPr>
        <w:t xml:space="preserve">, visitors or invitees to the </w:t>
      </w:r>
      <w:r w:rsidR="00B838FB" w:rsidRPr="001E4A50">
        <w:rPr>
          <w:rFonts w:ascii="Georgia" w:hAnsi="Georgia" w:cs="Arial"/>
          <w:sz w:val="20"/>
        </w:rPr>
        <w:t>University</w:t>
      </w:r>
      <w:r w:rsidR="00073D8B" w:rsidRPr="001E4A50">
        <w:rPr>
          <w:rFonts w:ascii="Georgia" w:hAnsi="Georgia" w:cs="Arial"/>
          <w:sz w:val="20"/>
        </w:rPr>
        <w:t xml:space="preserve">, including in respect of roads, footpaths and access to and around the </w:t>
      </w:r>
      <w:r w:rsidR="00B838FB" w:rsidRPr="001E4A50">
        <w:rPr>
          <w:rFonts w:ascii="Georgia" w:hAnsi="Georgia" w:cs="Arial"/>
          <w:sz w:val="20"/>
        </w:rPr>
        <w:t>University</w:t>
      </w:r>
      <w:r w:rsidR="00073D8B" w:rsidRPr="001E4A50">
        <w:rPr>
          <w:rFonts w:ascii="Georgia" w:hAnsi="Georgia" w:cs="Arial"/>
          <w:sz w:val="20"/>
        </w:rPr>
        <w:t xml:space="preserve">.  </w:t>
      </w:r>
    </w:p>
    <w:p w14:paraId="4F7FAFB9" w14:textId="77777777" w:rsidR="00073D8B" w:rsidRPr="001E4A50" w:rsidRDefault="00F26467" w:rsidP="00F26467">
      <w:pPr>
        <w:pStyle w:val="Heading3"/>
        <w:numPr>
          <w:ilvl w:val="2"/>
          <w:numId w:val="0"/>
        </w:numPr>
        <w:tabs>
          <w:tab w:val="left" w:pos="709"/>
          <w:tab w:val="num" w:pos="1418"/>
        </w:tabs>
        <w:ind w:left="1418" w:hanging="709"/>
        <w:jc w:val="both"/>
        <w:rPr>
          <w:rFonts w:ascii="Georgia" w:hAnsi="Georgia" w:cs="Arial"/>
          <w:sz w:val="20"/>
        </w:rPr>
      </w:pPr>
      <w:r w:rsidRPr="001E4A50">
        <w:rPr>
          <w:rFonts w:ascii="Georgia" w:hAnsi="Georgia" w:cs="Arial"/>
          <w:sz w:val="20"/>
        </w:rPr>
        <w:t>(d)</w:t>
      </w:r>
      <w:r w:rsidRPr="001E4A50">
        <w:rPr>
          <w:rFonts w:ascii="Georgia" w:hAnsi="Georgia" w:cs="Arial"/>
          <w:sz w:val="20"/>
        </w:rPr>
        <w:tab/>
      </w:r>
      <w:r w:rsidR="00073D8B" w:rsidRPr="001E4A50">
        <w:rPr>
          <w:rFonts w:ascii="Georgia" w:hAnsi="Georgia" w:cs="Arial"/>
          <w:sz w:val="20"/>
        </w:rPr>
        <w:t xml:space="preserve">The Contractor acknowledges that the Contract Sum is deemed to include due allowance for undertaking works in accordance with all requirements of the Specifications and otherwise in such a manner that is reasonably necessary in order to avoid disrupting or unduly inconveniencing </w:t>
      </w:r>
      <w:r w:rsidR="00B838FB" w:rsidRPr="001E4A50">
        <w:rPr>
          <w:rFonts w:ascii="Georgia" w:hAnsi="Georgia" w:cs="Arial"/>
          <w:sz w:val="20"/>
        </w:rPr>
        <w:t>adjoining owners, students, staff members</w:t>
      </w:r>
      <w:r w:rsidR="00073D8B" w:rsidRPr="001E4A50">
        <w:rPr>
          <w:rFonts w:ascii="Georgia" w:hAnsi="Georgia" w:cs="Arial"/>
          <w:sz w:val="20"/>
        </w:rPr>
        <w:t>, visitors and invitees</w:t>
      </w:r>
      <w:r w:rsidR="00B838FB" w:rsidRPr="001E4A50">
        <w:rPr>
          <w:rFonts w:ascii="Georgia" w:hAnsi="Georgia" w:cs="Arial"/>
          <w:sz w:val="20"/>
        </w:rPr>
        <w:t xml:space="preserve"> to the University</w:t>
      </w:r>
      <w:r w:rsidR="00073D8B" w:rsidRPr="001E4A50">
        <w:rPr>
          <w:rFonts w:ascii="Georgia" w:hAnsi="Georgia" w:cs="Arial"/>
          <w:sz w:val="20"/>
        </w:rPr>
        <w:t>.</w:t>
      </w:r>
    </w:p>
    <w:p w14:paraId="70853B53" w14:textId="77777777" w:rsidR="00073D8B" w:rsidRPr="001E4A50" w:rsidRDefault="00F26467" w:rsidP="00F26467">
      <w:pPr>
        <w:pStyle w:val="Heading3"/>
        <w:numPr>
          <w:ilvl w:val="2"/>
          <w:numId w:val="0"/>
        </w:numPr>
        <w:tabs>
          <w:tab w:val="left" w:pos="709"/>
          <w:tab w:val="num" w:pos="1418"/>
        </w:tabs>
        <w:ind w:left="1418" w:hanging="709"/>
        <w:jc w:val="both"/>
        <w:rPr>
          <w:rFonts w:ascii="Georgia" w:hAnsi="Georgia" w:cs="Arial"/>
          <w:sz w:val="20"/>
        </w:rPr>
      </w:pPr>
      <w:r w:rsidRPr="001E4A50">
        <w:rPr>
          <w:rFonts w:ascii="Georgia" w:hAnsi="Georgia" w:cs="Arial"/>
          <w:sz w:val="20"/>
        </w:rPr>
        <w:t>(e)</w:t>
      </w:r>
      <w:r w:rsidRPr="001E4A50">
        <w:rPr>
          <w:rFonts w:ascii="Georgia" w:hAnsi="Georgia" w:cs="Arial"/>
          <w:sz w:val="20"/>
        </w:rPr>
        <w:tab/>
      </w:r>
      <w:r w:rsidR="00073D8B" w:rsidRPr="001E4A50">
        <w:rPr>
          <w:rFonts w:ascii="Georgia" w:hAnsi="Georgia" w:cs="Arial"/>
          <w:sz w:val="20"/>
        </w:rPr>
        <w:t xml:space="preserve">The Contractor must comply with any direction the Superintendent acting reasonably may give in respect of minimising or avoiding disruption or inconvenience to </w:t>
      </w:r>
      <w:r w:rsidR="00B838FB" w:rsidRPr="001E4A50">
        <w:rPr>
          <w:rFonts w:ascii="Georgia" w:hAnsi="Georgia" w:cs="Arial"/>
          <w:sz w:val="20"/>
        </w:rPr>
        <w:t>adjoining owners, students, staff members, visitors and invitees to the University</w:t>
      </w:r>
      <w:r w:rsidR="00073D8B" w:rsidRPr="001E4A50">
        <w:rPr>
          <w:rFonts w:ascii="Georgia" w:hAnsi="Georgia" w:cs="Arial"/>
          <w:sz w:val="20"/>
        </w:rPr>
        <w:t>.</w:t>
      </w:r>
    </w:p>
    <w:p w14:paraId="4241C74E" w14:textId="77777777" w:rsidR="00BE1CDE" w:rsidRPr="001E4A50" w:rsidRDefault="00F26467" w:rsidP="00BE1CDE">
      <w:pPr>
        <w:pStyle w:val="Heading3"/>
        <w:numPr>
          <w:ilvl w:val="2"/>
          <w:numId w:val="0"/>
        </w:numPr>
        <w:tabs>
          <w:tab w:val="left" w:pos="709"/>
          <w:tab w:val="num" w:pos="1418"/>
        </w:tabs>
        <w:ind w:left="1418" w:hanging="709"/>
        <w:jc w:val="both"/>
        <w:rPr>
          <w:rFonts w:ascii="Georgia" w:hAnsi="Georgia" w:cs="Arial"/>
          <w:sz w:val="20"/>
        </w:rPr>
      </w:pPr>
      <w:r w:rsidRPr="001E4A50">
        <w:rPr>
          <w:rFonts w:ascii="Georgia" w:hAnsi="Georgia" w:cs="Arial"/>
          <w:sz w:val="20"/>
        </w:rPr>
        <w:t>(f)</w:t>
      </w:r>
      <w:r w:rsidRPr="001E4A50">
        <w:rPr>
          <w:rFonts w:ascii="Georgia" w:hAnsi="Georgia" w:cs="Arial"/>
          <w:sz w:val="20"/>
        </w:rPr>
        <w:tab/>
      </w:r>
      <w:r w:rsidR="00073D8B" w:rsidRPr="001E4A50">
        <w:rPr>
          <w:rFonts w:ascii="Georgia" w:hAnsi="Georgia" w:cs="Arial"/>
          <w:sz w:val="20"/>
        </w:rPr>
        <w:t xml:space="preserve">The Contractor acknowledges and agrees that the Superintendent’s decision on when and how the works can be undertaken is final and binding and will give the highest priority to avoiding disruption to </w:t>
      </w:r>
      <w:r w:rsidR="00B838FB" w:rsidRPr="001E4A50">
        <w:rPr>
          <w:rFonts w:ascii="Georgia" w:hAnsi="Georgia" w:cs="Arial"/>
          <w:sz w:val="20"/>
        </w:rPr>
        <w:t>adjoining owners, students, staff members, visitors and invitees to the Universit</w:t>
      </w:r>
      <w:r w:rsidR="00FB023A" w:rsidRPr="001E4A50">
        <w:rPr>
          <w:rFonts w:ascii="Georgia" w:hAnsi="Georgia" w:cs="Arial"/>
          <w:sz w:val="20"/>
        </w:rPr>
        <w:t xml:space="preserve">y. </w:t>
      </w:r>
    </w:p>
    <w:p w14:paraId="7087C164" w14:textId="77777777" w:rsidR="001E4A50" w:rsidRDefault="00BE1CDE" w:rsidP="00BE1CDE">
      <w:pPr>
        <w:pStyle w:val="Heading3"/>
        <w:numPr>
          <w:ilvl w:val="2"/>
          <w:numId w:val="0"/>
        </w:numPr>
        <w:tabs>
          <w:tab w:val="left" w:pos="709"/>
          <w:tab w:val="num" w:pos="1418"/>
        </w:tabs>
        <w:ind w:left="1418" w:hanging="709"/>
        <w:jc w:val="both"/>
        <w:rPr>
          <w:rFonts w:ascii="Georgia" w:hAnsi="Georgia" w:cs="Arial"/>
          <w:sz w:val="20"/>
        </w:rPr>
      </w:pPr>
      <w:r w:rsidRPr="001E4A50">
        <w:rPr>
          <w:rFonts w:ascii="Georgia" w:hAnsi="Georgia" w:cs="Arial"/>
          <w:sz w:val="20"/>
        </w:rPr>
        <w:t>(g)</w:t>
      </w:r>
      <w:r w:rsidRPr="001E4A50">
        <w:rPr>
          <w:rFonts w:ascii="Georgia" w:hAnsi="Georgia" w:cs="Arial"/>
          <w:sz w:val="20"/>
        </w:rPr>
        <w:tab/>
      </w:r>
      <w:r w:rsidRPr="00497C42">
        <w:rPr>
          <w:rFonts w:ascii="Georgia" w:hAnsi="Georgia" w:cs="Arial"/>
          <w:sz w:val="20"/>
          <w:szCs w:val="20"/>
        </w:rPr>
        <w:t xml:space="preserve">The Contractor </w:t>
      </w:r>
      <w:r w:rsidR="009F0A5F" w:rsidRPr="002F583E">
        <w:rPr>
          <w:rFonts w:ascii="Georgia" w:hAnsi="Georgia"/>
          <w:sz w:val="20"/>
          <w:szCs w:val="20"/>
        </w:rPr>
        <w:t xml:space="preserve">agrees that any fee, payment or charge incurred by the Principal as a result of the Contractor or its employees, agents or subcontractors negligently or otherwise triggering any fire or other alarm at, adjacent to or near the </w:t>
      </w:r>
      <w:r w:rsidR="009F0A5F" w:rsidRPr="002F583E">
        <w:rPr>
          <w:rFonts w:ascii="Georgia" w:hAnsi="Georgia"/>
          <w:i/>
          <w:sz w:val="20"/>
          <w:szCs w:val="20"/>
        </w:rPr>
        <w:t>site</w:t>
      </w:r>
      <w:r w:rsidR="009F0A5F" w:rsidRPr="002F583E">
        <w:rPr>
          <w:rFonts w:ascii="Georgia" w:hAnsi="Georgia"/>
          <w:sz w:val="20"/>
          <w:szCs w:val="20"/>
        </w:rPr>
        <w:t xml:space="preserve"> shall be re-imbursed to the Principal</w:t>
      </w:r>
      <w:r w:rsidR="009F0A5F" w:rsidRPr="002F583E">
        <w:rPr>
          <w:rFonts w:ascii="Georgia" w:hAnsi="Georgia"/>
          <w:i/>
          <w:sz w:val="20"/>
          <w:szCs w:val="20"/>
        </w:rPr>
        <w:t xml:space="preserve"> </w:t>
      </w:r>
      <w:r w:rsidR="009F0A5F" w:rsidRPr="002F583E">
        <w:rPr>
          <w:rFonts w:ascii="Georgia" w:hAnsi="Georgia"/>
          <w:sz w:val="20"/>
          <w:szCs w:val="20"/>
        </w:rPr>
        <w:t>and</w:t>
      </w:r>
      <w:r w:rsidR="009F0A5F" w:rsidRPr="002F583E">
        <w:rPr>
          <w:rFonts w:ascii="Georgia" w:hAnsi="Georgia"/>
          <w:i/>
          <w:sz w:val="20"/>
          <w:szCs w:val="20"/>
        </w:rPr>
        <w:t xml:space="preserve"> </w:t>
      </w:r>
      <w:r w:rsidRPr="00497C42">
        <w:rPr>
          <w:rFonts w:ascii="Georgia" w:hAnsi="Georgia" w:cs="Arial"/>
          <w:sz w:val="20"/>
          <w:szCs w:val="20"/>
        </w:rPr>
        <w:t>is a debt due and owing from the Contractor to the Principal</w:t>
      </w:r>
      <w:r w:rsidR="001E4A50" w:rsidRPr="00497C42">
        <w:rPr>
          <w:rFonts w:ascii="Georgia" w:hAnsi="Georgia" w:cs="Arial"/>
          <w:sz w:val="20"/>
          <w:szCs w:val="20"/>
        </w:rPr>
        <w:t xml:space="preserve">. </w:t>
      </w:r>
    </w:p>
    <w:p w14:paraId="2313132A" w14:textId="3B70645C" w:rsidR="00BE1CDE" w:rsidRDefault="001E4A50" w:rsidP="001E4A50">
      <w:pPr>
        <w:pStyle w:val="Heading3"/>
        <w:numPr>
          <w:ilvl w:val="2"/>
          <w:numId w:val="0"/>
        </w:numPr>
        <w:tabs>
          <w:tab w:val="left" w:pos="709"/>
          <w:tab w:val="num" w:pos="1418"/>
        </w:tabs>
        <w:ind w:left="1418" w:hanging="709"/>
        <w:jc w:val="both"/>
        <w:rPr>
          <w:rFonts w:ascii="Georgia" w:hAnsi="Georgia" w:cs="Arial"/>
          <w:sz w:val="20"/>
        </w:rPr>
      </w:pPr>
      <w:r>
        <w:rPr>
          <w:rFonts w:ascii="Georgia" w:hAnsi="Georgia" w:cs="Arial"/>
          <w:sz w:val="20"/>
        </w:rPr>
        <w:t>(h)</w:t>
      </w:r>
      <w:r>
        <w:rPr>
          <w:rFonts w:ascii="Georgia" w:hAnsi="Georgia" w:cs="Arial"/>
          <w:sz w:val="20"/>
        </w:rPr>
        <w:tab/>
        <w:t>T</w:t>
      </w:r>
      <w:r w:rsidRPr="001E4A50">
        <w:rPr>
          <w:rFonts w:ascii="Georgia" w:hAnsi="Georgia" w:cs="Arial"/>
          <w:sz w:val="20"/>
        </w:rPr>
        <w:t>his clause 49 applies to activities undertaken both prior to Practical Completion as well as during any Defects Liability Period or in connection with the rectification of any defect or omission.</w:t>
      </w:r>
    </w:p>
    <w:p w14:paraId="10C997B1" w14:textId="77777777" w:rsidR="00D42A59" w:rsidRPr="001E4A50" w:rsidRDefault="00073D8B" w:rsidP="00D42A59">
      <w:pPr>
        <w:pStyle w:val="Heading1"/>
        <w:keepLines/>
        <w:numPr>
          <w:ilvl w:val="0"/>
          <w:numId w:val="0"/>
        </w:numPr>
        <w:rPr>
          <w:rFonts w:ascii="Georgia" w:hAnsi="Georgia" w:cs="Arial"/>
          <w:sz w:val="24"/>
        </w:rPr>
      </w:pPr>
      <w:bookmarkStart w:id="202" w:name="_Toc326936117"/>
      <w:bookmarkStart w:id="203" w:name="_Toc467681294"/>
      <w:r w:rsidRPr="001E4A50">
        <w:rPr>
          <w:rFonts w:ascii="Georgia" w:hAnsi="Georgia" w:cs="Arial"/>
          <w:sz w:val="24"/>
        </w:rPr>
        <w:t>SC50</w:t>
      </w:r>
      <w:r w:rsidR="00D42A59" w:rsidRPr="001E4A50">
        <w:rPr>
          <w:rFonts w:ascii="Georgia" w:hAnsi="Georgia" w:cs="Arial"/>
          <w:sz w:val="24"/>
        </w:rPr>
        <w:tab/>
        <w:t>GOODS AND SERVICES TAX</w:t>
      </w:r>
      <w:bookmarkEnd w:id="201"/>
      <w:bookmarkEnd w:id="202"/>
      <w:bookmarkEnd w:id="203"/>
    </w:p>
    <w:p w14:paraId="20CD2DCE" w14:textId="77777777" w:rsidR="00D42A59" w:rsidRPr="001E4A50" w:rsidRDefault="00D42A59" w:rsidP="00D42A59">
      <w:pPr>
        <w:pStyle w:val="Heading3"/>
        <w:keepNext/>
        <w:keepLines/>
        <w:numPr>
          <w:ilvl w:val="2"/>
          <w:numId w:val="0"/>
        </w:numPr>
        <w:tabs>
          <w:tab w:val="left" w:pos="709"/>
          <w:tab w:val="num" w:pos="1418"/>
        </w:tabs>
        <w:ind w:left="1418" w:hanging="709"/>
        <w:jc w:val="both"/>
        <w:rPr>
          <w:rFonts w:ascii="Georgia" w:hAnsi="Georgia" w:cs="Arial"/>
          <w:sz w:val="20"/>
        </w:rPr>
      </w:pPr>
      <w:bookmarkStart w:id="204" w:name="_Toc30308406"/>
      <w:bookmarkStart w:id="205" w:name="_Toc31689038"/>
      <w:r w:rsidRPr="001E4A50">
        <w:rPr>
          <w:rFonts w:ascii="Georgia" w:hAnsi="Georgia" w:cs="Arial"/>
          <w:sz w:val="20"/>
        </w:rPr>
        <w:t>(a)</w:t>
      </w:r>
      <w:r w:rsidRPr="001E4A50">
        <w:rPr>
          <w:rFonts w:ascii="Georgia" w:hAnsi="Georgia" w:cs="Arial"/>
          <w:sz w:val="20"/>
        </w:rPr>
        <w:tab/>
      </w:r>
      <w:r w:rsidRPr="001E4A50">
        <w:rPr>
          <w:rFonts w:ascii="Georgia" w:hAnsi="Georgia" w:cs="Arial"/>
          <w:b/>
          <w:sz w:val="20"/>
        </w:rPr>
        <w:t>GST Exclusive</w:t>
      </w:r>
      <w:bookmarkEnd w:id="204"/>
      <w:bookmarkEnd w:id="205"/>
    </w:p>
    <w:p w14:paraId="7A62FCC4" w14:textId="77777777" w:rsidR="00D42A59" w:rsidRPr="001E4A50" w:rsidRDefault="00D42A59" w:rsidP="00D42A59">
      <w:pPr>
        <w:keepLines/>
        <w:ind w:left="1418"/>
        <w:rPr>
          <w:rFonts w:ascii="Georgia" w:hAnsi="Georgia" w:cs="Arial"/>
          <w:sz w:val="20"/>
        </w:rPr>
      </w:pPr>
      <w:r w:rsidRPr="001E4A50">
        <w:rPr>
          <w:rFonts w:ascii="Georgia" w:hAnsi="Georgia" w:cs="Arial"/>
          <w:sz w:val="20"/>
        </w:rPr>
        <w:t xml:space="preserve">The parties acknowledge that unless specified otherwise, any </w:t>
      </w:r>
      <w:r w:rsidRPr="001E4A50">
        <w:rPr>
          <w:rFonts w:ascii="Georgia" w:hAnsi="Georgia" w:cs="Arial"/>
          <w:i/>
          <w:sz w:val="20"/>
        </w:rPr>
        <w:t>Consideration</w:t>
      </w:r>
      <w:r w:rsidRPr="001E4A50">
        <w:rPr>
          <w:rFonts w:ascii="Georgia" w:hAnsi="Georgia" w:cs="Arial"/>
          <w:sz w:val="20"/>
        </w:rPr>
        <w:t xml:space="preserve"> payable under this Agreement has been negotiated without any allowance for a </w:t>
      </w:r>
      <w:r w:rsidRPr="001E4A50">
        <w:rPr>
          <w:rFonts w:ascii="Georgia" w:hAnsi="Georgia" w:cs="Arial"/>
          <w:i/>
          <w:sz w:val="20"/>
        </w:rPr>
        <w:t>GST</w:t>
      </w:r>
      <w:r w:rsidRPr="001E4A50">
        <w:rPr>
          <w:rFonts w:ascii="Georgia" w:hAnsi="Georgia" w:cs="Arial"/>
          <w:sz w:val="20"/>
        </w:rPr>
        <w:t xml:space="preserve"> and is the </w:t>
      </w:r>
      <w:r w:rsidRPr="001E4A50">
        <w:rPr>
          <w:rFonts w:ascii="Georgia" w:hAnsi="Georgia" w:cs="Arial"/>
          <w:i/>
          <w:sz w:val="20"/>
        </w:rPr>
        <w:t>Value</w:t>
      </w:r>
      <w:r w:rsidRPr="001E4A50">
        <w:rPr>
          <w:rFonts w:ascii="Georgia" w:hAnsi="Georgia" w:cs="Arial"/>
          <w:sz w:val="20"/>
        </w:rPr>
        <w:t xml:space="preserve"> of a </w:t>
      </w:r>
      <w:r w:rsidRPr="001E4A50">
        <w:rPr>
          <w:rFonts w:ascii="Georgia" w:hAnsi="Georgia" w:cs="Arial"/>
          <w:i/>
          <w:sz w:val="20"/>
        </w:rPr>
        <w:t>Taxable Supply</w:t>
      </w:r>
      <w:r w:rsidRPr="001E4A50">
        <w:rPr>
          <w:rFonts w:ascii="Georgia" w:hAnsi="Georgia" w:cs="Arial"/>
          <w:sz w:val="20"/>
        </w:rPr>
        <w:t>.</w:t>
      </w:r>
    </w:p>
    <w:p w14:paraId="4287EF9A" w14:textId="77777777" w:rsidR="00D42A59" w:rsidRPr="001E4A50" w:rsidRDefault="00D42A59" w:rsidP="00D42A59">
      <w:pPr>
        <w:pStyle w:val="Heading3"/>
        <w:keepNext/>
        <w:numPr>
          <w:ilvl w:val="2"/>
          <w:numId w:val="0"/>
        </w:numPr>
        <w:tabs>
          <w:tab w:val="left" w:pos="709"/>
          <w:tab w:val="num" w:pos="1418"/>
        </w:tabs>
        <w:ind w:left="1418" w:hanging="709"/>
        <w:jc w:val="both"/>
        <w:rPr>
          <w:rFonts w:ascii="Georgia" w:hAnsi="Georgia" w:cs="Arial"/>
          <w:sz w:val="20"/>
        </w:rPr>
      </w:pPr>
      <w:bookmarkStart w:id="206" w:name="_Ref500667891"/>
      <w:bookmarkStart w:id="207" w:name="_Toc30308407"/>
      <w:bookmarkStart w:id="208" w:name="_Toc31689039"/>
      <w:r w:rsidRPr="001E4A50">
        <w:rPr>
          <w:rFonts w:ascii="Georgia" w:hAnsi="Georgia" w:cs="Arial"/>
          <w:sz w:val="20"/>
        </w:rPr>
        <w:t>(b)</w:t>
      </w:r>
      <w:r w:rsidRPr="001E4A50">
        <w:rPr>
          <w:rFonts w:ascii="Georgia" w:hAnsi="Georgia" w:cs="Arial"/>
          <w:sz w:val="20"/>
        </w:rPr>
        <w:tab/>
      </w:r>
      <w:r w:rsidRPr="001E4A50">
        <w:rPr>
          <w:rFonts w:ascii="Georgia" w:hAnsi="Georgia" w:cs="Arial"/>
          <w:b/>
          <w:sz w:val="20"/>
        </w:rPr>
        <w:t>GST Amounts</w:t>
      </w:r>
      <w:bookmarkEnd w:id="206"/>
      <w:bookmarkEnd w:id="207"/>
      <w:bookmarkEnd w:id="208"/>
    </w:p>
    <w:p w14:paraId="73FFBF48" w14:textId="77777777" w:rsidR="00D42A59" w:rsidRPr="001E4A50" w:rsidRDefault="00D42A59" w:rsidP="00D42A59">
      <w:pPr>
        <w:keepNext/>
        <w:ind w:left="1418"/>
        <w:rPr>
          <w:rFonts w:ascii="Georgia" w:hAnsi="Georgia" w:cs="Arial"/>
          <w:sz w:val="20"/>
        </w:rPr>
      </w:pPr>
      <w:r w:rsidRPr="001E4A50">
        <w:rPr>
          <w:rFonts w:ascii="Georgia" w:hAnsi="Georgia" w:cs="Arial"/>
          <w:sz w:val="20"/>
        </w:rPr>
        <w:t xml:space="preserve">A </w:t>
      </w:r>
      <w:r w:rsidRPr="001E4A50">
        <w:rPr>
          <w:rFonts w:ascii="Georgia" w:hAnsi="Georgia" w:cs="Arial"/>
          <w:i/>
          <w:sz w:val="20"/>
        </w:rPr>
        <w:t>Recipient</w:t>
      </w:r>
      <w:r w:rsidRPr="001E4A50">
        <w:rPr>
          <w:rFonts w:ascii="Georgia" w:hAnsi="Georgia" w:cs="Arial"/>
          <w:sz w:val="20"/>
        </w:rPr>
        <w:t xml:space="preserve"> under this Agreement must, in addition to any </w:t>
      </w:r>
      <w:r w:rsidRPr="001E4A50">
        <w:rPr>
          <w:rFonts w:ascii="Georgia" w:hAnsi="Georgia" w:cs="Arial"/>
          <w:i/>
          <w:sz w:val="20"/>
        </w:rPr>
        <w:t>Consideration</w:t>
      </w:r>
      <w:r w:rsidRPr="001E4A50">
        <w:rPr>
          <w:rFonts w:ascii="Georgia" w:hAnsi="Georgia" w:cs="Arial"/>
          <w:sz w:val="20"/>
        </w:rPr>
        <w:t xml:space="preserve">, pay or reimburse the </w:t>
      </w:r>
      <w:r w:rsidRPr="001E4A50">
        <w:rPr>
          <w:rFonts w:ascii="Georgia" w:hAnsi="Georgia" w:cs="Arial"/>
          <w:i/>
          <w:sz w:val="20"/>
        </w:rPr>
        <w:t>Supplier</w:t>
      </w:r>
      <w:r w:rsidRPr="001E4A50">
        <w:rPr>
          <w:rFonts w:ascii="Georgia" w:hAnsi="Georgia" w:cs="Arial"/>
          <w:sz w:val="20"/>
        </w:rPr>
        <w:t xml:space="preserve"> any amount of GST for which the </w:t>
      </w:r>
      <w:r w:rsidRPr="001E4A50">
        <w:rPr>
          <w:rFonts w:ascii="Georgia" w:hAnsi="Georgia" w:cs="Arial"/>
          <w:i/>
          <w:sz w:val="20"/>
        </w:rPr>
        <w:t>Supplier</w:t>
      </w:r>
      <w:r w:rsidRPr="001E4A50">
        <w:rPr>
          <w:rFonts w:ascii="Georgia" w:hAnsi="Georgia" w:cs="Arial"/>
          <w:sz w:val="20"/>
        </w:rPr>
        <w:t xml:space="preserve"> is or may become liable with respect to the </w:t>
      </w:r>
      <w:r w:rsidRPr="001E4A50">
        <w:rPr>
          <w:rFonts w:ascii="Georgia" w:hAnsi="Georgia" w:cs="Arial"/>
          <w:i/>
          <w:sz w:val="20"/>
        </w:rPr>
        <w:t>Taxable Supply</w:t>
      </w:r>
      <w:r w:rsidRPr="001E4A50">
        <w:rPr>
          <w:rFonts w:ascii="Georgia" w:hAnsi="Georgia" w:cs="Arial"/>
          <w:sz w:val="20"/>
        </w:rPr>
        <w:t xml:space="preserve"> to which that Consideration relates, so that the net amount retained by the </w:t>
      </w:r>
      <w:r w:rsidRPr="001E4A50">
        <w:rPr>
          <w:rFonts w:ascii="Georgia" w:hAnsi="Georgia" w:cs="Arial"/>
          <w:i/>
          <w:sz w:val="20"/>
        </w:rPr>
        <w:t>Supplier</w:t>
      </w:r>
      <w:r w:rsidRPr="001E4A50">
        <w:rPr>
          <w:rFonts w:ascii="Georgia" w:hAnsi="Georgia" w:cs="Arial"/>
          <w:sz w:val="20"/>
        </w:rPr>
        <w:t xml:space="preserve"> after payment of that </w:t>
      </w:r>
      <w:r w:rsidRPr="001E4A50">
        <w:rPr>
          <w:rFonts w:ascii="Georgia" w:hAnsi="Georgia" w:cs="Arial"/>
          <w:i/>
          <w:sz w:val="20"/>
        </w:rPr>
        <w:t>GST</w:t>
      </w:r>
      <w:r w:rsidRPr="001E4A50">
        <w:rPr>
          <w:rFonts w:ascii="Georgia" w:hAnsi="Georgia" w:cs="Arial"/>
          <w:sz w:val="20"/>
        </w:rPr>
        <w:t xml:space="preserve"> is the same as if the Supplier was not liable to pay </w:t>
      </w:r>
      <w:r w:rsidRPr="001E4A50">
        <w:rPr>
          <w:rFonts w:ascii="Georgia" w:hAnsi="Georgia" w:cs="Arial"/>
          <w:i/>
          <w:sz w:val="20"/>
        </w:rPr>
        <w:t>GST</w:t>
      </w:r>
      <w:r w:rsidRPr="001E4A50">
        <w:rPr>
          <w:rFonts w:ascii="Georgia" w:hAnsi="Georgia" w:cs="Arial"/>
          <w:sz w:val="20"/>
        </w:rPr>
        <w:t xml:space="preserve"> in respect of that </w:t>
      </w:r>
      <w:r w:rsidRPr="001E4A50">
        <w:rPr>
          <w:rFonts w:ascii="Georgia" w:hAnsi="Georgia" w:cs="Arial"/>
          <w:i/>
          <w:sz w:val="20"/>
        </w:rPr>
        <w:t>Taxable Supply</w:t>
      </w:r>
      <w:r w:rsidRPr="001E4A50">
        <w:rPr>
          <w:rFonts w:ascii="Georgia" w:hAnsi="Georgia" w:cs="Arial"/>
          <w:sz w:val="20"/>
        </w:rPr>
        <w:t>.</w:t>
      </w:r>
    </w:p>
    <w:p w14:paraId="355A3347" w14:textId="77777777" w:rsidR="00D42A59" w:rsidRPr="001E4A50" w:rsidRDefault="00D42A59" w:rsidP="00D42A59">
      <w:pPr>
        <w:pStyle w:val="Heading3"/>
        <w:numPr>
          <w:ilvl w:val="2"/>
          <w:numId w:val="0"/>
        </w:numPr>
        <w:tabs>
          <w:tab w:val="left" w:pos="709"/>
          <w:tab w:val="num" w:pos="1418"/>
        </w:tabs>
        <w:ind w:left="1418" w:hanging="709"/>
        <w:jc w:val="both"/>
        <w:rPr>
          <w:rFonts w:ascii="Georgia" w:hAnsi="Georgia" w:cs="Arial"/>
          <w:sz w:val="20"/>
        </w:rPr>
      </w:pPr>
      <w:bookmarkStart w:id="209" w:name="_Ref500667937"/>
      <w:bookmarkStart w:id="210" w:name="_Toc30308408"/>
      <w:bookmarkStart w:id="211" w:name="_Toc31689040"/>
      <w:bookmarkStart w:id="212" w:name="_Ref500658115"/>
      <w:r w:rsidRPr="001E4A50">
        <w:rPr>
          <w:rFonts w:ascii="Georgia" w:hAnsi="Georgia" w:cs="Arial"/>
          <w:sz w:val="20"/>
        </w:rPr>
        <w:t>(c)</w:t>
      </w:r>
      <w:r w:rsidRPr="001E4A50">
        <w:rPr>
          <w:rFonts w:ascii="Georgia" w:hAnsi="Georgia" w:cs="Arial"/>
          <w:sz w:val="20"/>
        </w:rPr>
        <w:tab/>
      </w:r>
      <w:r w:rsidRPr="001E4A50">
        <w:rPr>
          <w:rFonts w:ascii="Georgia" w:hAnsi="Georgia" w:cs="Arial"/>
          <w:b/>
          <w:sz w:val="20"/>
        </w:rPr>
        <w:t>Time of Payment</w:t>
      </w:r>
      <w:bookmarkEnd w:id="209"/>
      <w:bookmarkEnd w:id="210"/>
      <w:bookmarkEnd w:id="211"/>
    </w:p>
    <w:p w14:paraId="606E0A06" w14:textId="77777777" w:rsidR="00D42A59" w:rsidRPr="001E4A50" w:rsidRDefault="00D42A59" w:rsidP="00D42A59">
      <w:pPr>
        <w:ind w:left="1418"/>
        <w:rPr>
          <w:rFonts w:ascii="Georgia" w:hAnsi="Georgia" w:cs="Arial"/>
          <w:sz w:val="20"/>
        </w:rPr>
      </w:pPr>
      <w:r w:rsidRPr="001E4A50">
        <w:rPr>
          <w:rFonts w:ascii="Georgia" w:hAnsi="Georgia" w:cs="Arial"/>
          <w:sz w:val="20"/>
        </w:rPr>
        <w:t xml:space="preserve">The </w:t>
      </w:r>
      <w:r w:rsidRPr="001E4A50">
        <w:rPr>
          <w:rFonts w:ascii="Georgia" w:hAnsi="Georgia" w:cs="Arial"/>
          <w:i/>
          <w:sz w:val="20"/>
        </w:rPr>
        <w:t>Recipient</w:t>
      </w:r>
      <w:r w:rsidRPr="001E4A50">
        <w:rPr>
          <w:rFonts w:ascii="Georgia" w:hAnsi="Georgia" w:cs="Arial"/>
          <w:sz w:val="20"/>
        </w:rPr>
        <w:t xml:space="preserve"> must pay to the </w:t>
      </w:r>
      <w:r w:rsidRPr="001E4A50">
        <w:rPr>
          <w:rFonts w:ascii="Georgia" w:hAnsi="Georgia" w:cs="Arial"/>
          <w:i/>
          <w:sz w:val="20"/>
        </w:rPr>
        <w:t>Supplier</w:t>
      </w:r>
      <w:r w:rsidRPr="001E4A50">
        <w:rPr>
          <w:rFonts w:ascii="Georgia" w:hAnsi="Georgia" w:cs="Arial"/>
          <w:sz w:val="20"/>
        </w:rPr>
        <w:t xml:space="preserve"> the amount of any </w:t>
      </w:r>
      <w:r w:rsidRPr="001E4A50">
        <w:rPr>
          <w:rFonts w:ascii="Georgia" w:hAnsi="Georgia" w:cs="Arial"/>
          <w:i/>
          <w:sz w:val="20"/>
        </w:rPr>
        <w:t>GST</w:t>
      </w:r>
      <w:r w:rsidRPr="001E4A50">
        <w:rPr>
          <w:rFonts w:ascii="Georgia" w:hAnsi="Georgia" w:cs="Arial"/>
          <w:sz w:val="20"/>
        </w:rPr>
        <w:t xml:space="preserve"> owing in accordance with this Agreement at the same time and in the same manner as the </w:t>
      </w:r>
      <w:r w:rsidRPr="001E4A50">
        <w:rPr>
          <w:rFonts w:ascii="Georgia" w:hAnsi="Georgia" w:cs="Arial"/>
          <w:i/>
          <w:sz w:val="20"/>
        </w:rPr>
        <w:t>Recipient</w:t>
      </w:r>
      <w:r w:rsidRPr="001E4A50">
        <w:rPr>
          <w:rFonts w:ascii="Georgia" w:hAnsi="Georgia" w:cs="Arial"/>
          <w:sz w:val="20"/>
        </w:rPr>
        <w:t xml:space="preserve"> is required to pay for the </w:t>
      </w:r>
      <w:r w:rsidRPr="001E4A50">
        <w:rPr>
          <w:rFonts w:ascii="Georgia" w:hAnsi="Georgia" w:cs="Arial"/>
          <w:i/>
          <w:sz w:val="20"/>
        </w:rPr>
        <w:t>Taxable Supply</w:t>
      </w:r>
      <w:r w:rsidRPr="001E4A50">
        <w:rPr>
          <w:rFonts w:ascii="Georgia" w:hAnsi="Georgia" w:cs="Arial"/>
          <w:sz w:val="20"/>
        </w:rPr>
        <w:t xml:space="preserve"> to which that amount of </w:t>
      </w:r>
      <w:r w:rsidRPr="001E4A50">
        <w:rPr>
          <w:rFonts w:ascii="Georgia" w:hAnsi="Georgia" w:cs="Arial"/>
          <w:i/>
          <w:sz w:val="20"/>
        </w:rPr>
        <w:t>GST</w:t>
      </w:r>
      <w:r w:rsidRPr="001E4A50">
        <w:rPr>
          <w:rFonts w:ascii="Georgia" w:hAnsi="Georgia" w:cs="Arial"/>
          <w:sz w:val="20"/>
        </w:rPr>
        <w:t xml:space="preserve"> relates.</w:t>
      </w:r>
      <w:bookmarkEnd w:id="212"/>
    </w:p>
    <w:p w14:paraId="78838335" w14:textId="77777777" w:rsidR="00D42A59" w:rsidRPr="001E4A50" w:rsidRDefault="00D42A59" w:rsidP="00D42A59">
      <w:pPr>
        <w:pStyle w:val="Heading3"/>
        <w:keepNext/>
        <w:keepLines/>
        <w:numPr>
          <w:ilvl w:val="2"/>
          <w:numId w:val="0"/>
        </w:numPr>
        <w:tabs>
          <w:tab w:val="left" w:pos="709"/>
          <w:tab w:val="num" w:pos="1418"/>
        </w:tabs>
        <w:ind w:left="1418" w:hanging="709"/>
        <w:jc w:val="both"/>
        <w:rPr>
          <w:rFonts w:ascii="Georgia" w:hAnsi="Georgia" w:cs="Arial"/>
          <w:sz w:val="20"/>
        </w:rPr>
      </w:pPr>
      <w:bookmarkStart w:id="213" w:name="_Toc30308409"/>
      <w:bookmarkStart w:id="214" w:name="_Toc31689041"/>
      <w:r w:rsidRPr="001E4A50">
        <w:rPr>
          <w:rFonts w:ascii="Georgia" w:hAnsi="Georgia" w:cs="Arial"/>
          <w:sz w:val="20"/>
        </w:rPr>
        <w:t>(d)</w:t>
      </w:r>
      <w:r w:rsidRPr="001E4A50">
        <w:rPr>
          <w:rFonts w:ascii="Georgia" w:hAnsi="Georgia" w:cs="Arial"/>
          <w:sz w:val="20"/>
        </w:rPr>
        <w:tab/>
      </w:r>
      <w:r w:rsidRPr="001E4A50">
        <w:rPr>
          <w:rFonts w:ascii="Georgia" w:hAnsi="Georgia" w:cs="Arial"/>
          <w:b/>
          <w:sz w:val="20"/>
        </w:rPr>
        <w:t>Tax Invoice</w:t>
      </w:r>
      <w:bookmarkEnd w:id="213"/>
      <w:bookmarkEnd w:id="214"/>
    </w:p>
    <w:p w14:paraId="684D9232" w14:textId="77777777" w:rsidR="00D42A59" w:rsidRPr="001E4A50" w:rsidRDefault="00D42A59" w:rsidP="00D42A59">
      <w:pPr>
        <w:keepNext/>
        <w:keepLines/>
        <w:ind w:left="1418"/>
        <w:rPr>
          <w:rFonts w:ascii="Georgia" w:hAnsi="Georgia" w:cs="Arial"/>
          <w:sz w:val="20"/>
        </w:rPr>
      </w:pPr>
      <w:r w:rsidRPr="001E4A50">
        <w:rPr>
          <w:rFonts w:ascii="Georgia" w:hAnsi="Georgia" w:cs="Arial"/>
          <w:sz w:val="20"/>
        </w:rPr>
        <w:t xml:space="preserve">The Recipient will not be obliged to pay any amount of </w:t>
      </w:r>
      <w:r w:rsidRPr="001E4A50">
        <w:rPr>
          <w:rFonts w:ascii="Georgia" w:hAnsi="Georgia" w:cs="Arial"/>
          <w:i/>
          <w:sz w:val="20"/>
        </w:rPr>
        <w:t>GST</w:t>
      </w:r>
      <w:r w:rsidRPr="001E4A50">
        <w:rPr>
          <w:rFonts w:ascii="Georgia" w:hAnsi="Georgia" w:cs="Arial"/>
          <w:sz w:val="20"/>
        </w:rPr>
        <w:t xml:space="preserve"> to the Supplier under the Agreement unless the </w:t>
      </w:r>
      <w:r w:rsidRPr="001E4A50">
        <w:rPr>
          <w:rFonts w:ascii="Georgia" w:hAnsi="Georgia" w:cs="Arial"/>
          <w:i/>
          <w:sz w:val="20"/>
        </w:rPr>
        <w:t>Supplier</w:t>
      </w:r>
      <w:r w:rsidRPr="001E4A50">
        <w:rPr>
          <w:rFonts w:ascii="Georgia" w:hAnsi="Georgia" w:cs="Arial"/>
          <w:sz w:val="20"/>
        </w:rPr>
        <w:t xml:space="preserve"> has first issued to the </w:t>
      </w:r>
      <w:r w:rsidRPr="001E4A50">
        <w:rPr>
          <w:rFonts w:ascii="Georgia" w:hAnsi="Georgia" w:cs="Arial"/>
          <w:i/>
          <w:sz w:val="20"/>
        </w:rPr>
        <w:t>Recipient</w:t>
      </w:r>
      <w:r w:rsidRPr="001E4A50">
        <w:rPr>
          <w:rFonts w:ascii="Georgia" w:hAnsi="Georgia" w:cs="Arial"/>
          <w:sz w:val="20"/>
        </w:rPr>
        <w:t xml:space="preserve"> a </w:t>
      </w:r>
      <w:r w:rsidRPr="001E4A50">
        <w:rPr>
          <w:rFonts w:ascii="Georgia" w:hAnsi="Georgia" w:cs="Arial"/>
          <w:i/>
          <w:sz w:val="20"/>
        </w:rPr>
        <w:t>Tax Invoice</w:t>
      </w:r>
      <w:r w:rsidRPr="001E4A50">
        <w:rPr>
          <w:rFonts w:ascii="Georgia" w:hAnsi="Georgia" w:cs="Arial"/>
          <w:sz w:val="20"/>
        </w:rPr>
        <w:t xml:space="preserve"> which complies with the GST Act.</w:t>
      </w:r>
    </w:p>
    <w:p w14:paraId="02EE7171" w14:textId="77777777" w:rsidR="00D42A59" w:rsidRPr="001E4A50" w:rsidRDefault="00D42A59" w:rsidP="00D42A59">
      <w:pPr>
        <w:pStyle w:val="Heading3"/>
        <w:numPr>
          <w:ilvl w:val="2"/>
          <w:numId w:val="0"/>
        </w:numPr>
        <w:tabs>
          <w:tab w:val="left" w:pos="709"/>
          <w:tab w:val="num" w:pos="1418"/>
        </w:tabs>
        <w:ind w:left="1418" w:hanging="709"/>
        <w:jc w:val="both"/>
        <w:rPr>
          <w:rFonts w:ascii="Georgia" w:hAnsi="Georgia" w:cs="Arial"/>
          <w:sz w:val="20"/>
        </w:rPr>
      </w:pPr>
      <w:bookmarkStart w:id="215" w:name="_Toc30308410"/>
      <w:bookmarkStart w:id="216" w:name="_Toc31689042"/>
      <w:r w:rsidRPr="001E4A50">
        <w:rPr>
          <w:rFonts w:ascii="Georgia" w:hAnsi="Georgia" w:cs="Arial"/>
          <w:sz w:val="20"/>
        </w:rPr>
        <w:t>(e)</w:t>
      </w:r>
      <w:r w:rsidRPr="001E4A50">
        <w:rPr>
          <w:rFonts w:ascii="Georgia" w:hAnsi="Georgia" w:cs="Arial"/>
          <w:sz w:val="20"/>
        </w:rPr>
        <w:tab/>
      </w:r>
      <w:r w:rsidRPr="001E4A50">
        <w:rPr>
          <w:rFonts w:ascii="Georgia" w:hAnsi="Georgia" w:cs="Arial"/>
          <w:b/>
          <w:sz w:val="20"/>
        </w:rPr>
        <w:t>Reimbursements</w:t>
      </w:r>
      <w:bookmarkEnd w:id="215"/>
      <w:bookmarkEnd w:id="216"/>
    </w:p>
    <w:p w14:paraId="1082B766" w14:textId="77777777" w:rsidR="00D42A59" w:rsidRPr="001E4A50" w:rsidRDefault="00D42A59" w:rsidP="00D42A59">
      <w:pPr>
        <w:ind w:left="1418"/>
        <w:rPr>
          <w:rFonts w:ascii="Georgia" w:hAnsi="Georgia" w:cs="Arial"/>
          <w:sz w:val="20"/>
        </w:rPr>
      </w:pPr>
      <w:r w:rsidRPr="001E4A50">
        <w:rPr>
          <w:rFonts w:ascii="Georgia" w:hAnsi="Georgia" w:cs="Arial"/>
          <w:sz w:val="20"/>
        </w:rPr>
        <w:t xml:space="preserve">If this Agreement requires the </w:t>
      </w:r>
      <w:r w:rsidRPr="001E4A50">
        <w:rPr>
          <w:rFonts w:ascii="Georgia" w:hAnsi="Georgia" w:cs="Arial"/>
          <w:i/>
          <w:sz w:val="20"/>
        </w:rPr>
        <w:t>Recipient</w:t>
      </w:r>
      <w:r w:rsidRPr="001E4A50">
        <w:rPr>
          <w:rFonts w:ascii="Georgia" w:hAnsi="Georgia" w:cs="Arial"/>
          <w:sz w:val="20"/>
        </w:rPr>
        <w:t xml:space="preserve"> to pay, reimburse or contribute to an amount paid or payable by the </w:t>
      </w:r>
      <w:r w:rsidRPr="001E4A50">
        <w:rPr>
          <w:rFonts w:ascii="Georgia" w:hAnsi="Georgia" w:cs="Arial"/>
          <w:i/>
          <w:sz w:val="20"/>
        </w:rPr>
        <w:t>Supplier</w:t>
      </w:r>
      <w:r w:rsidRPr="001E4A50">
        <w:rPr>
          <w:rFonts w:ascii="Georgia" w:hAnsi="Georgia" w:cs="Arial"/>
          <w:sz w:val="20"/>
        </w:rPr>
        <w:t xml:space="preserve">, in respect of an </w:t>
      </w:r>
      <w:r w:rsidRPr="001E4A50">
        <w:rPr>
          <w:rFonts w:ascii="Georgia" w:hAnsi="Georgia" w:cs="Arial"/>
          <w:i/>
          <w:sz w:val="20"/>
        </w:rPr>
        <w:t>Acquisition</w:t>
      </w:r>
      <w:r w:rsidRPr="001E4A50">
        <w:rPr>
          <w:rFonts w:ascii="Georgia" w:hAnsi="Georgia" w:cs="Arial"/>
          <w:sz w:val="20"/>
        </w:rPr>
        <w:t xml:space="preserve"> from a third party for which the </w:t>
      </w:r>
      <w:r w:rsidRPr="001E4A50">
        <w:rPr>
          <w:rFonts w:ascii="Georgia" w:hAnsi="Georgia" w:cs="Arial"/>
          <w:i/>
          <w:sz w:val="20"/>
        </w:rPr>
        <w:t>Supplier</w:t>
      </w:r>
      <w:r w:rsidRPr="001E4A50">
        <w:rPr>
          <w:rFonts w:ascii="Georgia" w:hAnsi="Georgia" w:cs="Arial"/>
          <w:sz w:val="20"/>
        </w:rPr>
        <w:t xml:space="preserve"> is entitled to an </w:t>
      </w:r>
      <w:r w:rsidRPr="001E4A50">
        <w:rPr>
          <w:rFonts w:ascii="Georgia" w:hAnsi="Georgia" w:cs="Arial"/>
          <w:i/>
          <w:sz w:val="20"/>
        </w:rPr>
        <w:t>Input Tax Credit</w:t>
      </w:r>
      <w:r w:rsidRPr="001E4A50">
        <w:rPr>
          <w:rFonts w:ascii="Georgia" w:hAnsi="Georgia" w:cs="Arial"/>
          <w:sz w:val="20"/>
        </w:rPr>
        <w:t>, the amount for payment, reimbursement or contribution will be:</w:t>
      </w:r>
    </w:p>
    <w:p w14:paraId="01C27224" w14:textId="77777777" w:rsidR="00D42A59" w:rsidRPr="001E4A50" w:rsidRDefault="00D42A59" w:rsidP="00D42A59">
      <w:pPr>
        <w:ind w:left="1418"/>
        <w:rPr>
          <w:rFonts w:ascii="Georgia" w:hAnsi="Georgia" w:cs="Arial"/>
          <w:sz w:val="20"/>
        </w:rPr>
      </w:pPr>
      <w:r w:rsidRPr="001E4A50">
        <w:rPr>
          <w:rFonts w:ascii="Georgia" w:hAnsi="Georgia" w:cs="Arial"/>
          <w:sz w:val="20"/>
        </w:rPr>
        <w:t>(i)</w:t>
      </w:r>
      <w:r w:rsidRPr="001E4A50">
        <w:rPr>
          <w:rFonts w:ascii="Georgia" w:hAnsi="Georgia" w:cs="Arial"/>
          <w:sz w:val="20"/>
        </w:rPr>
        <w:tab/>
        <w:t xml:space="preserve">the </w:t>
      </w:r>
      <w:r w:rsidRPr="001E4A50">
        <w:rPr>
          <w:rFonts w:ascii="Georgia" w:hAnsi="Georgia" w:cs="Arial"/>
          <w:i/>
          <w:sz w:val="20"/>
        </w:rPr>
        <w:t>Value</w:t>
      </w:r>
      <w:r w:rsidRPr="001E4A50">
        <w:rPr>
          <w:rFonts w:ascii="Georgia" w:hAnsi="Georgia" w:cs="Arial"/>
          <w:sz w:val="20"/>
        </w:rPr>
        <w:t xml:space="preserve"> of the </w:t>
      </w:r>
      <w:r w:rsidRPr="001E4A50">
        <w:rPr>
          <w:rFonts w:ascii="Georgia" w:hAnsi="Georgia" w:cs="Arial"/>
          <w:i/>
          <w:sz w:val="20"/>
        </w:rPr>
        <w:t>Acquisition</w:t>
      </w:r>
      <w:r w:rsidRPr="001E4A50">
        <w:rPr>
          <w:rFonts w:ascii="Georgia" w:hAnsi="Georgia" w:cs="Arial"/>
          <w:sz w:val="20"/>
        </w:rPr>
        <w:t xml:space="preserve"> by the </w:t>
      </w:r>
      <w:r w:rsidRPr="001E4A50">
        <w:rPr>
          <w:rFonts w:ascii="Georgia" w:hAnsi="Georgia" w:cs="Arial"/>
          <w:i/>
          <w:sz w:val="20"/>
        </w:rPr>
        <w:t>Supplier</w:t>
      </w:r>
      <w:r w:rsidRPr="001E4A50">
        <w:rPr>
          <w:rFonts w:ascii="Georgia" w:hAnsi="Georgia" w:cs="Arial"/>
          <w:sz w:val="20"/>
        </w:rPr>
        <w:t>; plus</w:t>
      </w:r>
    </w:p>
    <w:p w14:paraId="1BA18E65" w14:textId="77777777" w:rsidR="00D42A59" w:rsidRPr="001E4A50" w:rsidRDefault="00D42A59" w:rsidP="00D42A59">
      <w:pPr>
        <w:ind w:left="2127" w:hanging="709"/>
        <w:rPr>
          <w:rFonts w:ascii="Georgia" w:hAnsi="Georgia" w:cs="Arial"/>
          <w:sz w:val="20"/>
        </w:rPr>
      </w:pPr>
      <w:r w:rsidRPr="001E4A50">
        <w:rPr>
          <w:rFonts w:ascii="Georgia" w:hAnsi="Georgia" w:cs="Arial"/>
          <w:sz w:val="20"/>
        </w:rPr>
        <w:t>(ii)</w:t>
      </w:r>
      <w:r w:rsidRPr="001E4A50">
        <w:rPr>
          <w:rFonts w:ascii="Georgia" w:hAnsi="Georgia" w:cs="Arial"/>
          <w:sz w:val="20"/>
        </w:rPr>
        <w:tab/>
        <w:t xml:space="preserve">if the </w:t>
      </w:r>
      <w:r w:rsidRPr="001E4A50">
        <w:rPr>
          <w:rFonts w:ascii="Georgia" w:hAnsi="Georgia" w:cs="Arial"/>
          <w:i/>
          <w:sz w:val="20"/>
        </w:rPr>
        <w:t>Supplier’s</w:t>
      </w:r>
      <w:r w:rsidRPr="001E4A50">
        <w:rPr>
          <w:rFonts w:ascii="Georgia" w:hAnsi="Georgia" w:cs="Arial"/>
          <w:sz w:val="20"/>
        </w:rPr>
        <w:t xml:space="preserve"> recovery from the </w:t>
      </w:r>
      <w:r w:rsidRPr="001E4A50">
        <w:rPr>
          <w:rFonts w:ascii="Georgia" w:hAnsi="Georgia" w:cs="Arial"/>
          <w:i/>
          <w:sz w:val="20"/>
        </w:rPr>
        <w:t>Recipient</w:t>
      </w:r>
      <w:r w:rsidRPr="001E4A50">
        <w:rPr>
          <w:rFonts w:ascii="Georgia" w:hAnsi="Georgia" w:cs="Arial"/>
          <w:sz w:val="20"/>
        </w:rPr>
        <w:t xml:space="preserve"> of the </w:t>
      </w:r>
      <w:r w:rsidRPr="001E4A50">
        <w:rPr>
          <w:rFonts w:ascii="Georgia" w:hAnsi="Georgia" w:cs="Arial"/>
          <w:i/>
          <w:sz w:val="20"/>
        </w:rPr>
        <w:t>Value</w:t>
      </w:r>
      <w:r w:rsidRPr="001E4A50">
        <w:rPr>
          <w:rFonts w:ascii="Georgia" w:hAnsi="Georgia" w:cs="Arial"/>
          <w:sz w:val="20"/>
        </w:rPr>
        <w:t xml:space="preserve"> of the </w:t>
      </w:r>
      <w:r w:rsidRPr="001E4A50">
        <w:rPr>
          <w:rFonts w:ascii="Georgia" w:hAnsi="Georgia" w:cs="Arial"/>
          <w:i/>
          <w:sz w:val="20"/>
        </w:rPr>
        <w:t>Acquisition</w:t>
      </w:r>
      <w:r w:rsidRPr="001E4A50">
        <w:rPr>
          <w:rFonts w:ascii="Georgia" w:hAnsi="Georgia" w:cs="Arial"/>
          <w:sz w:val="20"/>
        </w:rPr>
        <w:t xml:space="preserve"> will be a </w:t>
      </w:r>
      <w:r w:rsidRPr="001E4A50">
        <w:rPr>
          <w:rFonts w:ascii="Georgia" w:hAnsi="Georgia" w:cs="Arial"/>
          <w:i/>
          <w:sz w:val="20"/>
        </w:rPr>
        <w:t>Taxable Supply</w:t>
      </w:r>
      <w:r w:rsidRPr="001E4A50">
        <w:rPr>
          <w:rFonts w:ascii="Georgia" w:hAnsi="Georgia" w:cs="Arial"/>
          <w:sz w:val="20"/>
        </w:rPr>
        <w:t xml:space="preserve">, the </w:t>
      </w:r>
      <w:r w:rsidRPr="001E4A50">
        <w:rPr>
          <w:rFonts w:ascii="Georgia" w:hAnsi="Georgia" w:cs="Arial"/>
          <w:i/>
          <w:sz w:val="20"/>
        </w:rPr>
        <w:t>GST</w:t>
      </w:r>
      <w:r w:rsidRPr="001E4A50">
        <w:rPr>
          <w:rFonts w:ascii="Georgia" w:hAnsi="Georgia" w:cs="Arial"/>
          <w:sz w:val="20"/>
        </w:rPr>
        <w:t xml:space="preserve"> payable in respect of that </w:t>
      </w:r>
      <w:r w:rsidRPr="001E4A50">
        <w:rPr>
          <w:rFonts w:ascii="Georgia" w:hAnsi="Georgia" w:cs="Arial"/>
          <w:i/>
          <w:sz w:val="20"/>
        </w:rPr>
        <w:t>Taxable Supply</w:t>
      </w:r>
      <w:r w:rsidRPr="001E4A50">
        <w:rPr>
          <w:rFonts w:ascii="Georgia" w:hAnsi="Georgia" w:cs="Arial"/>
          <w:sz w:val="20"/>
        </w:rPr>
        <w:t>.</w:t>
      </w:r>
    </w:p>
    <w:p w14:paraId="1FE07ED4" w14:textId="77777777" w:rsidR="00D42A59" w:rsidRPr="001E4A50" w:rsidRDefault="00D42A59" w:rsidP="00BE1CDE">
      <w:pPr>
        <w:pStyle w:val="Heading3"/>
        <w:keepNext/>
        <w:numPr>
          <w:ilvl w:val="2"/>
          <w:numId w:val="0"/>
        </w:numPr>
        <w:tabs>
          <w:tab w:val="left" w:pos="709"/>
          <w:tab w:val="num" w:pos="1418"/>
        </w:tabs>
        <w:ind w:left="1418" w:hanging="709"/>
        <w:jc w:val="both"/>
        <w:rPr>
          <w:rFonts w:ascii="Georgia" w:hAnsi="Georgia" w:cs="Arial"/>
          <w:sz w:val="20"/>
        </w:rPr>
      </w:pPr>
      <w:bookmarkStart w:id="217" w:name="_Toc30308411"/>
      <w:bookmarkStart w:id="218" w:name="_Toc31689043"/>
      <w:r w:rsidRPr="001E4A50">
        <w:rPr>
          <w:rFonts w:ascii="Georgia" w:hAnsi="Georgia" w:cs="Arial"/>
          <w:sz w:val="20"/>
        </w:rPr>
        <w:t>(f)</w:t>
      </w:r>
      <w:r w:rsidRPr="001E4A50">
        <w:rPr>
          <w:rFonts w:ascii="Georgia" w:hAnsi="Georgia" w:cs="Arial"/>
          <w:sz w:val="20"/>
        </w:rPr>
        <w:tab/>
      </w:r>
      <w:r w:rsidRPr="001E4A50">
        <w:rPr>
          <w:rFonts w:ascii="Georgia" w:hAnsi="Georgia" w:cs="Arial"/>
          <w:b/>
          <w:sz w:val="20"/>
        </w:rPr>
        <w:t>Other Supplies</w:t>
      </w:r>
      <w:bookmarkEnd w:id="217"/>
      <w:bookmarkEnd w:id="218"/>
    </w:p>
    <w:p w14:paraId="026E5619" w14:textId="77777777" w:rsidR="00D42A59" w:rsidRPr="001E4A50" w:rsidRDefault="00D42A59" w:rsidP="00D42A59">
      <w:pPr>
        <w:ind w:left="1418"/>
        <w:rPr>
          <w:rFonts w:ascii="Georgia" w:hAnsi="Georgia" w:cs="Arial"/>
          <w:sz w:val="20"/>
        </w:rPr>
      </w:pPr>
      <w:r w:rsidRPr="001E4A50">
        <w:rPr>
          <w:rFonts w:ascii="Georgia" w:hAnsi="Georgia" w:cs="Arial"/>
          <w:snapToGrid w:val="0"/>
          <w:sz w:val="20"/>
        </w:rPr>
        <w:t xml:space="preserve">This </w:t>
      </w:r>
      <w:r w:rsidR="00ED6A06" w:rsidRPr="001E4A50">
        <w:rPr>
          <w:rFonts w:ascii="Georgia" w:hAnsi="Georgia" w:cs="Arial"/>
          <w:snapToGrid w:val="0"/>
          <w:sz w:val="20"/>
        </w:rPr>
        <w:t>C</w:t>
      </w:r>
      <w:r w:rsidRPr="001E4A50">
        <w:rPr>
          <w:rFonts w:ascii="Georgia" w:hAnsi="Georgia" w:cs="Arial"/>
          <w:snapToGrid w:val="0"/>
          <w:sz w:val="20"/>
        </w:rPr>
        <w:t>lause </w:t>
      </w:r>
      <w:r w:rsidR="00B838FB" w:rsidRPr="001E4A50">
        <w:rPr>
          <w:rFonts w:ascii="Georgia" w:hAnsi="Georgia" w:cs="Arial"/>
          <w:snapToGrid w:val="0"/>
          <w:sz w:val="20"/>
        </w:rPr>
        <w:t>50</w:t>
      </w:r>
      <w:r w:rsidR="00ED6A06" w:rsidRPr="001E4A50">
        <w:rPr>
          <w:rFonts w:ascii="Georgia" w:hAnsi="Georgia" w:cs="Arial"/>
          <w:snapToGrid w:val="0"/>
          <w:sz w:val="20"/>
        </w:rPr>
        <w:t xml:space="preserve"> </w:t>
      </w:r>
      <w:r w:rsidRPr="001E4A50">
        <w:rPr>
          <w:rFonts w:ascii="Georgia" w:hAnsi="Georgia" w:cs="Arial"/>
          <w:snapToGrid w:val="0"/>
          <w:sz w:val="20"/>
        </w:rPr>
        <w:t xml:space="preserve">applies to </w:t>
      </w:r>
      <w:r w:rsidRPr="001E4A50">
        <w:rPr>
          <w:rFonts w:ascii="Georgia" w:hAnsi="Georgia" w:cs="Arial"/>
          <w:i/>
          <w:snapToGrid w:val="0"/>
          <w:sz w:val="20"/>
        </w:rPr>
        <w:t xml:space="preserve">Consideration </w:t>
      </w:r>
      <w:r w:rsidRPr="001E4A50">
        <w:rPr>
          <w:rFonts w:ascii="Georgia" w:hAnsi="Georgia" w:cs="Arial"/>
          <w:snapToGrid w:val="0"/>
          <w:sz w:val="20"/>
        </w:rPr>
        <w:t xml:space="preserve">for </w:t>
      </w:r>
      <w:r w:rsidRPr="001E4A50">
        <w:rPr>
          <w:rFonts w:ascii="Georgia" w:hAnsi="Georgia" w:cs="Arial"/>
          <w:i/>
          <w:snapToGrid w:val="0"/>
          <w:sz w:val="20"/>
        </w:rPr>
        <w:t xml:space="preserve">Taxable Supplies </w:t>
      </w:r>
      <w:r w:rsidRPr="001E4A50">
        <w:rPr>
          <w:rFonts w:ascii="Georgia" w:hAnsi="Georgia" w:cs="Arial"/>
          <w:snapToGrid w:val="0"/>
          <w:sz w:val="20"/>
        </w:rPr>
        <w:t>relating to the breach, termination of, and indemnities arising from this Contract.</w:t>
      </w:r>
    </w:p>
    <w:p w14:paraId="5DE9B0B5" w14:textId="77777777" w:rsidR="00D42A59" w:rsidRPr="001E4A50" w:rsidRDefault="00D42A59" w:rsidP="00D42A59">
      <w:pPr>
        <w:pStyle w:val="Heading3"/>
        <w:numPr>
          <w:ilvl w:val="2"/>
          <w:numId w:val="0"/>
        </w:numPr>
        <w:tabs>
          <w:tab w:val="left" w:pos="709"/>
          <w:tab w:val="num" w:pos="1418"/>
        </w:tabs>
        <w:ind w:left="1418" w:hanging="709"/>
        <w:jc w:val="both"/>
        <w:rPr>
          <w:rFonts w:ascii="Georgia" w:hAnsi="Georgia" w:cs="Arial"/>
          <w:b/>
          <w:sz w:val="20"/>
        </w:rPr>
      </w:pPr>
      <w:bookmarkStart w:id="219" w:name="_Toc30308412"/>
      <w:bookmarkStart w:id="220" w:name="_Toc31689044"/>
      <w:r w:rsidRPr="001E4A50">
        <w:rPr>
          <w:rFonts w:ascii="Georgia" w:hAnsi="Georgia" w:cs="Arial"/>
          <w:sz w:val="20"/>
        </w:rPr>
        <w:t>(g)</w:t>
      </w:r>
      <w:r w:rsidRPr="001E4A50">
        <w:rPr>
          <w:rFonts w:ascii="Georgia" w:hAnsi="Georgia" w:cs="Arial"/>
          <w:sz w:val="20"/>
        </w:rPr>
        <w:tab/>
      </w:r>
      <w:r w:rsidRPr="001E4A50">
        <w:rPr>
          <w:rFonts w:ascii="Georgia" w:hAnsi="Georgia" w:cs="Arial"/>
          <w:b/>
          <w:sz w:val="20"/>
        </w:rPr>
        <w:t>Definitions</w:t>
      </w:r>
      <w:bookmarkEnd w:id="219"/>
      <w:bookmarkEnd w:id="220"/>
    </w:p>
    <w:p w14:paraId="692CEF5D" w14:textId="77777777" w:rsidR="00D42A59" w:rsidRPr="001E4A50" w:rsidRDefault="00D42A59" w:rsidP="00D42A59">
      <w:pPr>
        <w:ind w:left="993" w:firstLine="425"/>
        <w:rPr>
          <w:rFonts w:ascii="Georgia" w:hAnsi="Georgia" w:cs="Arial"/>
          <w:sz w:val="20"/>
        </w:rPr>
      </w:pPr>
      <w:r w:rsidRPr="001E4A50">
        <w:rPr>
          <w:rFonts w:ascii="Georgia" w:hAnsi="Georgia" w:cs="Arial"/>
          <w:sz w:val="20"/>
        </w:rPr>
        <w:t xml:space="preserve">In this </w:t>
      </w:r>
      <w:r w:rsidR="00ED6A06" w:rsidRPr="001E4A50">
        <w:rPr>
          <w:rFonts w:ascii="Georgia" w:hAnsi="Georgia" w:cs="Arial"/>
          <w:sz w:val="20"/>
        </w:rPr>
        <w:t>C</w:t>
      </w:r>
      <w:r w:rsidRPr="001E4A50">
        <w:rPr>
          <w:rFonts w:ascii="Georgia" w:hAnsi="Georgia" w:cs="Arial"/>
          <w:sz w:val="20"/>
        </w:rPr>
        <w:t>lause</w:t>
      </w:r>
      <w:r w:rsidR="00ED6A06" w:rsidRPr="001E4A50">
        <w:rPr>
          <w:rFonts w:ascii="Georgia" w:hAnsi="Georgia" w:cs="Arial"/>
          <w:sz w:val="20"/>
        </w:rPr>
        <w:t xml:space="preserve"> </w:t>
      </w:r>
      <w:r w:rsidR="00B838FB" w:rsidRPr="001E4A50">
        <w:rPr>
          <w:rFonts w:ascii="Georgia" w:hAnsi="Georgia" w:cs="Arial"/>
          <w:sz w:val="20"/>
        </w:rPr>
        <w:t>50</w:t>
      </w:r>
      <w:r w:rsidRPr="001E4A50">
        <w:rPr>
          <w:rFonts w:ascii="Georgia" w:hAnsi="Georgia" w:cs="Arial"/>
          <w:sz w:val="20"/>
        </w:rPr>
        <w:t>:</w:t>
      </w:r>
    </w:p>
    <w:p w14:paraId="7BE7AAEF" w14:textId="77777777" w:rsidR="00D42A59" w:rsidRPr="001E4A50" w:rsidRDefault="00D42A59" w:rsidP="00D42A59">
      <w:pPr>
        <w:ind w:left="2127" w:hanging="709"/>
        <w:rPr>
          <w:rFonts w:ascii="Georgia" w:hAnsi="Georgia" w:cs="Arial"/>
          <w:sz w:val="20"/>
        </w:rPr>
      </w:pPr>
      <w:r w:rsidRPr="001E4A50">
        <w:rPr>
          <w:rFonts w:ascii="Georgia" w:hAnsi="Georgia" w:cs="Arial"/>
          <w:sz w:val="20"/>
        </w:rPr>
        <w:t>(i)</w:t>
      </w:r>
      <w:r w:rsidRPr="001E4A50">
        <w:rPr>
          <w:rFonts w:ascii="Georgia" w:hAnsi="Georgia" w:cs="Arial"/>
          <w:sz w:val="20"/>
        </w:rPr>
        <w:tab/>
      </w:r>
      <w:r w:rsidRPr="001E4A50">
        <w:rPr>
          <w:rFonts w:ascii="Georgia" w:hAnsi="Georgia" w:cs="Arial"/>
          <w:b/>
          <w:sz w:val="20"/>
        </w:rPr>
        <w:t>Consideration</w:t>
      </w:r>
      <w:r w:rsidRPr="001E4A50">
        <w:rPr>
          <w:rFonts w:ascii="Georgia" w:hAnsi="Georgia" w:cs="Arial"/>
          <w:sz w:val="20"/>
        </w:rPr>
        <w:t xml:space="preserve"> means any amount payable or treated as payable (whether or not monetary) for a supply made under this Contract.</w:t>
      </w:r>
    </w:p>
    <w:p w14:paraId="01957F1A" w14:textId="77777777" w:rsidR="00D42A59" w:rsidRPr="001E4A50" w:rsidRDefault="00D42A59" w:rsidP="00D42A59">
      <w:pPr>
        <w:ind w:left="2127" w:hanging="709"/>
        <w:rPr>
          <w:rFonts w:ascii="Georgia" w:hAnsi="Georgia" w:cs="Arial"/>
          <w:sz w:val="20"/>
        </w:rPr>
      </w:pPr>
      <w:r w:rsidRPr="001E4A50">
        <w:rPr>
          <w:rFonts w:ascii="Georgia" w:hAnsi="Georgia" w:cs="Arial"/>
          <w:sz w:val="20"/>
        </w:rPr>
        <w:t>(ii)</w:t>
      </w:r>
      <w:r w:rsidRPr="001E4A50">
        <w:rPr>
          <w:rFonts w:ascii="Georgia" w:hAnsi="Georgia" w:cs="Arial"/>
          <w:sz w:val="20"/>
        </w:rPr>
        <w:tab/>
      </w:r>
      <w:r w:rsidRPr="001E4A50">
        <w:rPr>
          <w:rFonts w:ascii="Georgia" w:hAnsi="Georgia" w:cs="Arial"/>
          <w:b/>
          <w:sz w:val="20"/>
        </w:rPr>
        <w:t xml:space="preserve">GST </w:t>
      </w:r>
      <w:r w:rsidRPr="001E4A50">
        <w:rPr>
          <w:rFonts w:ascii="Georgia" w:hAnsi="Georgia" w:cs="Arial"/>
          <w:sz w:val="20"/>
        </w:rPr>
        <w:t>means a tax, any related additional tax, interest, penalty, fine or other charge imposed by or under a GST Act.</w:t>
      </w:r>
    </w:p>
    <w:p w14:paraId="5F39A7B0" w14:textId="77777777" w:rsidR="00D42A59" w:rsidRPr="001E4A50" w:rsidRDefault="00D42A59" w:rsidP="00D42A59">
      <w:pPr>
        <w:ind w:left="2127" w:hanging="709"/>
        <w:rPr>
          <w:rFonts w:ascii="Georgia" w:hAnsi="Georgia" w:cs="Arial"/>
          <w:sz w:val="20"/>
        </w:rPr>
      </w:pPr>
      <w:r w:rsidRPr="001E4A50">
        <w:rPr>
          <w:rFonts w:ascii="Georgia" w:hAnsi="Georgia" w:cs="Arial"/>
          <w:sz w:val="20"/>
        </w:rPr>
        <w:t>(iii)</w:t>
      </w:r>
      <w:r w:rsidRPr="001E4A50">
        <w:rPr>
          <w:rFonts w:ascii="Georgia" w:hAnsi="Georgia" w:cs="Arial"/>
          <w:b/>
          <w:sz w:val="20"/>
        </w:rPr>
        <w:t xml:space="preserve"> </w:t>
      </w:r>
      <w:r w:rsidRPr="001E4A50">
        <w:rPr>
          <w:rFonts w:ascii="Georgia" w:hAnsi="Georgia" w:cs="Arial"/>
          <w:b/>
          <w:sz w:val="20"/>
        </w:rPr>
        <w:tab/>
        <w:t xml:space="preserve">GST Act </w:t>
      </w:r>
      <w:r w:rsidRPr="001E4A50">
        <w:rPr>
          <w:rFonts w:ascii="Georgia" w:hAnsi="Georgia" w:cs="Arial"/>
          <w:sz w:val="20"/>
        </w:rPr>
        <w:t>means the A New Tax System (Goods and Services Tax) Act 1999 and/or any other Act relating to the imposition or administration of a goods and services tax.</w:t>
      </w:r>
    </w:p>
    <w:p w14:paraId="41E30153" w14:textId="77777777" w:rsidR="00D42A59" w:rsidRPr="001E4A50" w:rsidRDefault="00D42A59" w:rsidP="00D42A59">
      <w:pPr>
        <w:ind w:left="2127" w:hanging="709"/>
        <w:rPr>
          <w:rFonts w:ascii="Georgia" w:hAnsi="Georgia" w:cs="Arial"/>
          <w:sz w:val="20"/>
        </w:rPr>
      </w:pPr>
      <w:r w:rsidRPr="001E4A50">
        <w:rPr>
          <w:rFonts w:ascii="Georgia" w:hAnsi="Georgia" w:cs="Arial"/>
          <w:sz w:val="20"/>
        </w:rPr>
        <w:t>(iv)</w:t>
      </w:r>
      <w:r w:rsidRPr="001E4A50">
        <w:rPr>
          <w:rFonts w:ascii="Georgia" w:hAnsi="Georgia" w:cs="Arial"/>
          <w:sz w:val="20"/>
        </w:rPr>
        <w:tab/>
      </w:r>
      <w:r w:rsidRPr="001E4A50">
        <w:rPr>
          <w:rFonts w:ascii="Georgia" w:hAnsi="Georgia" w:cs="Arial"/>
          <w:b/>
          <w:sz w:val="20"/>
        </w:rPr>
        <w:t>Recipient</w:t>
      </w:r>
      <w:r w:rsidRPr="001E4A50">
        <w:rPr>
          <w:rFonts w:ascii="Georgia" w:hAnsi="Georgia" w:cs="Arial"/>
          <w:sz w:val="20"/>
        </w:rPr>
        <w:t xml:space="preserve"> means in relation to a supply made under or in relation to this Agreement the entity to which the supply was made.</w:t>
      </w:r>
    </w:p>
    <w:p w14:paraId="3CB6B228" w14:textId="77777777" w:rsidR="00D42A59" w:rsidRPr="001E4A50" w:rsidRDefault="00D42A59" w:rsidP="00D42A59">
      <w:pPr>
        <w:ind w:left="2127" w:hanging="709"/>
        <w:rPr>
          <w:rFonts w:ascii="Georgia" w:hAnsi="Georgia" w:cs="Arial"/>
          <w:sz w:val="20"/>
        </w:rPr>
      </w:pPr>
      <w:r w:rsidRPr="001E4A50">
        <w:rPr>
          <w:rFonts w:ascii="Georgia" w:hAnsi="Georgia" w:cs="Arial"/>
          <w:sz w:val="20"/>
        </w:rPr>
        <w:t>(v)</w:t>
      </w:r>
      <w:r w:rsidRPr="001E4A50">
        <w:rPr>
          <w:rFonts w:ascii="Georgia" w:hAnsi="Georgia" w:cs="Arial"/>
          <w:sz w:val="20"/>
        </w:rPr>
        <w:tab/>
      </w:r>
      <w:r w:rsidRPr="001E4A50">
        <w:rPr>
          <w:rFonts w:ascii="Georgia" w:hAnsi="Georgia" w:cs="Arial"/>
          <w:b/>
          <w:sz w:val="20"/>
        </w:rPr>
        <w:t>Supplier</w:t>
      </w:r>
      <w:r w:rsidRPr="001E4A50">
        <w:rPr>
          <w:rFonts w:ascii="Georgia" w:hAnsi="Georgia" w:cs="Arial"/>
          <w:sz w:val="20"/>
        </w:rPr>
        <w:t xml:space="preserve"> means in relation to a supply made under or in relation to this Contract the entity which made the supply.</w:t>
      </w:r>
    </w:p>
    <w:p w14:paraId="47DD7CAD" w14:textId="77777777" w:rsidR="00D42A59" w:rsidRPr="001E4A50" w:rsidRDefault="00D42A59" w:rsidP="00D42A59">
      <w:pPr>
        <w:ind w:left="2127" w:hanging="709"/>
        <w:rPr>
          <w:rFonts w:ascii="Georgia" w:hAnsi="Georgia" w:cs="Arial"/>
          <w:sz w:val="20"/>
        </w:rPr>
      </w:pPr>
      <w:r w:rsidRPr="001E4A50">
        <w:rPr>
          <w:rFonts w:ascii="Georgia" w:hAnsi="Georgia" w:cs="Arial"/>
          <w:sz w:val="20"/>
        </w:rPr>
        <w:t>(vi)</w:t>
      </w:r>
      <w:r w:rsidRPr="001E4A50">
        <w:rPr>
          <w:rFonts w:ascii="Georgia" w:hAnsi="Georgia" w:cs="Arial"/>
          <w:sz w:val="20"/>
        </w:rPr>
        <w:tab/>
      </w:r>
      <w:r w:rsidRPr="001E4A50">
        <w:rPr>
          <w:rFonts w:ascii="Georgia" w:hAnsi="Georgia" w:cs="Arial"/>
          <w:b/>
          <w:sz w:val="20"/>
        </w:rPr>
        <w:t>Value</w:t>
      </w:r>
      <w:r w:rsidRPr="001E4A50">
        <w:rPr>
          <w:rFonts w:ascii="Georgia" w:hAnsi="Georgia" w:cs="Arial"/>
          <w:sz w:val="20"/>
        </w:rPr>
        <w:t xml:space="preserve"> has the meaning given to that term in the GST Act, and in relation to a Taxable Supply or a Creditable Acquisition, means the GST-exclusive amount of that Taxable Supply or Creditable Acquisition; and</w:t>
      </w:r>
    </w:p>
    <w:p w14:paraId="1704D204" w14:textId="77777777" w:rsidR="00D42A59" w:rsidRPr="001E4A50" w:rsidRDefault="00D42A59" w:rsidP="00D42A59">
      <w:pPr>
        <w:pStyle w:val="Heading4"/>
        <w:numPr>
          <w:ilvl w:val="0"/>
          <w:numId w:val="0"/>
        </w:numPr>
        <w:ind w:left="1418"/>
        <w:rPr>
          <w:rFonts w:ascii="Georgia" w:hAnsi="Georgia" w:cs="Arial"/>
          <w:sz w:val="20"/>
        </w:rPr>
      </w:pPr>
      <w:r w:rsidRPr="001E4A50">
        <w:rPr>
          <w:rFonts w:ascii="Georgia" w:hAnsi="Georgia" w:cs="Arial"/>
          <w:sz w:val="20"/>
        </w:rPr>
        <w:t>(vii)</w:t>
      </w:r>
      <w:r w:rsidRPr="001E4A50">
        <w:rPr>
          <w:rFonts w:ascii="Georgia" w:hAnsi="Georgia" w:cs="Arial"/>
          <w:sz w:val="20"/>
        </w:rPr>
        <w:tab/>
        <w:t>Any expression in italics has the meaning given to that term in the GST Act.</w:t>
      </w:r>
    </w:p>
    <w:p w14:paraId="2EF99CC6" w14:textId="31322728" w:rsidR="00D42A59" w:rsidRPr="001E4A50" w:rsidRDefault="00073D8B" w:rsidP="00D42A59">
      <w:pPr>
        <w:pStyle w:val="Heading1"/>
        <w:numPr>
          <w:ilvl w:val="0"/>
          <w:numId w:val="0"/>
        </w:numPr>
        <w:pBdr>
          <w:bottom w:val="single" w:sz="4" w:space="0" w:color="auto"/>
        </w:pBdr>
        <w:rPr>
          <w:rFonts w:ascii="Georgia" w:hAnsi="Georgia" w:cs="Arial"/>
          <w:sz w:val="24"/>
        </w:rPr>
      </w:pPr>
      <w:bookmarkStart w:id="221" w:name="_Toc359600129"/>
      <w:bookmarkStart w:id="222" w:name="_Toc326936118"/>
      <w:bookmarkStart w:id="223" w:name="_Toc467681295"/>
      <w:r w:rsidRPr="001E4A50">
        <w:rPr>
          <w:rFonts w:ascii="Georgia" w:hAnsi="Georgia" w:cs="Arial"/>
          <w:sz w:val="24"/>
        </w:rPr>
        <w:t>SC51</w:t>
      </w:r>
      <w:r w:rsidR="00D42A59" w:rsidRPr="001E4A50">
        <w:rPr>
          <w:rFonts w:ascii="Georgia" w:hAnsi="Georgia" w:cs="Arial"/>
          <w:sz w:val="24"/>
        </w:rPr>
        <w:tab/>
        <w:t>BUILDING INDUSTRY</w:t>
      </w:r>
      <w:bookmarkEnd w:id="221"/>
      <w:bookmarkEnd w:id="222"/>
      <w:bookmarkEnd w:id="223"/>
      <w:r w:rsidR="00E90C51">
        <w:rPr>
          <w:rFonts w:ascii="Georgia" w:hAnsi="Georgia" w:cs="Arial"/>
          <w:sz w:val="24"/>
        </w:rPr>
        <w:t xml:space="preserve"> AND SUPPLY CHAIN (MODERN SLAVERY)</w:t>
      </w:r>
    </w:p>
    <w:p w14:paraId="3900300C" w14:textId="77777777" w:rsidR="00D42A59" w:rsidRPr="001E4A50" w:rsidRDefault="00073D8B" w:rsidP="00D42A59">
      <w:pPr>
        <w:pStyle w:val="BodyTextIndent"/>
        <w:keepNext/>
        <w:rPr>
          <w:rFonts w:ascii="Georgia" w:hAnsi="Georgia" w:cs="Arial"/>
          <w:b/>
          <w:sz w:val="20"/>
        </w:rPr>
      </w:pPr>
      <w:bookmarkStart w:id="224" w:name="_Toc43793863"/>
      <w:bookmarkStart w:id="225" w:name="_Toc103180631"/>
      <w:r w:rsidRPr="001E4A50">
        <w:rPr>
          <w:rFonts w:ascii="Georgia" w:hAnsi="Georgia" w:cs="Arial"/>
          <w:b/>
          <w:sz w:val="20"/>
        </w:rPr>
        <w:t>51</w:t>
      </w:r>
      <w:r w:rsidR="00D42A59" w:rsidRPr="001E4A50">
        <w:rPr>
          <w:rFonts w:ascii="Georgia" w:hAnsi="Georgia" w:cs="Arial"/>
          <w:b/>
          <w:sz w:val="20"/>
        </w:rPr>
        <w:t xml:space="preserve">.1 </w:t>
      </w:r>
      <w:r w:rsidR="00D42A59" w:rsidRPr="001E4A50">
        <w:rPr>
          <w:rFonts w:ascii="Georgia" w:hAnsi="Georgia" w:cs="Arial"/>
          <w:b/>
          <w:sz w:val="20"/>
        </w:rPr>
        <w:tab/>
        <w:t>Employee requirements applicable to the building industry</w:t>
      </w:r>
      <w:bookmarkEnd w:id="224"/>
      <w:bookmarkEnd w:id="225"/>
    </w:p>
    <w:p w14:paraId="57400736" w14:textId="77777777" w:rsidR="00D42A59" w:rsidRPr="001E4A50" w:rsidRDefault="00D42A59" w:rsidP="00D42A59">
      <w:pPr>
        <w:pStyle w:val="BodyTextIndent"/>
        <w:ind w:left="1418"/>
        <w:rPr>
          <w:rFonts w:ascii="Georgia" w:hAnsi="Georgia" w:cs="Arial"/>
          <w:sz w:val="20"/>
        </w:rPr>
      </w:pPr>
      <w:r w:rsidRPr="001E4A50">
        <w:rPr>
          <w:rFonts w:ascii="Georgia" w:hAnsi="Georgia" w:cs="Arial"/>
          <w:sz w:val="20"/>
        </w:rPr>
        <w:t>The Contractor shall ensure continuity of cover for itself and its subcontractors and shall, when called upon to do so, provide documentation to demonstrate that:</w:t>
      </w:r>
    </w:p>
    <w:p w14:paraId="4E618E10" w14:textId="77777777" w:rsidR="00D42A59" w:rsidRPr="001E4A50" w:rsidRDefault="00D42A59" w:rsidP="00D42A59">
      <w:pPr>
        <w:pStyle w:val="Heading3"/>
        <w:numPr>
          <w:ilvl w:val="2"/>
          <w:numId w:val="0"/>
        </w:numPr>
        <w:tabs>
          <w:tab w:val="num" w:pos="2138"/>
        </w:tabs>
        <w:ind w:left="2138" w:hanging="720"/>
        <w:jc w:val="both"/>
        <w:rPr>
          <w:rFonts w:ascii="Georgia" w:hAnsi="Georgia" w:cs="Arial"/>
          <w:sz w:val="20"/>
        </w:rPr>
      </w:pPr>
      <w:r w:rsidRPr="001E4A50">
        <w:rPr>
          <w:rFonts w:ascii="Georgia" w:hAnsi="Georgia" w:cs="Arial"/>
          <w:sz w:val="20"/>
        </w:rPr>
        <w:t>(a)</w:t>
      </w:r>
      <w:r w:rsidRPr="001E4A50">
        <w:rPr>
          <w:rFonts w:ascii="Georgia" w:hAnsi="Georgia" w:cs="Arial"/>
          <w:sz w:val="20"/>
        </w:rPr>
        <w:tab/>
        <w:t>the statutory requirements of workers’ compensation, payroll tax (where applicable) and construction industry long service leave, PAYE taxation, the prescribed payments scheme and redundancy payment central fund are being complied with; and</w:t>
      </w:r>
    </w:p>
    <w:p w14:paraId="0F93E7CA" w14:textId="77777777" w:rsidR="00D42A59" w:rsidRPr="001E4A50" w:rsidRDefault="00D42A59" w:rsidP="00D42A59">
      <w:pPr>
        <w:pStyle w:val="Heading3"/>
        <w:numPr>
          <w:ilvl w:val="0"/>
          <w:numId w:val="0"/>
        </w:numPr>
        <w:ind w:left="2123" w:hanging="705"/>
        <w:jc w:val="both"/>
        <w:rPr>
          <w:rFonts w:ascii="Georgia" w:hAnsi="Georgia" w:cs="Arial"/>
          <w:sz w:val="20"/>
        </w:rPr>
      </w:pPr>
      <w:r w:rsidRPr="001E4A50">
        <w:rPr>
          <w:rFonts w:ascii="Georgia" w:hAnsi="Georgia" w:cs="Arial"/>
          <w:sz w:val="20"/>
        </w:rPr>
        <w:t>(b)</w:t>
      </w:r>
      <w:r w:rsidRPr="001E4A50">
        <w:rPr>
          <w:rFonts w:ascii="Georgia" w:hAnsi="Georgia" w:cs="Arial"/>
          <w:sz w:val="20"/>
        </w:rPr>
        <w:tab/>
        <w:t>the provisions of workers’ superannuation schemes, where agreed between employees/unions and employers, are being complied with.</w:t>
      </w:r>
    </w:p>
    <w:p w14:paraId="382FDA0B" w14:textId="77777777" w:rsidR="00D42A59" w:rsidRPr="001E4A50" w:rsidRDefault="00073D8B" w:rsidP="00D42A59">
      <w:pPr>
        <w:pStyle w:val="BodyTextIndent"/>
        <w:keepNext/>
        <w:rPr>
          <w:rFonts w:ascii="Georgia" w:hAnsi="Georgia" w:cs="Arial"/>
          <w:b/>
          <w:sz w:val="20"/>
        </w:rPr>
      </w:pPr>
      <w:bookmarkStart w:id="226" w:name="_Toc43793864"/>
      <w:bookmarkStart w:id="227" w:name="_Toc103180632"/>
      <w:bookmarkStart w:id="228" w:name="_Ref104628920"/>
      <w:r w:rsidRPr="001E4A50">
        <w:rPr>
          <w:rFonts w:ascii="Georgia" w:hAnsi="Georgia" w:cs="Arial"/>
          <w:b/>
          <w:sz w:val="20"/>
        </w:rPr>
        <w:t>51</w:t>
      </w:r>
      <w:r w:rsidR="00D42A59" w:rsidRPr="001E4A50">
        <w:rPr>
          <w:rFonts w:ascii="Georgia" w:hAnsi="Georgia" w:cs="Arial"/>
          <w:b/>
          <w:sz w:val="20"/>
        </w:rPr>
        <w:t xml:space="preserve">.2 </w:t>
      </w:r>
      <w:r w:rsidR="00D42A59" w:rsidRPr="001E4A50">
        <w:rPr>
          <w:rFonts w:ascii="Georgia" w:hAnsi="Georgia" w:cs="Arial"/>
          <w:b/>
          <w:sz w:val="20"/>
        </w:rPr>
        <w:tab/>
        <w:t>Industrial relations</w:t>
      </w:r>
      <w:bookmarkEnd w:id="226"/>
      <w:bookmarkEnd w:id="227"/>
      <w:bookmarkEnd w:id="228"/>
      <w:r w:rsidR="00D42A59" w:rsidRPr="001E4A50">
        <w:rPr>
          <w:rFonts w:ascii="Georgia" w:hAnsi="Georgia" w:cs="Arial"/>
          <w:b/>
          <w:sz w:val="20"/>
        </w:rPr>
        <w:t xml:space="preserve"> acknowledgment</w:t>
      </w:r>
    </w:p>
    <w:p w14:paraId="1ECCB18A" w14:textId="77777777" w:rsidR="00D42A59" w:rsidRPr="001E4A50" w:rsidRDefault="00D42A59" w:rsidP="00D42A59">
      <w:pPr>
        <w:pStyle w:val="BodyTextIndent"/>
        <w:ind w:left="1418"/>
        <w:rPr>
          <w:rFonts w:ascii="Georgia" w:hAnsi="Georgia" w:cs="Arial"/>
          <w:sz w:val="20"/>
        </w:rPr>
      </w:pPr>
      <w:r w:rsidRPr="001E4A50">
        <w:rPr>
          <w:rFonts w:ascii="Georgia" w:hAnsi="Georgia" w:cs="Arial"/>
          <w:sz w:val="20"/>
        </w:rPr>
        <w:t>The Contractor acknowledges and agrees that the Contract Sum includes an allowance to compensate the Contractor for all risks arising concerning, connected or associated with industrial relations at the Site or the Works including, without limitation, demarcation disputes, site allowances, site agreements, increases in labour costs, any reduction in construction industry working hours per week, demonstrations or labour disputation, special allowances or compensation or any reduction in labour or hours worked on the Works and claims by all unions including those not involved in the Works but which impact upon the Works (</w:t>
      </w:r>
      <w:r w:rsidRPr="001E4A50">
        <w:rPr>
          <w:rFonts w:ascii="Georgia" w:hAnsi="Georgia" w:cs="Arial"/>
          <w:b/>
          <w:sz w:val="20"/>
        </w:rPr>
        <w:t>Industrial Matters</w:t>
      </w:r>
      <w:r w:rsidRPr="001E4A50">
        <w:rPr>
          <w:rFonts w:ascii="Georgia" w:hAnsi="Georgia" w:cs="Arial"/>
          <w:sz w:val="20"/>
        </w:rPr>
        <w:t>).  The Contractor is not entitled to claim any compensation from the Principal for any cost whatsoever associated with any of the foregoing.</w:t>
      </w:r>
    </w:p>
    <w:p w14:paraId="2DC3B0EF" w14:textId="77777777" w:rsidR="00D42A59" w:rsidRPr="001E4A50" w:rsidRDefault="00D42A59" w:rsidP="00D42A59">
      <w:pPr>
        <w:pStyle w:val="BodyTextIndent"/>
        <w:ind w:left="1418"/>
        <w:rPr>
          <w:rFonts w:ascii="Georgia" w:hAnsi="Georgia" w:cs="Arial"/>
          <w:sz w:val="20"/>
        </w:rPr>
      </w:pPr>
      <w:r w:rsidRPr="001E4A50">
        <w:rPr>
          <w:rFonts w:ascii="Georgia" w:hAnsi="Georgia" w:cs="Arial"/>
          <w:sz w:val="20"/>
        </w:rPr>
        <w:t>The Contractor indemnifies the Principal from and against any loss, cost or expense which is incurred by the Principal arising directly or indirectly as a result of any Industrial Matters concerning, connected or associated with or arising at any of the Site or the Works caused by or relating to:</w:t>
      </w:r>
    </w:p>
    <w:p w14:paraId="47678456" w14:textId="77777777" w:rsidR="00D42A59" w:rsidRPr="001E4A50" w:rsidRDefault="00D42A59" w:rsidP="00D42A59">
      <w:pPr>
        <w:pStyle w:val="Heading3"/>
        <w:numPr>
          <w:ilvl w:val="2"/>
          <w:numId w:val="0"/>
        </w:numPr>
        <w:tabs>
          <w:tab w:val="num" w:pos="2138"/>
        </w:tabs>
        <w:ind w:left="2138" w:hanging="720"/>
        <w:jc w:val="both"/>
        <w:rPr>
          <w:rFonts w:ascii="Georgia" w:hAnsi="Georgia" w:cs="Arial"/>
          <w:sz w:val="20"/>
        </w:rPr>
      </w:pPr>
      <w:r w:rsidRPr="001E4A50">
        <w:rPr>
          <w:rFonts w:ascii="Georgia" w:hAnsi="Georgia" w:cs="Arial"/>
          <w:sz w:val="20"/>
        </w:rPr>
        <w:t>(a)</w:t>
      </w:r>
      <w:r w:rsidRPr="001E4A50">
        <w:rPr>
          <w:rFonts w:ascii="Georgia" w:hAnsi="Georgia" w:cs="Arial"/>
          <w:sz w:val="20"/>
        </w:rPr>
        <w:tab/>
        <w:t>any act or omission of the Contractor or an associate, agent, employee, contractor or servant of the Contractor, whether at the Site or elsewhere; or</w:t>
      </w:r>
    </w:p>
    <w:p w14:paraId="694CA3F7" w14:textId="77777777" w:rsidR="00D42A59" w:rsidRPr="001E4A50" w:rsidRDefault="00D42A59" w:rsidP="00D42A59">
      <w:pPr>
        <w:pStyle w:val="Heading3"/>
        <w:numPr>
          <w:ilvl w:val="0"/>
          <w:numId w:val="0"/>
        </w:numPr>
        <w:ind w:left="1418"/>
        <w:jc w:val="both"/>
        <w:rPr>
          <w:rFonts w:ascii="Georgia" w:hAnsi="Georgia" w:cs="Arial"/>
          <w:sz w:val="20"/>
        </w:rPr>
      </w:pPr>
      <w:r w:rsidRPr="001E4A50">
        <w:rPr>
          <w:rFonts w:ascii="Georgia" w:hAnsi="Georgia" w:cs="Arial"/>
          <w:sz w:val="20"/>
        </w:rPr>
        <w:t>(b)</w:t>
      </w:r>
      <w:r w:rsidRPr="001E4A50">
        <w:rPr>
          <w:rFonts w:ascii="Georgia" w:hAnsi="Georgia" w:cs="Arial"/>
          <w:sz w:val="20"/>
        </w:rPr>
        <w:tab/>
        <w:t>any matter arising at the Site.</w:t>
      </w:r>
    </w:p>
    <w:p w14:paraId="3C3B3AEF" w14:textId="77777777" w:rsidR="00D42A59" w:rsidRPr="001E4A50" w:rsidRDefault="00D42A59" w:rsidP="00D42A59">
      <w:pPr>
        <w:pStyle w:val="BodyTextIndent"/>
        <w:ind w:left="1418"/>
        <w:rPr>
          <w:rFonts w:ascii="Georgia" w:hAnsi="Georgia" w:cs="Arial"/>
          <w:sz w:val="20"/>
        </w:rPr>
      </w:pPr>
      <w:r w:rsidRPr="001E4A50">
        <w:rPr>
          <w:rFonts w:ascii="Georgia" w:hAnsi="Georgia" w:cs="Arial"/>
          <w:sz w:val="20"/>
        </w:rPr>
        <w:t>In this Clause </w:t>
      </w:r>
      <w:r w:rsidR="00073D8B" w:rsidRPr="001E4A50">
        <w:rPr>
          <w:rFonts w:ascii="Georgia" w:hAnsi="Georgia" w:cs="Arial"/>
          <w:sz w:val="20"/>
        </w:rPr>
        <w:t>51</w:t>
      </w:r>
      <w:r w:rsidRPr="001E4A50">
        <w:rPr>
          <w:rFonts w:ascii="Georgia" w:hAnsi="Georgia" w:cs="Arial"/>
          <w:sz w:val="20"/>
        </w:rPr>
        <w:t xml:space="preserve">.2 </w:t>
      </w:r>
      <w:r w:rsidRPr="001E4A50">
        <w:rPr>
          <w:rFonts w:ascii="Georgia" w:hAnsi="Georgia" w:cs="Arial"/>
          <w:b/>
          <w:sz w:val="20"/>
        </w:rPr>
        <w:t>associate</w:t>
      </w:r>
      <w:r w:rsidRPr="001E4A50">
        <w:rPr>
          <w:rFonts w:ascii="Georgia" w:hAnsi="Georgia" w:cs="Arial"/>
          <w:sz w:val="20"/>
        </w:rPr>
        <w:t xml:space="preserve"> has the meaning given to that term in the Corporations Act 2001.</w:t>
      </w:r>
    </w:p>
    <w:p w14:paraId="4750B47F" w14:textId="77777777" w:rsidR="00D42A59" w:rsidRPr="001E4A50" w:rsidRDefault="00073D8B" w:rsidP="00D42A59">
      <w:pPr>
        <w:pStyle w:val="BodyTextIndent"/>
        <w:keepNext/>
        <w:rPr>
          <w:rFonts w:ascii="Georgia" w:hAnsi="Georgia" w:cs="Arial"/>
          <w:b/>
          <w:sz w:val="20"/>
        </w:rPr>
      </w:pPr>
      <w:r w:rsidRPr="001E4A50">
        <w:rPr>
          <w:rFonts w:ascii="Georgia" w:hAnsi="Georgia" w:cs="Arial"/>
          <w:b/>
          <w:sz w:val="20"/>
        </w:rPr>
        <w:t>51</w:t>
      </w:r>
      <w:r w:rsidR="00D42A59" w:rsidRPr="001E4A50">
        <w:rPr>
          <w:rFonts w:ascii="Georgia" w:hAnsi="Georgia" w:cs="Arial"/>
          <w:b/>
          <w:sz w:val="20"/>
        </w:rPr>
        <w:t>.3</w:t>
      </w:r>
      <w:r w:rsidR="00D42A59" w:rsidRPr="001E4A50">
        <w:rPr>
          <w:rFonts w:ascii="Georgia" w:hAnsi="Georgia" w:cs="Arial"/>
          <w:b/>
          <w:sz w:val="20"/>
        </w:rPr>
        <w:tab/>
        <w:t>Industrial Relations</w:t>
      </w:r>
    </w:p>
    <w:p w14:paraId="7E294586" w14:textId="77777777" w:rsidR="00D42A59" w:rsidRPr="001E4A50" w:rsidRDefault="00D42A59" w:rsidP="00D42A59">
      <w:pPr>
        <w:pStyle w:val="Heading3"/>
        <w:numPr>
          <w:ilvl w:val="2"/>
          <w:numId w:val="0"/>
        </w:numPr>
        <w:tabs>
          <w:tab w:val="num" w:pos="2138"/>
        </w:tabs>
        <w:ind w:left="2138" w:hanging="720"/>
        <w:jc w:val="both"/>
        <w:rPr>
          <w:rFonts w:ascii="Georgia" w:hAnsi="Georgia" w:cs="Arial"/>
          <w:sz w:val="20"/>
        </w:rPr>
      </w:pPr>
      <w:r w:rsidRPr="001E4A50">
        <w:rPr>
          <w:rFonts w:ascii="Georgia" w:hAnsi="Georgia" w:cs="Arial"/>
          <w:sz w:val="20"/>
        </w:rPr>
        <w:t>(a)</w:t>
      </w:r>
      <w:r w:rsidRPr="001E4A50">
        <w:rPr>
          <w:rFonts w:ascii="Georgia" w:hAnsi="Georgia" w:cs="Arial"/>
          <w:sz w:val="20"/>
        </w:rPr>
        <w:tab/>
        <w:t>The Contractor is responsible for the co-ordination of all industrial matters and disputes relating to the Works and the Site, including the conduct of the Separate Contractors.</w:t>
      </w:r>
    </w:p>
    <w:p w14:paraId="105D1A45" w14:textId="77777777" w:rsidR="00D42A59" w:rsidRPr="001E4A50" w:rsidRDefault="00D42A59" w:rsidP="00D42A59">
      <w:pPr>
        <w:pStyle w:val="Heading3"/>
        <w:numPr>
          <w:ilvl w:val="0"/>
          <w:numId w:val="0"/>
        </w:numPr>
        <w:ind w:left="2123" w:hanging="705"/>
        <w:jc w:val="both"/>
        <w:rPr>
          <w:rFonts w:ascii="Georgia" w:hAnsi="Georgia" w:cs="Arial"/>
          <w:sz w:val="20"/>
        </w:rPr>
      </w:pPr>
      <w:r w:rsidRPr="001E4A50">
        <w:rPr>
          <w:rFonts w:ascii="Georgia" w:hAnsi="Georgia" w:cs="Arial"/>
          <w:sz w:val="20"/>
        </w:rPr>
        <w:t>(b)</w:t>
      </w:r>
      <w:r w:rsidRPr="001E4A50">
        <w:rPr>
          <w:rFonts w:ascii="Georgia" w:hAnsi="Georgia" w:cs="Arial"/>
          <w:sz w:val="20"/>
        </w:rPr>
        <w:tab/>
        <w:t>The Contractor must use its best endeavours to procure that all subcontractors and Separate Contractors comply with the Contractor’s industrial relations and safety policy.</w:t>
      </w:r>
    </w:p>
    <w:p w14:paraId="5EC594D1" w14:textId="077EA4F9" w:rsidR="00D42A59" w:rsidRPr="001E4A50" w:rsidRDefault="00D42A59" w:rsidP="00D42A59">
      <w:pPr>
        <w:pStyle w:val="Heading3"/>
        <w:numPr>
          <w:ilvl w:val="2"/>
          <w:numId w:val="0"/>
        </w:numPr>
        <w:tabs>
          <w:tab w:val="num" w:pos="2138"/>
        </w:tabs>
        <w:ind w:left="2138" w:hanging="720"/>
        <w:jc w:val="both"/>
        <w:rPr>
          <w:rFonts w:ascii="Georgia" w:hAnsi="Georgia" w:cs="Arial"/>
          <w:sz w:val="20"/>
        </w:rPr>
      </w:pPr>
      <w:r w:rsidRPr="001E4A50">
        <w:rPr>
          <w:rFonts w:ascii="Georgia" w:hAnsi="Georgia" w:cs="Arial"/>
          <w:sz w:val="20"/>
        </w:rPr>
        <w:t>(c)</w:t>
      </w:r>
      <w:r w:rsidRPr="001E4A50">
        <w:rPr>
          <w:rFonts w:ascii="Georgia" w:hAnsi="Georgia" w:cs="Arial"/>
          <w:sz w:val="20"/>
        </w:rPr>
        <w:tab/>
        <w:t>Nothing in this Clause </w:t>
      </w:r>
      <w:r w:rsidR="00073D8B" w:rsidRPr="001E4A50">
        <w:rPr>
          <w:rFonts w:ascii="Georgia" w:hAnsi="Georgia" w:cs="Arial"/>
          <w:sz w:val="20"/>
        </w:rPr>
        <w:t>51</w:t>
      </w:r>
      <w:r w:rsidRPr="001E4A50">
        <w:rPr>
          <w:rFonts w:ascii="Georgia" w:hAnsi="Georgia" w:cs="Arial"/>
          <w:sz w:val="20"/>
        </w:rPr>
        <w:t xml:space="preserve"> requires the Contractor to enter into any particular kind of industrial instrument, or take any action or make any payment that would amount to a breach of</w:t>
      </w:r>
      <w:r w:rsidR="00A4733B">
        <w:rPr>
          <w:rFonts w:ascii="Georgia" w:hAnsi="Georgia" w:cs="Arial"/>
          <w:sz w:val="20"/>
        </w:rPr>
        <w:t xml:space="preserve"> legislation</w:t>
      </w:r>
      <w:r w:rsidRPr="001E4A50">
        <w:rPr>
          <w:rFonts w:ascii="Georgia" w:hAnsi="Georgia" w:cs="Arial"/>
          <w:sz w:val="20"/>
        </w:rPr>
        <w:t>.</w:t>
      </w:r>
    </w:p>
    <w:p w14:paraId="5CEB0844" w14:textId="77777777" w:rsidR="00D42A59" w:rsidRPr="001E4A50" w:rsidRDefault="00073D8B" w:rsidP="00D42A59">
      <w:pPr>
        <w:pStyle w:val="BodyTextIndent"/>
        <w:keepNext/>
        <w:rPr>
          <w:rFonts w:ascii="Georgia" w:hAnsi="Georgia" w:cs="Arial"/>
          <w:b/>
          <w:sz w:val="20"/>
          <w:szCs w:val="22"/>
          <w:lang w:val="en-GB"/>
        </w:rPr>
      </w:pPr>
      <w:r w:rsidRPr="001E4A50">
        <w:rPr>
          <w:rFonts w:ascii="Georgia" w:hAnsi="Georgia" w:cs="Arial"/>
          <w:b/>
          <w:sz w:val="20"/>
          <w:szCs w:val="22"/>
          <w:lang w:val="en-GB"/>
        </w:rPr>
        <w:t>51</w:t>
      </w:r>
      <w:r w:rsidR="00D42A59" w:rsidRPr="001E4A50">
        <w:rPr>
          <w:rFonts w:ascii="Georgia" w:hAnsi="Georgia" w:cs="Arial"/>
          <w:b/>
          <w:sz w:val="20"/>
          <w:szCs w:val="22"/>
          <w:lang w:val="en-GB"/>
        </w:rPr>
        <w:t>.4</w:t>
      </w:r>
      <w:r w:rsidR="00D42A59" w:rsidRPr="001E4A50">
        <w:rPr>
          <w:rFonts w:ascii="Georgia" w:hAnsi="Georgia" w:cs="Arial"/>
          <w:b/>
          <w:sz w:val="20"/>
          <w:szCs w:val="22"/>
          <w:lang w:val="en-GB"/>
        </w:rPr>
        <w:tab/>
        <w:t xml:space="preserve">Site and Other </w:t>
      </w:r>
      <w:r w:rsidR="00D42A59" w:rsidRPr="001E4A50">
        <w:rPr>
          <w:rFonts w:ascii="Georgia" w:hAnsi="Georgia" w:cs="Arial"/>
          <w:b/>
          <w:sz w:val="20"/>
        </w:rPr>
        <w:t>Allowances</w:t>
      </w:r>
    </w:p>
    <w:p w14:paraId="3FA8F996" w14:textId="77777777" w:rsidR="00D42A59" w:rsidRPr="001E4A50" w:rsidRDefault="00D42A59" w:rsidP="00D42A59">
      <w:pPr>
        <w:pStyle w:val="SCInsertBodyTextIndent"/>
        <w:rPr>
          <w:rFonts w:ascii="Georgia" w:hAnsi="Georgia" w:cs="Arial"/>
          <w:szCs w:val="22"/>
        </w:rPr>
      </w:pPr>
      <w:r w:rsidRPr="001E4A50">
        <w:rPr>
          <w:rFonts w:ascii="Georgia" w:hAnsi="Georgia" w:cs="Arial"/>
          <w:szCs w:val="22"/>
        </w:rPr>
        <w:t>The Contractor acknowledges that without limiting the operation of Clause </w:t>
      </w:r>
      <w:r w:rsidR="00073D8B" w:rsidRPr="001E4A50">
        <w:rPr>
          <w:rFonts w:ascii="Georgia" w:hAnsi="Georgia" w:cs="Arial"/>
          <w:szCs w:val="22"/>
        </w:rPr>
        <w:t>51</w:t>
      </w:r>
      <w:r w:rsidRPr="001E4A50">
        <w:rPr>
          <w:rFonts w:ascii="Georgia" w:hAnsi="Georgia" w:cs="Arial"/>
          <w:szCs w:val="22"/>
        </w:rPr>
        <w:t xml:space="preserve"> or any other provision of this Contract</w:t>
      </w:r>
      <w:r w:rsidR="00B838FB" w:rsidRPr="001E4A50">
        <w:rPr>
          <w:rFonts w:ascii="Georgia" w:hAnsi="Georgia" w:cs="Arial"/>
          <w:szCs w:val="22"/>
        </w:rPr>
        <w:t>:</w:t>
      </w:r>
    </w:p>
    <w:p w14:paraId="507BC403" w14:textId="77777777" w:rsidR="00D42A59" w:rsidRPr="001E4A50" w:rsidRDefault="00D42A59" w:rsidP="00D42A59">
      <w:pPr>
        <w:pStyle w:val="SCInsertx"/>
        <w:rPr>
          <w:rFonts w:ascii="Georgia" w:hAnsi="Georgia" w:cs="Arial"/>
          <w:szCs w:val="22"/>
        </w:rPr>
      </w:pPr>
      <w:r w:rsidRPr="001E4A50">
        <w:rPr>
          <w:rFonts w:ascii="Georgia" w:hAnsi="Georgia" w:cs="Arial"/>
          <w:szCs w:val="22"/>
        </w:rPr>
        <w:t>(a)</w:t>
      </w:r>
      <w:r w:rsidRPr="001E4A50">
        <w:rPr>
          <w:rFonts w:ascii="Georgia" w:hAnsi="Georgia" w:cs="Arial"/>
          <w:szCs w:val="22"/>
        </w:rPr>
        <w:tab/>
        <w:t xml:space="preserve">all or any site </w:t>
      </w:r>
      <w:r w:rsidRPr="001E4A50">
        <w:rPr>
          <w:rFonts w:ascii="Georgia" w:hAnsi="Georgia" w:cs="Arial"/>
          <w:szCs w:val="22"/>
          <w:lang w:val="en-GB"/>
        </w:rPr>
        <w:t>allowance</w:t>
      </w:r>
      <w:r w:rsidRPr="001E4A50">
        <w:rPr>
          <w:rFonts w:ascii="Georgia" w:hAnsi="Georgia" w:cs="Arial"/>
          <w:szCs w:val="22"/>
        </w:rPr>
        <w:t xml:space="preserve"> which may be payable under any industrial or industry agreement or on any other basis as a result of this Contract has been fully allowed for by the Contractor as part of the Contract Sum;</w:t>
      </w:r>
    </w:p>
    <w:p w14:paraId="371B7CBC" w14:textId="77777777" w:rsidR="00D42A59" w:rsidRPr="001E4A50" w:rsidRDefault="00D42A59" w:rsidP="00D42A59">
      <w:pPr>
        <w:pStyle w:val="SCInsertx"/>
        <w:rPr>
          <w:rFonts w:ascii="Georgia" w:hAnsi="Georgia" w:cs="Arial"/>
          <w:szCs w:val="22"/>
        </w:rPr>
      </w:pPr>
      <w:r w:rsidRPr="001E4A50">
        <w:rPr>
          <w:rFonts w:ascii="Georgia" w:hAnsi="Georgia" w:cs="Arial"/>
          <w:szCs w:val="22"/>
        </w:rPr>
        <w:t>(b)</w:t>
      </w:r>
      <w:r w:rsidRPr="001E4A50">
        <w:rPr>
          <w:rFonts w:ascii="Georgia" w:hAnsi="Georgia" w:cs="Arial"/>
          <w:szCs w:val="22"/>
        </w:rPr>
        <w:tab/>
        <w:t>the Contractor has made or is deemed to have made itself fully aware of any likely claims by unions, including those not directly involved in the Works but which impact upon the Works and that due allowance for these and any associated costs has been made for by the Contractor as part of the Contract Sum; and</w:t>
      </w:r>
    </w:p>
    <w:p w14:paraId="348D0360" w14:textId="6C150611" w:rsidR="00D42A59" w:rsidRDefault="00D42A59" w:rsidP="00D42A59">
      <w:pPr>
        <w:pStyle w:val="SCInsertx"/>
        <w:rPr>
          <w:rFonts w:ascii="Georgia" w:hAnsi="Georgia" w:cs="Arial"/>
          <w:szCs w:val="22"/>
        </w:rPr>
      </w:pPr>
      <w:r w:rsidRPr="001E4A50">
        <w:rPr>
          <w:rFonts w:ascii="Georgia" w:hAnsi="Georgia" w:cs="Arial"/>
          <w:szCs w:val="22"/>
        </w:rPr>
        <w:t>(c)</w:t>
      </w:r>
      <w:r w:rsidRPr="001E4A50">
        <w:rPr>
          <w:rFonts w:ascii="Georgia" w:hAnsi="Georgia" w:cs="Arial"/>
          <w:szCs w:val="22"/>
        </w:rPr>
        <w:tab/>
        <w:t>that the Contractor will have no entitled to any adjustment in the Contract Sum for any cause associated with site allowances and/or industrial relations.</w:t>
      </w:r>
    </w:p>
    <w:p w14:paraId="7AC11F1B" w14:textId="19B94E56" w:rsidR="00E90C51" w:rsidRDefault="00E90C51" w:rsidP="00E90C51">
      <w:pPr>
        <w:pStyle w:val="BodyTextIndent"/>
        <w:keepNext/>
        <w:rPr>
          <w:rFonts w:ascii="Georgia" w:hAnsi="Georgia" w:cs="Arial"/>
          <w:b/>
          <w:sz w:val="20"/>
          <w:szCs w:val="22"/>
          <w:lang w:val="en-GB"/>
        </w:rPr>
      </w:pPr>
      <w:r w:rsidRPr="001E4A50">
        <w:rPr>
          <w:rFonts w:ascii="Georgia" w:hAnsi="Georgia" w:cs="Arial"/>
          <w:b/>
          <w:sz w:val="20"/>
          <w:szCs w:val="22"/>
          <w:lang w:val="en-GB"/>
        </w:rPr>
        <w:t>51.</w:t>
      </w:r>
      <w:r>
        <w:rPr>
          <w:rFonts w:ascii="Georgia" w:hAnsi="Georgia" w:cs="Arial"/>
          <w:b/>
          <w:sz w:val="20"/>
          <w:szCs w:val="22"/>
          <w:lang w:val="en-GB"/>
        </w:rPr>
        <w:t>5</w:t>
      </w:r>
      <w:r w:rsidRPr="001E4A50">
        <w:rPr>
          <w:rFonts w:ascii="Georgia" w:hAnsi="Georgia" w:cs="Arial"/>
          <w:b/>
          <w:sz w:val="20"/>
          <w:szCs w:val="22"/>
          <w:lang w:val="en-GB"/>
        </w:rPr>
        <w:tab/>
      </w:r>
      <w:r>
        <w:rPr>
          <w:rFonts w:ascii="Georgia" w:hAnsi="Georgia" w:cs="Arial"/>
          <w:b/>
          <w:sz w:val="20"/>
          <w:szCs w:val="22"/>
          <w:lang w:val="en-GB"/>
        </w:rPr>
        <w:t>Supply Chain and Modern Slavery</w:t>
      </w:r>
    </w:p>
    <w:p w14:paraId="74FF06DD" w14:textId="6A969412" w:rsidR="00E90C51" w:rsidRPr="008A4DC1" w:rsidRDefault="008A4DC1" w:rsidP="00E90C51">
      <w:pPr>
        <w:pStyle w:val="BodyTextIndent"/>
        <w:keepNext/>
        <w:tabs>
          <w:tab w:val="left" w:pos="1418"/>
        </w:tabs>
        <w:ind w:left="1418"/>
        <w:rPr>
          <w:rFonts w:ascii="Georgia" w:hAnsi="Georgia" w:cs="Arial"/>
          <w:sz w:val="20"/>
          <w:szCs w:val="22"/>
          <w:lang w:val="en-GB"/>
        </w:rPr>
      </w:pPr>
      <w:r w:rsidRPr="008A4DC1">
        <w:rPr>
          <w:rFonts w:ascii="Georgia" w:hAnsi="Georgia" w:cs="Arial"/>
          <w:sz w:val="20"/>
          <w:szCs w:val="22"/>
          <w:lang w:val="en-GB"/>
        </w:rPr>
        <w:t>The Contractor must:</w:t>
      </w:r>
    </w:p>
    <w:p w14:paraId="08225D14" w14:textId="71C8A6E1" w:rsidR="008A4DC1" w:rsidRPr="00B622A9" w:rsidRDefault="00B622A9" w:rsidP="008A4DC1">
      <w:pPr>
        <w:pStyle w:val="BodyTextIndent"/>
        <w:keepNext/>
        <w:numPr>
          <w:ilvl w:val="0"/>
          <w:numId w:val="42"/>
        </w:numPr>
        <w:tabs>
          <w:tab w:val="left" w:pos="1418"/>
        </w:tabs>
        <w:ind w:left="2127" w:hanging="709"/>
        <w:rPr>
          <w:rFonts w:ascii="Georgia" w:hAnsi="Georgia" w:cs="Arial"/>
          <w:sz w:val="20"/>
          <w:szCs w:val="22"/>
          <w:lang w:val="en-GB"/>
        </w:rPr>
      </w:pPr>
      <w:r w:rsidRPr="00B622A9">
        <w:rPr>
          <w:rFonts w:ascii="Georgia" w:hAnsi="Georgia" w:cs="Arial"/>
          <w:sz w:val="20"/>
          <w:szCs w:val="22"/>
          <w:lang w:val="en-GB"/>
        </w:rPr>
        <w:t>i</w:t>
      </w:r>
      <w:r w:rsidR="008A4DC1" w:rsidRPr="00B622A9">
        <w:rPr>
          <w:rFonts w:ascii="Georgia" w:hAnsi="Georgia" w:cs="Arial"/>
          <w:sz w:val="20"/>
          <w:szCs w:val="22"/>
          <w:lang w:val="en-GB"/>
        </w:rPr>
        <w:t>f any Modern Slavery Legislation is applicable to the Contractor, comply with such legislation;</w:t>
      </w:r>
    </w:p>
    <w:p w14:paraId="35673B85" w14:textId="7C540C26" w:rsidR="008A4DC1" w:rsidRPr="00B622A9" w:rsidRDefault="008A4DC1" w:rsidP="008A4DC1">
      <w:pPr>
        <w:pStyle w:val="ListParagraph"/>
        <w:numPr>
          <w:ilvl w:val="0"/>
          <w:numId w:val="42"/>
        </w:numPr>
        <w:spacing w:before="120"/>
        <w:ind w:left="2127" w:hanging="709"/>
        <w:jc w:val="both"/>
        <w:rPr>
          <w:rFonts w:ascii="Georgia" w:hAnsi="Georgia"/>
          <w:sz w:val="20"/>
          <w:lang w:eastAsia="en-AU"/>
        </w:rPr>
      </w:pPr>
      <w:r w:rsidRPr="00B622A9">
        <w:rPr>
          <w:rFonts w:ascii="Georgia" w:hAnsi="Georgia" w:cs="Arial"/>
          <w:snapToGrid w:val="0"/>
          <w:sz w:val="20"/>
        </w:rPr>
        <w:t xml:space="preserve">in any event, </w:t>
      </w:r>
      <w:r w:rsidRPr="00B622A9">
        <w:rPr>
          <w:rFonts w:ascii="Georgia" w:hAnsi="Georgia"/>
          <w:sz w:val="20"/>
        </w:rPr>
        <w:t xml:space="preserve">facilitate the Principal complying with any of the Modern Slavery Legislation applicable to the Principal,  by reporting in a timely manner and providing all information concerning </w:t>
      </w:r>
      <w:r w:rsidR="00B622A9">
        <w:rPr>
          <w:rFonts w:ascii="Georgia" w:hAnsi="Georgia"/>
          <w:sz w:val="20"/>
        </w:rPr>
        <w:t>the Contractor’s</w:t>
      </w:r>
      <w:r w:rsidRPr="00B622A9">
        <w:rPr>
          <w:rFonts w:ascii="Georgia" w:hAnsi="Georgia"/>
          <w:sz w:val="20"/>
        </w:rPr>
        <w:t xml:space="preserve"> supply chain and that of its subcontractors and suppliers which the Principal or the Superintendent may acting reasonably require, such reporting and other information being provided no later than 60 days after expiry of the period to which the reporting relates </w:t>
      </w:r>
      <w:r w:rsidRPr="00B622A9">
        <w:rPr>
          <w:rFonts w:ascii="Georgia" w:hAnsi="Georgia" w:cs="Arial"/>
          <w:snapToGrid w:val="0"/>
          <w:sz w:val="20"/>
        </w:rPr>
        <w:t>to, or earlier where required in order for the Principal to meet its obligations under the applicable Modern Slavery Legislation</w:t>
      </w:r>
      <w:r w:rsidRPr="00B622A9">
        <w:rPr>
          <w:rFonts w:ascii="Georgia" w:hAnsi="Georgia"/>
          <w:sz w:val="20"/>
        </w:rPr>
        <w:t>; and</w:t>
      </w:r>
    </w:p>
    <w:p w14:paraId="0F468B93" w14:textId="676222DE" w:rsidR="00E90C51" w:rsidRPr="00B622A9" w:rsidRDefault="008A4DC1" w:rsidP="008A4DC1">
      <w:pPr>
        <w:pStyle w:val="ListParagraph"/>
        <w:numPr>
          <w:ilvl w:val="0"/>
          <w:numId w:val="42"/>
        </w:numPr>
        <w:spacing w:before="120"/>
        <w:ind w:left="2127" w:hanging="709"/>
        <w:contextualSpacing w:val="0"/>
        <w:jc w:val="both"/>
        <w:rPr>
          <w:rFonts w:ascii="Georgia" w:hAnsi="Georgia"/>
          <w:sz w:val="20"/>
        </w:rPr>
      </w:pPr>
      <w:r w:rsidRPr="00B622A9">
        <w:rPr>
          <w:rFonts w:ascii="Georgia" w:hAnsi="Georgia" w:cs="Arial"/>
          <w:snapToGrid w:val="0"/>
          <w:sz w:val="20"/>
        </w:rPr>
        <w:t xml:space="preserve">ensure that </w:t>
      </w:r>
      <w:r w:rsidRPr="00B622A9">
        <w:rPr>
          <w:rFonts w:ascii="Georgia" w:hAnsi="Georgia"/>
          <w:sz w:val="20"/>
        </w:rPr>
        <w:t xml:space="preserve">such reporting and other information </w:t>
      </w:r>
      <w:r w:rsidRPr="00B622A9">
        <w:rPr>
          <w:rFonts w:ascii="Georgia" w:hAnsi="Georgia" w:cs="Arial"/>
          <w:snapToGrid w:val="0"/>
          <w:sz w:val="20"/>
        </w:rPr>
        <w:t>is</w:t>
      </w:r>
      <w:r w:rsidRPr="00B622A9">
        <w:rPr>
          <w:rFonts w:ascii="Georgia" w:hAnsi="Georgia"/>
          <w:sz w:val="20"/>
        </w:rPr>
        <w:t xml:space="preserve"> accurate, complete and in such form </w:t>
      </w:r>
      <w:r w:rsidRPr="00B622A9">
        <w:rPr>
          <w:rFonts w:ascii="Georgia" w:hAnsi="Georgia" w:cs="Arial"/>
          <w:snapToGrid w:val="0"/>
          <w:sz w:val="20"/>
        </w:rPr>
        <w:t xml:space="preserve">as </w:t>
      </w:r>
      <w:r w:rsidRPr="00B622A9">
        <w:rPr>
          <w:rFonts w:ascii="Georgia" w:hAnsi="Georgia"/>
          <w:sz w:val="20"/>
        </w:rPr>
        <w:t xml:space="preserve">the </w:t>
      </w:r>
      <w:r w:rsidR="00B622A9">
        <w:rPr>
          <w:rFonts w:ascii="Georgia" w:hAnsi="Georgia"/>
          <w:sz w:val="20"/>
        </w:rPr>
        <w:t xml:space="preserve">Principal or </w:t>
      </w:r>
      <w:r w:rsidRPr="00B622A9">
        <w:rPr>
          <w:rFonts w:ascii="Georgia" w:hAnsi="Georgia"/>
          <w:sz w:val="20"/>
        </w:rPr>
        <w:t>Superintendent in</w:t>
      </w:r>
      <w:r w:rsidR="00B622A9">
        <w:rPr>
          <w:rFonts w:ascii="Georgia" w:hAnsi="Georgia"/>
          <w:sz w:val="20"/>
        </w:rPr>
        <w:t xml:space="preserve"> their discretion requires.</w:t>
      </w:r>
    </w:p>
    <w:p w14:paraId="20C753DE" w14:textId="77777777" w:rsidR="00D42A59" w:rsidRPr="001E4A50" w:rsidRDefault="00073D8B" w:rsidP="00D42A59">
      <w:pPr>
        <w:pStyle w:val="Heading1"/>
        <w:numPr>
          <w:ilvl w:val="0"/>
          <w:numId w:val="0"/>
        </w:numPr>
        <w:pBdr>
          <w:bottom w:val="single" w:sz="4" w:space="0" w:color="auto"/>
        </w:pBdr>
        <w:rPr>
          <w:rFonts w:ascii="Georgia" w:hAnsi="Georgia" w:cs="Arial"/>
          <w:sz w:val="24"/>
        </w:rPr>
      </w:pPr>
      <w:bookmarkStart w:id="229" w:name="_Toc359600130"/>
      <w:bookmarkStart w:id="230" w:name="_Toc326936119"/>
      <w:bookmarkStart w:id="231" w:name="_Toc467681296"/>
      <w:r w:rsidRPr="001E4A50">
        <w:rPr>
          <w:rFonts w:ascii="Georgia" w:hAnsi="Georgia" w:cs="Arial"/>
          <w:sz w:val="24"/>
        </w:rPr>
        <w:t>SC52</w:t>
      </w:r>
      <w:r w:rsidR="00D42A59" w:rsidRPr="001E4A50">
        <w:rPr>
          <w:rFonts w:ascii="Georgia" w:hAnsi="Georgia" w:cs="Arial"/>
          <w:sz w:val="24"/>
        </w:rPr>
        <w:tab/>
        <w:t>TAXES AND DUTIES</w:t>
      </w:r>
      <w:bookmarkEnd w:id="229"/>
      <w:bookmarkEnd w:id="230"/>
      <w:bookmarkEnd w:id="231"/>
    </w:p>
    <w:p w14:paraId="19E924E5" w14:textId="77777777" w:rsidR="00D42A59" w:rsidRPr="001E4A50" w:rsidRDefault="00D42A59" w:rsidP="00D42A59">
      <w:pPr>
        <w:pStyle w:val="BodyTextIndent"/>
        <w:rPr>
          <w:rFonts w:ascii="Georgia" w:hAnsi="Georgia" w:cs="Arial"/>
          <w:sz w:val="20"/>
        </w:rPr>
      </w:pPr>
      <w:r w:rsidRPr="001E4A50">
        <w:rPr>
          <w:rFonts w:ascii="Georgia" w:hAnsi="Georgia" w:cs="Arial"/>
          <w:sz w:val="20"/>
        </w:rPr>
        <w:t>The Contract Sum is deemed to include all sales tax and all customs duty, primage and other like charges payable for all goods, materials and equipment to be supplied or delivered under the Contract as part of the Works other than GST.  The Contractor shall pay these charges and not claim any monies in addition to the Contract Sum for this reason.</w:t>
      </w:r>
    </w:p>
    <w:p w14:paraId="20393657" w14:textId="77777777" w:rsidR="00D42A59" w:rsidRPr="001E4A50" w:rsidRDefault="00073D8B" w:rsidP="00D42A59">
      <w:pPr>
        <w:pStyle w:val="Heading1"/>
        <w:numPr>
          <w:ilvl w:val="0"/>
          <w:numId w:val="0"/>
        </w:numPr>
        <w:pBdr>
          <w:bottom w:val="single" w:sz="4" w:space="0" w:color="auto"/>
        </w:pBdr>
        <w:rPr>
          <w:rFonts w:ascii="Georgia" w:hAnsi="Georgia" w:cs="Arial"/>
          <w:sz w:val="24"/>
        </w:rPr>
      </w:pPr>
      <w:bookmarkStart w:id="232" w:name="_Toc359600131"/>
      <w:bookmarkStart w:id="233" w:name="_Toc326936120"/>
      <w:bookmarkStart w:id="234" w:name="_Toc467681297"/>
      <w:r w:rsidRPr="001E4A50">
        <w:rPr>
          <w:rFonts w:ascii="Georgia" w:hAnsi="Georgia" w:cs="Arial"/>
          <w:sz w:val="24"/>
        </w:rPr>
        <w:t>SC53</w:t>
      </w:r>
      <w:r w:rsidR="00D42A59" w:rsidRPr="001E4A50">
        <w:rPr>
          <w:rFonts w:ascii="Georgia" w:hAnsi="Georgia" w:cs="Arial"/>
          <w:sz w:val="24"/>
        </w:rPr>
        <w:tab/>
        <w:t>OCCUPATIONAL HEALTH AND SAFETY</w:t>
      </w:r>
      <w:bookmarkEnd w:id="232"/>
      <w:bookmarkEnd w:id="233"/>
      <w:bookmarkEnd w:id="234"/>
    </w:p>
    <w:p w14:paraId="4DE67694" w14:textId="77777777" w:rsidR="00D42A59" w:rsidRPr="001E4A50" w:rsidRDefault="00073D8B" w:rsidP="00D42A59">
      <w:pPr>
        <w:pStyle w:val="Heading3"/>
        <w:numPr>
          <w:ilvl w:val="0"/>
          <w:numId w:val="0"/>
        </w:numPr>
        <w:ind w:firstLine="709"/>
        <w:rPr>
          <w:rFonts w:ascii="Georgia" w:hAnsi="Georgia" w:cs="Arial"/>
          <w:b/>
          <w:sz w:val="20"/>
          <w:szCs w:val="20"/>
        </w:rPr>
      </w:pPr>
      <w:r w:rsidRPr="001E4A50">
        <w:rPr>
          <w:rFonts w:ascii="Georgia" w:hAnsi="Georgia" w:cs="Arial"/>
          <w:b/>
          <w:sz w:val="20"/>
          <w:szCs w:val="20"/>
        </w:rPr>
        <w:t>53</w:t>
      </w:r>
      <w:r w:rsidR="00D42A59" w:rsidRPr="001E4A50">
        <w:rPr>
          <w:rFonts w:ascii="Georgia" w:hAnsi="Georgia" w:cs="Arial"/>
          <w:b/>
          <w:sz w:val="20"/>
          <w:szCs w:val="20"/>
        </w:rPr>
        <w:t>.1</w:t>
      </w:r>
      <w:r w:rsidR="00D42A59" w:rsidRPr="001E4A50">
        <w:rPr>
          <w:rFonts w:ascii="Georgia" w:hAnsi="Georgia" w:cs="Arial"/>
          <w:b/>
          <w:sz w:val="20"/>
          <w:szCs w:val="20"/>
        </w:rPr>
        <w:tab/>
        <w:t>Definitions</w:t>
      </w:r>
    </w:p>
    <w:p w14:paraId="1D5FF6D7" w14:textId="77777777" w:rsidR="00D42A59" w:rsidRPr="001E4A50" w:rsidRDefault="00D42A59" w:rsidP="00D42A59">
      <w:pPr>
        <w:pStyle w:val="Heading3"/>
        <w:numPr>
          <w:ilvl w:val="0"/>
          <w:numId w:val="0"/>
        </w:numPr>
        <w:ind w:left="709" w:firstLine="709"/>
        <w:rPr>
          <w:rFonts w:ascii="Georgia" w:hAnsi="Georgia" w:cs="Arial"/>
          <w:sz w:val="20"/>
          <w:szCs w:val="20"/>
        </w:rPr>
      </w:pPr>
      <w:r w:rsidRPr="001E4A50">
        <w:rPr>
          <w:rFonts w:ascii="Georgia" w:hAnsi="Georgia" w:cs="Arial"/>
          <w:sz w:val="20"/>
          <w:szCs w:val="20"/>
        </w:rPr>
        <w:t>For the purposes of this clause, the following terms have these meanings:</w:t>
      </w:r>
    </w:p>
    <w:p w14:paraId="058D5F3D" w14:textId="77777777" w:rsidR="00D42A59" w:rsidRPr="001E4A50" w:rsidRDefault="00D42A59" w:rsidP="00D42A59">
      <w:pPr>
        <w:pStyle w:val="Heading3"/>
        <w:numPr>
          <w:ilvl w:val="0"/>
          <w:numId w:val="0"/>
        </w:numPr>
        <w:ind w:left="1418"/>
        <w:rPr>
          <w:rFonts w:ascii="Georgia" w:hAnsi="Georgia" w:cs="Arial"/>
          <w:sz w:val="20"/>
          <w:szCs w:val="20"/>
        </w:rPr>
      </w:pPr>
      <w:r w:rsidRPr="001E4A50">
        <w:rPr>
          <w:rFonts w:ascii="Georgia" w:hAnsi="Georgia" w:cs="Arial"/>
          <w:sz w:val="20"/>
          <w:szCs w:val="20"/>
        </w:rPr>
        <w:t>'</w:t>
      </w:r>
      <w:r w:rsidRPr="001E4A50">
        <w:rPr>
          <w:rFonts w:ascii="Georgia" w:hAnsi="Georgia" w:cs="Arial"/>
          <w:b/>
          <w:sz w:val="20"/>
          <w:szCs w:val="20"/>
        </w:rPr>
        <w:t>Claim</w:t>
      </w:r>
      <w:r w:rsidRPr="001E4A50">
        <w:rPr>
          <w:rFonts w:ascii="Georgia" w:hAnsi="Georgia" w:cs="Arial"/>
          <w:sz w:val="20"/>
          <w:szCs w:val="20"/>
        </w:rPr>
        <w:t>' includes any claim for an increase in any amount payable under this Contract, for payment of money (including damages), for an extension of time or for a Variation.</w:t>
      </w:r>
    </w:p>
    <w:p w14:paraId="1B8B656E" w14:textId="77777777" w:rsidR="00D42A59" w:rsidRPr="001E4A50" w:rsidRDefault="00D42A59" w:rsidP="00D42A59">
      <w:pPr>
        <w:pStyle w:val="Heading3"/>
        <w:numPr>
          <w:ilvl w:val="0"/>
          <w:numId w:val="0"/>
        </w:numPr>
        <w:ind w:left="709" w:firstLine="709"/>
        <w:rPr>
          <w:rFonts w:ascii="Georgia" w:hAnsi="Georgia" w:cs="Arial"/>
          <w:sz w:val="20"/>
          <w:szCs w:val="20"/>
        </w:rPr>
      </w:pPr>
      <w:r w:rsidRPr="001E4A50">
        <w:rPr>
          <w:rFonts w:ascii="Georgia" w:hAnsi="Georgia" w:cs="Arial"/>
          <w:sz w:val="20"/>
          <w:szCs w:val="20"/>
        </w:rPr>
        <w:t>'</w:t>
      </w:r>
      <w:r w:rsidRPr="001E4A50">
        <w:rPr>
          <w:rFonts w:ascii="Georgia" w:hAnsi="Georgia" w:cs="Arial"/>
          <w:b/>
          <w:sz w:val="20"/>
          <w:szCs w:val="20"/>
        </w:rPr>
        <w:t>OH&amp;S'</w:t>
      </w:r>
      <w:r w:rsidRPr="001E4A50">
        <w:rPr>
          <w:rFonts w:ascii="Georgia" w:hAnsi="Georgia" w:cs="Arial"/>
          <w:sz w:val="20"/>
          <w:szCs w:val="20"/>
        </w:rPr>
        <w:t xml:space="preserve"> means occupational or work health and safety. </w:t>
      </w:r>
    </w:p>
    <w:p w14:paraId="4DBEDE43" w14:textId="77777777" w:rsidR="00D42A59" w:rsidRPr="001E4A50" w:rsidRDefault="00073D8B" w:rsidP="00D42A59">
      <w:pPr>
        <w:pStyle w:val="Heading3"/>
        <w:keepNext/>
        <w:keepLines/>
        <w:numPr>
          <w:ilvl w:val="0"/>
          <w:numId w:val="0"/>
        </w:numPr>
        <w:ind w:firstLine="709"/>
        <w:rPr>
          <w:rFonts w:ascii="Georgia" w:hAnsi="Georgia" w:cs="Arial"/>
          <w:b/>
          <w:sz w:val="20"/>
          <w:szCs w:val="20"/>
        </w:rPr>
      </w:pPr>
      <w:r w:rsidRPr="001E4A50">
        <w:rPr>
          <w:rFonts w:ascii="Georgia" w:hAnsi="Georgia" w:cs="Arial"/>
          <w:b/>
          <w:sz w:val="20"/>
          <w:szCs w:val="20"/>
        </w:rPr>
        <w:t>53</w:t>
      </w:r>
      <w:r w:rsidR="00D42A59" w:rsidRPr="001E4A50">
        <w:rPr>
          <w:rFonts w:ascii="Georgia" w:hAnsi="Georgia" w:cs="Arial"/>
          <w:b/>
          <w:sz w:val="20"/>
          <w:szCs w:val="20"/>
        </w:rPr>
        <w:t>.2</w:t>
      </w:r>
      <w:r w:rsidR="00D42A59" w:rsidRPr="001E4A50">
        <w:rPr>
          <w:rFonts w:ascii="Georgia" w:hAnsi="Georgia" w:cs="Arial"/>
          <w:b/>
          <w:sz w:val="20"/>
          <w:szCs w:val="20"/>
        </w:rPr>
        <w:tab/>
        <w:t>Occupational Health and Safety</w:t>
      </w:r>
    </w:p>
    <w:p w14:paraId="2E619E1C" w14:textId="77777777" w:rsidR="00D42A59" w:rsidRPr="001E4A50" w:rsidRDefault="00D42A59" w:rsidP="00D42A59">
      <w:pPr>
        <w:pStyle w:val="Heading3"/>
        <w:keepNext/>
        <w:keepLines/>
        <w:numPr>
          <w:ilvl w:val="0"/>
          <w:numId w:val="0"/>
        </w:numPr>
        <w:ind w:left="1418"/>
        <w:rPr>
          <w:rFonts w:ascii="Georgia" w:hAnsi="Georgia" w:cs="Arial"/>
          <w:sz w:val="20"/>
          <w:szCs w:val="20"/>
        </w:rPr>
      </w:pPr>
      <w:r w:rsidRPr="001E4A50">
        <w:rPr>
          <w:rFonts w:ascii="Georgia" w:hAnsi="Georgia" w:cs="Arial"/>
          <w:sz w:val="20"/>
          <w:szCs w:val="20"/>
        </w:rPr>
        <w:t>For the purposes of the OH&amp;S Act, the Principal:</w:t>
      </w:r>
    </w:p>
    <w:p w14:paraId="71FB75FB" w14:textId="77777777" w:rsidR="00D42A59" w:rsidRPr="001E4A50" w:rsidRDefault="00D42A59" w:rsidP="00D42A59">
      <w:pPr>
        <w:pStyle w:val="Heading3"/>
        <w:numPr>
          <w:ilvl w:val="0"/>
          <w:numId w:val="0"/>
        </w:numPr>
        <w:ind w:left="2123" w:hanging="705"/>
        <w:rPr>
          <w:rFonts w:ascii="Georgia" w:hAnsi="Georgia" w:cs="Arial"/>
          <w:sz w:val="20"/>
          <w:szCs w:val="20"/>
        </w:rPr>
      </w:pPr>
      <w:r w:rsidRPr="001E4A50">
        <w:rPr>
          <w:rFonts w:ascii="Georgia" w:hAnsi="Georgia" w:cs="Arial"/>
          <w:sz w:val="20"/>
          <w:szCs w:val="20"/>
        </w:rPr>
        <w:t>(a)</w:t>
      </w:r>
      <w:r w:rsidRPr="001E4A50">
        <w:rPr>
          <w:rFonts w:ascii="Georgia" w:hAnsi="Georgia" w:cs="Arial"/>
          <w:sz w:val="20"/>
          <w:szCs w:val="20"/>
        </w:rPr>
        <w:tab/>
        <w:t>appoints the Contractor as ‘principal contractor’ and the Contractor accepts that appointment for executing the Works;</w:t>
      </w:r>
    </w:p>
    <w:p w14:paraId="56EA07E8" w14:textId="77777777" w:rsidR="00D42A59" w:rsidRPr="001E4A50" w:rsidRDefault="00D42A59" w:rsidP="00D42A59">
      <w:pPr>
        <w:pStyle w:val="Heading3"/>
        <w:numPr>
          <w:ilvl w:val="0"/>
          <w:numId w:val="0"/>
        </w:numPr>
        <w:ind w:left="2123" w:hanging="705"/>
        <w:rPr>
          <w:rFonts w:ascii="Georgia" w:hAnsi="Georgia" w:cs="Arial"/>
          <w:sz w:val="20"/>
          <w:szCs w:val="20"/>
        </w:rPr>
      </w:pPr>
      <w:r w:rsidRPr="001E4A50">
        <w:rPr>
          <w:rFonts w:ascii="Georgia" w:hAnsi="Georgia" w:cs="Arial"/>
          <w:sz w:val="20"/>
          <w:szCs w:val="20"/>
        </w:rPr>
        <w:t>(b)</w:t>
      </w:r>
      <w:r w:rsidRPr="001E4A50">
        <w:rPr>
          <w:rFonts w:ascii="Georgia" w:hAnsi="Georgia" w:cs="Arial"/>
          <w:sz w:val="20"/>
          <w:szCs w:val="20"/>
        </w:rPr>
        <w:tab/>
        <w:t>authorises the Contractor to exercise such authority of the Principal as is necessary to enable the Contractor to discharge the responsibilities imposed on a principal contractor pursuant to the OH&amp;S Act; and</w:t>
      </w:r>
    </w:p>
    <w:p w14:paraId="6B3E3482" w14:textId="77777777" w:rsidR="00D42A59" w:rsidRPr="001E4A50" w:rsidRDefault="00D42A59" w:rsidP="00D42A59">
      <w:pPr>
        <w:pStyle w:val="Heading3"/>
        <w:numPr>
          <w:ilvl w:val="0"/>
          <w:numId w:val="0"/>
        </w:numPr>
        <w:ind w:left="2123" w:hanging="705"/>
        <w:rPr>
          <w:rFonts w:ascii="Georgia" w:hAnsi="Georgia" w:cs="Arial"/>
          <w:sz w:val="20"/>
          <w:szCs w:val="20"/>
        </w:rPr>
      </w:pPr>
      <w:r w:rsidRPr="001E4A50">
        <w:rPr>
          <w:rFonts w:ascii="Georgia" w:hAnsi="Georgia" w:cs="Arial"/>
          <w:sz w:val="20"/>
          <w:szCs w:val="20"/>
        </w:rPr>
        <w:t>(c)</w:t>
      </w:r>
      <w:r w:rsidRPr="001E4A50">
        <w:rPr>
          <w:rFonts w:ascii="Georgia" w:hAnsi="Georgia" w:cs="Arial"/>
          <w:sz w:val="20"/>
          <w:szCs w:val="20"/>
        </w:rPr>
        <w:tab/>
        <w:t>authorises the Contractor to exclude any person from the Site who does not comply with its reasonable and proper requirements and/or directions necessary to enable the Contractor to discharge the responsibilities imposed on the Contractor pursuant to the OH&amp;S Act for the purposes of executing the Works.</w:t>
      </w:r>
    </w:p>
    <w:p w14:paraId="4C714847" w14:textId="77777777" w:rsidR="00D42A59" w:rsidRPr="001E4A50" w:rsidRDefault="00073D8B" w:rsidP="00D42A59">
      <w:pPr>
        <w:pStyle w:val="Heading3"/>
        <w:numPr>
          <w:ilvl w:val="0"/>
          <w:numId w:val="0"/>
        </w:numPr>
        <w:ind w:firstLine="709"/>
        <w:rPr>
          <w:rFonts w:ascii="Georgia" w:hAnsi="Georgia" w:cs="Arial"/>
          <w:b/>
          <w:sz w:val="20"/>
          <w:szCs w:val="20"/>
        </w:rPr>
      </w:pPr>
      <w:r w:rsidRPr="001E4A50">
        <w:rPr>
          <w:rFonts w:ascii="Georgia" w:hAnsi="Georgia" w:cs="Arial"/>
          <w:b/>
          <w:sz w:val="20"/>
          <w:szCs w:val="20"/>
        </w:rPr>
        <w:t>53</w:t>
      </w:r>
      <w:r w:rsidR="00D42A59" w:rsidRPr="001E4A50">
        <w:rPr>
          <w:rFonts w:ascii="Georgia" w:hAnsi="Georgia" w:cs="Arial"/>
          <w:b/>
          <w:sz w:val="20"/>
          <w:szCs w:val="20"/>
        </w:rPr>
        <w:t>.3</w:t>
      </w:r>
      <w:r w:rsidR="00D42A59" w:rsidRPr="001E4A50">
        <w:rPr>
          <w:rFonts w:ascii="Georgia" w:hAnsi="Georgia" w:cs="Arial"/>
          <w:b/>
          <w:sz w:val="20"/>
          <w:szCs w:val="20"/>
        </w:rPr>
        <w:tab/>
        <w:t>Health and Safety – General</w:t>
      </w:r>
    </w:p>
    <w:p w14:paraId="30EE98BF" w14:textId="77777777" w:rsidR="00D42A59" w:rsidRPr="001E4A50" w:rsidRDefault="00D42A59" w:rsidP="00D42A59">
      <w:pPr>
        <w:pStyle w:val="Heading3"/>
        <w:numPr>
          <w:ilvl w:val="0"/>
          <w:numId w:val="0"/>
        </w:numPr>
        <w:ind w:left="2123" w:hanging="705"/>
        <w:rPr>
          <w:rFonts w:ascii="Georgia" w:hAnsi="Georgia" w:cs="Arial"/>
          <w:sz w:val="20"/>
          <w:szCs w:val="20"/>
        </w:rPr>
      </w:pPr>
      <w:r w:rsidRPr="001E4A50">
        <w:rPr>
          <w:rFonts w:ascii="Georgia" w:hAnsi="Georgia" w:cs="Arial"/>
          <w:sz w:val="20"/>
          <w:szCs w:val="20"/>
        </w:rPr>
        <w:t>(a)</w:t>
      </w:r>
      <w:r w:rsidRPr="001E4A50">
        <w:rPr>
          <w:rFonts w:ascii="Georgia" w:hAnsi="Georgia" w:cs="Arial"/>
          <w:sz w:val="20"/>
          <w:szCs w:val="20"/>
        </w:rPr>
        <w:tab/>
        <w:t>The Contractor shall as far as practicable in connection with the execution of the Works ensure the health and safety of all persons including without limitation, members of the public, the Contractor’s employees, subcontractors and agents. The Contractor and any subcontractors engaged to perform work under the Contract must at all times identify and exercise all necessary precautions for the OH&amp;S of all persons including the Contractor’s employees and members of the public who may be affected by the work under the Contract.</w:t>
      </w:r>
    </w:p>
    <w:p w14:paraId="4C669FC4" w14:textId="77777777" w:rsidR="00D42A59" w:rsidRPr="001E4A50" w:rsidRDefault="00D42A59" w:rsidP="00D42A59">
      <w:pPr>
        <w:pStyle w:val="Heading3"/>
        <w:numPr>
          <w:ilvl w:val="0"/>
          <w:numId w:val="0"/>
        </w:numPr>
        <w:ind w:left="2123" w:hanging="705"/>
        <w:rPr>
          <w:rFonts w:ascii="Georgia" w:hAnsi="Georgia" w:cs="Arial"/>
          <w:sz w:val="20"/>
          <w:szCs w:val="20"/>
        </w:rPr>
      </w:pPr>
      <w:r w:rsidRPr="001E4A50">
        <w:rPr>
          <w:rFonts w:ascii="Georgia" w:hAnsi="Georgia" w:cs="Arial"/>
          <w:sz w:val="20"/>
          <w:szCs w:val="20"/>
        </w:rPr>
        <w:t>(b)</w:t>
      </w:r>
      <w:r w:rsidRPr="001E4A50">
        <w:rPr>
          <w:rFonts w:ascii="Georgia" w:hAnsi="Georgia" w:cs="Arial"/>
          <w:sz w:val="20"/>
          <w:szCs w:val="20"/>
        </w:rPr>
        <w:tab/>
        <w:t>The Contractor shall implement and maintain, and at the request of the Principal demonstrate, a system of obtaining and updating information on statutory requirements and codes of practice dealing with OH&amp;S. The Contractor must allow the Principal to undertake audits on the Contractor’s OH&amp;S plans and practices on Site at any time.</w:t>
      </w:r>
    </w:p>
    <w:p w14:paraId="180C0DE1" w14:textId="77777777" w:rsidR="00D42A59" w:rsidRPr="001E4A50" w:rsidRDefault="00D42A59" w:rsidP="00D42A59">
      <w:pPr>
        <w:pStyle w:val="Heading3"/>
        <w:numPr>
          <w:ilvl w:val="0"/>
          <w:numId w:val="0"/>
        </w:numPr>
        <w:ind w:left="2123" w:hanging="705"/>
        <w:rPr>
          <w:rFonts w:ascii="Georgia" w:hAnsi="Georgia" w:cs="Arial"/>
          <w:sz w:val="20"/>
          <w:szCs w:val="20"/>
        </w:rPr>
      </w:pPr>
      <w:r w:rsidRPr="001E4A50">
        <w:rPr>
          <w:rFonts w:ascii="Georgia" w:hAnsi="Georgia" w:cs="Arial"/>
          <w:sz w:val="20"/>
          <w:szCs w:val="20"/>
        </w:rPr>
        <w:t>(c)</w:t>
      </w:r>
      <w:r w:rsidRPr="001E4A50">
        <w:rPr>
          <w:rFonts w:ascii="Georgia" w:hAnsi="Georgia" w:cs="Arial"/>
          <w:sz w:val="20"/>
          <w:szCs w:val="20"/>
        </w:rPr>
        <w:tab/>
        <w:t>When requested by the Superintendent or the Principal, the Contractor must submit a complete copy of their OH&amp;S management system documentation which must include as a minimum requirement:</w:t>
      </w:r>
    </w:p>
    <w:p w14:paraId="217D24E4" w14:textId="77777777" w:rsidR="00D42A59" w:rsidRPr="001E4A50" w:rsidRDefault="00D42A59" w:rsidP="00D42A59">
      <w:pPr>
        <w:pStyle w:val="BodyTextIndenta"/>
        <w:ind w:left="2123"/>
        <w:rPr>
          <w:rFonts w:ascii="Georgia" w:hAnsi="Georgia" w:cs="Arial"/>
          <w:sz w:val="20"/>
        </w:rPr>
      </w:pPr>
      <w:r w:rsidRPr="001E4A50">
        <w:rPr>
          <w:rFonts w:ascii="Georgia" w:hAnsi="Georgia" w:cs="Arial"/>
          <w:sz w:val="20"/>
        </w:rPr>
        <w:t>(i)</w:t>
      </w:r>
      <w:r w:rsidRPr="001E4A50">
        <w:rPr>
          <w:rFonts w:ascii="Georgia" w:hAnsi="Georgia" w:cs="Arial"/>
          <w:sz w:val="20"/>
        </w:rPr>
        <w:tab/>
        <w:t>OH&amp;S policy and objectives;</w:t>
      </w:r>
    </w:p>
    <w:p w14:paraId="58FD027D" w14:textId="77777777" w:rsidR="00D42A59" w:rsidRPr="001E4A50" w:rsidRDefault="00D42A59" w:rsidP="00D42A59">
      <w:pPr>
        <w:pStyle w:val="BodyTextIndenta"/>
        <w:ind w:left="2123"/>
        <w:rPr>
          <w:rFonts w:ascii="Georgia" w:hAnsi="Georgia" w:cs="Arial"/>
          <w:sz w:val="20"/>
        </w:rPr>
      </w:pPr>
      <w:r w:rsidRPr="001E4A50">
        <w:rPr>
          <w:rFonts w:ascii="Georgia" w:hAnsi="Georgia" w:cs="Arial"/>
          <w:sz w:val="20"/>
        </w:rPr>
        <w:t>(ii)</w:t>
      </w:r>
      <w:r w:rsidRPr="001E4A50">
        <w:rPr>
          <w:rFonts w:ascii="Georgia" w:hAnsi="Georgia" w:cs="Arial"/>
          <w:sz w:val="20"/>
        </w:rPr>
        <w:tab/>
        <w:t>the organisational structure and responsibilities;</w:t>
      </w:r>
    </w:p>
    <w:p w14:paraId="7D555012" w14:textId="77777777" w:rsidR="00D42A59" w:rsidRPr="001E4A50" w:rsidRDefault="00D42A59" w:rsidP="00D42A59">
      <w:pPr>
        <w:pStyle w:val="BodyTextIndenta"/>
        <w:ind w:left="2123"/>
        <w:rPr>
          <w:rFonts w:ascii="Georgia" w:hAnsi="Georgia" w:cs="Arial"/>
          <w:sz w:val="20"/>
        </w:rPr>
      </w:pPr>
      <w:r w:rsidRPr="001E4A50">
        <w:rPr>
          <w:rFonts w:ascii="Georgia" w:hAnsi="Georgia" w:cs="Arial"/>
          <w:sz w:val="20"/>
        </w:rPr>
        <w:t>(iii)</w:t>
      </w:r>
      <w:r w:rsidRPr="001E4A50">
        <w:rPr>
          <w:rFonts w:ascii="Georgia" w:hAnsi="Georgia" w:cs="Arial"/>
          <w:sz w:val="20"/>
        </w:rPr>
        <w:tab/>
        <w:t>safe work practices and procedures;</w:t>
      </w:r>
    </w:p>
    <w:p w14:paraId="4CEDBA80" w14:textId="77777777" w:rsidR="00D42A59" w:rsidRPr="001E4A50" w:rsidRDefault="00D42A59" w:rsidP="00D42A59">
      <w:pPr>
        <w:pStyle w:val="BodyTextIndenta"/>
        <w:ind w:left="2123"/>
        <w:rPr>
          <w:rFonts w:ascii="Georgia" w:hAnsi="Georgia" w:cs="Arial"/>
          <w:sz w:val="20"/>
        </w:rPr>
      </w:pPr>
      <w:r w:rsidRPr="001E4A50">
        <w:rPr>
          <w:rFonts w:ascii="Georgia" w:hAnsi="Georgia" w:cs="Arial"/>
          <w:sz w:val="20"/>
        </w:rPr>
        <w:t>(iv)</w:t>
      </w:r>
      <w:r w:rsidRPr="001E4A50">
        <w:rPr>
          <w:rFonts w:ascii="Georgia" w:hAnsi="Georgia" w:cs="Arial"/>
          <w:sz w:val="20"/>
        </w:rPr>
        <w:tab/>
        <w:t>OH&amp;S training and induction;</w:t>
      </w:r>
    </w:p>
    <w:p w14:paraId="571892FF" w14:textId="77777777" w:rsidR="00D42A59" w:rsidRPr="001E4A50" w:rsidRDefault="00D42A59" w:rsidP="00D42A59">
      <w:pPr>
        <w:pStyle w:val="BodyTextIndenta"/>
        <w:ind w:left="2123"/>
        <w:rPr>
          <w:rFonts w:ascii="Georgia" w:hAnsi="Georgia" w:cs="Arial"/>
          <w:sz w:val="20"/>
        </w:rPr>
      </w:pPr>
      <w:r w:rsidRPr="001E4A50">
        <w:rPr>
          <w:rFonts w:ascii="Georgia" w:hAnsi="Georgia" w:cs="Arial"/>
          <w:sz w:val="20"/>
        </w:rPr>
        <w:t>(v)</w:t>
      </w:r>
      <w:r w:rsidRPr="001E4A50">
        <w:rPr>
          <w:rFonts w:ascii="Georgia" w:hAnsi="Georgia" w:cs="Arial"/>
          <w:sz w:val="20"/>
        </w:rPr>
        <w:tab/>
        <w:t>OH&amp;S auditing and inspection procedures;</w:t>
      </w:r>
    </w:p>
    <w:p w14:paraId="64CC19F3" w14:textId="77777777" w:rsidR="00D42A59" w:rsidRPr="001E4A50" w:rsidRDefault="00D42A59" w:rsidP="00D42A59">
      <w:pPr>
        <w:pStyle w:val="BodyTextIndenta"/>
        <w:ind w:left="2123"/>
        <w:rPr>
          <w:rFonts w:ascii="Georgia" w:hAnsi="Georgia" w:cs="Arial"/>
          <w:sz w:val="20"/>
        </w:rPr>
      </w:pPr>
      <w:r w:rsidRPr="001E4A50">
        <w:rPr>
          <w:rFonts w:ascii="Georgia" w:hAnsi="Georgia" w:cs="Arial"/>
          <w:sz w:val="20"/>
        </w:rPr>
        <w:t>(vi)</w:t>
      </w:r>
      <w:r w:rsidRPr="001E4A50">
        <w:rPr>
          <w:rFonts w:ascii="Georgia" w:hAnsi="Georgia" w:cs="Arial"/>
          <w:sz w:val="20"/>
        </w:rPr>
        <w:tab/>
        <w:t>OH&amp;S consultation procedures; and</w:t>
      </w:r>
    </w:p>
    <w:p w14:paraId="050C6CE7" w14:textId="77777777" w:rsidR="00D42A59" w:rsidRPr="001E4A50" w:rsidRDefault="00D42A59" w:rsidP="00D42A59">
      <w:pPr>
        <w:pStyle w:val="BodyTextIndenta"/>
        <w:ind w:left="2123"/>
        <w:rPr>
          <w:rFonts w:ascii="Georgia" w:hAnsi="Georgia" w:cs="Arial"/>
          <w:sz w:val="20"/>
        </w:rPr>
      </w:pPr>
      <w:r w:rsidRPr="001E4A50">
        <w:rPr>
          <w:rFonts w:ascii="Georgia" w:hAnsi="Georgia" w:cs="Arial"/>
          <w:sz w:val="20"/>
        </w:rPr>
        <w:t>(vii)</w:t>
      </w:r>
      <w:r w:rsidRPr="001E4A50">
        <w:rPr>
          <w:rFonts w:ascii="Georgia" w:hAnsi="Georgia" w:cs="Arial"/>
          <w:sz w:val="20"/>
        </w:rPr>
        <w:tab/>
        <w:t>OH&amp;S performance monitoring.</w:t>
      </w:r>
    </w:p>
    <w:p w14:paraId="48BA836E" w14:textId="77777777" w:rsidR="00D42A59" w:rsidRPr="001E4A50" w:rsidRDefault="00D42A59" w:rsidP="00D42A59">
      <w:pPr>
        <w:pStyle w:val="Heading3"/>
        <w:numPr>
          <w:ilvl w:val="0"/>
          <w:numId w:val="0"/>
        </w:numPr>
        <w:ind w:left="2123" w:hanging="705"/>
        <w:rPr>
          <w:rFonts w:ascii="Georgia" w:hAnsi="Georgia" w:cs="Arial"/>
          <w:sz w:val="20"/>
          <w:szCs w:val="20"/>
        </w:rPr>
      </w:pPr>
      <w:r w:rsidRPr="001E4A50">
        <w:rPr>
          <w:rFonts w:ascii="Georgia" w:hAnsi="Georgia" w:cs="Arial"/>
          <w:sz w:val="20"/>
          <w:szCs w:val="20"/>
        </w:rPr>
        <w:t>(d)</w:t>
      </w:r>
      <w:r w:rsidRPr="001E4A50">
        <w:rPr>
          <w:rFonts w:ascii="Georgia" w:hAnsi="Georgia" w:cs="Arial"/>
          <w:sz w:val="20"/>
          <w:szCs w:val="20"/>
        </w:rPr>
        <w:tab/>
        <w:t>The Contractor shall ensure, and at the request of the Principal demonstrate, that it has in place and complies with safe systems for and in relation to the execution of the Works in accordance with:</w:t>
      </w:r>
    </w:p>
    <w:p w14:paraId="3650DE91" w14:textId="77777777" w:rsidR="00D42A59" w:rsidRPr="001E4A50" w:rsidRDefault="00D42A59" w:rsidP="00D42A59">
      <w:pPr>
        <w:pStyle w:val="Heading3"/>
        <w:numPr>
          <w:ilvl w:val="0"/>
          <w:numId w:val="0"/>
        </w:numPr>
        <w:ind w:left="2123"/>
        <w:rPr>
          <w:rFonts w:ascii="Georgia" w:hAnsi="Georgia" w:cs="Arial"/>
          <w:sz w:val="20"/>
          <w:szCs w:val="20"/>
        </w:rPr>
      </w:pPr>
      <w:r w:rsidRPr="001E4A50">
        <w:rPr>
          <w:rFonts w:ascii="Georgia" w:hAnsi="Georgia" w:cs="Arial"/>
          <w:sz w:val="20"/>
          <w:szCs w:val="20"/>
        </w:rPr>
        <w:t>(i)</w:t>
      </w:r>
      <w:r w:rsidRPr="001E4A50">
        <w:rPr>
          <w:rFonts w:ascii="Georgia" w:hAnsi="Georgia" w:cs="Arial"/>
          <w:sz w:val="20"/>
          <w:szCs w:val="20"/>
        </w:rPr>
        <w:tab/>
        <w:t xml:space="preserve">all relevant compliance codes and codes of practice; and  </w:t>
      </w:r>
    </w:p>
    <w:p w14:paraId="57771EB7" w14:textId="77777777" w:rsidR="00D42A59" w:rsidRPr="001E4A50" w:rsidRDefault="00D42A59" w:rsidP="00D42A59">
      <w:pPr>
        <w:pStyle w:val="Heading3"/>
        <w:numPr>
          <w:ilvl w:val="0"/>
          <w:numId w:val="0"/>
        </w:numPr>
        <w:ind w:left="2123"/>
        <w:rPr>
          <w:rFonts w:ascii="Georgia" w:hAnsi="Georgia" w:cs="Arial"/>
          <w:sz w:val="20"/>
          <w:szCs w:val="20"/>
        </w:rPr>
      </w:pPr>
      <w:r w:rsidRPr="001E4A50">
        <w:rPr>
          <w:rFonts w:ascii="Georgia" w:hAnsi="Georgia" w:cs="Arial"/>
          <w:sz w:val="20"/>
          <w:szCs w:val="20"/>
        </w:rPr>
        <w:t>(ii)</w:t>
      </w:r>
      <w:r w:rsidRPr="001E4A50">
        <w:rPr>
          <w:rFonts w:ascii="Georgia" w:hAnsi="Georgia" w:cs="Arial"/>
          <w:sz w:val="20"/>
          <w:szCs w:val="20"/>
        </w:rPr>
        <w:tab/>
        <w:t>the OH&amp;S Act.</w:t>
      </w:r>
    </w:p>
    <w:p w14:paraId="0FE23B9C" w14:textId="77777777" w:rsidR="00D42A59" w:rsidRPr="001E4A50" w:rsidRDefault="00D42A59" w:rsidP="00D42A59">
      <w:pPr>
        <w:pStyle w:val="Heading3"/>
        <w:numPr>
          <w:ilvl w:val="0"/>
          <w:numId w:val="0"/>
        </w:numPr>
        <w:ind w:left="2123" w:hanging="705"/>
        <w:rPr>
          <w:rFonts w:ascii="Georgia" w:hAnsi="Georgia" w:cs="Arial"/>
          <w:sz w:val="20"/>
          <w:szCs w:val="20"/>
        </w:rPr>
      </w:pPr>
      <w:r w:rsidRPr="001E4A50">
        <w:rPr>
          <w:rFonts w:ascii="Georgia" w:hAnsi="Georgia" w:cs="Arial"/>
          <w:sz w:val="20"/>
          <w:szCs w:val="20"/>
        </w:rPr>
        <w:t>(e)</w:t>
      </w:r>
      <w:r w:rsidRPr="001E4A50">
        <w:rPr>
          <w:rFonts w:ascii="Georgia" w:hAnsi="Georgia" w:cs="Arial"/>
          <w:sz w:val="20"/>
          <w:szCs w:val="20"/>
        </w:rPr>
        <w:tab/>
        <w:t>The Contractor shall strictly comply, and ensure that the personnel comply, with the OH&amp;S Act and any OH&amp;S policies, procedures or measures implemented or adopted by the Principal. In the event of any inconsistency, the Contractor shall comply, and ensure that personnel comply with such procedures or measures as will produce the highest level of OH&amp;S.</w:t>
      </w:r>
    </w:p>
    <w:p w14:paraId="75157D13" w14:textId="77777777" w:rsidR="00D42A59" w:rsidRPr="001E4A50" w:rsidRDefault="00D42A59" w:rsidP="00D42A59">
      <w:pPr>
        <w:pStyle w:val="Heading3"/>
        <w:numPr>
          <w:ilvl w:val="0"/>
          <w:numId w:val="0"/>
        </w:numPr>
        <w:ind w:left="2123" w:hanging="705"/>
        <w:rPr>
          <w:rFonts w:ascii="Georgia" w:hAnsi="Georgia" w:cs="Arial"/>
          <w:sz w:val="20"/>
          <w:szCs w:val="20"/>
        </w:rPr>
      </w:pPr>
      <w:r w:rsidRPr="001E4A50">
        <w:rPr>
          <w:rFonts w:ascii="Georgia" w:hAnsi="Georgia" w:cs="Arial"/>
          <w:sz w:val="20"/>
          <w:szCs w:val="20"/>
        </w:rPr>
        <w:t>(f)</w:t>
      </w:r>
      <w:r w:rsidRPr="001E4A50">
        <w:rPr>
          <w:rFonts w:ascii="Georgia" w:hAnsi="Georgia" w:cs="Arial"/>
          <w:sz w:val="20"/>
          <w:szCs w:val="20"/>
        </w:rPr>
        <w:tab/>
        <w:t xml:space="preserve">Where the Works contain design, the Contractor must ensure that the building, structure or part thereof the subject of the design works is designed to be safe and without risk to persons using the building, structure or part thereof. </w:t>
      </w:r>
    </w:p>
    <w:p w14:paraId="546C44F3" w14:textId="77777777" w:rsidR="00D42A59" w:rsidRPr="001E4A50" w:rsidRDefault="00D42A59" w:rsidP="00D42A59">
      <w:pPr>
        <w:pStyle w:val="Heading3"/>
        <w:numPr>
          <w:ilvl w:val="0"/>
          <w:numId w:val="0"/>
        </w:numPr>
        <w:ind w:left="2123" w:hanging="705"/>
        <w:rPr>
          <w:rFonts w:ascii="Georgia" w:hAnsi="Georgia" w:cs="Arial"/>
          <w:sz w:val="20"/>
          <w:szCs w:val="20"/>
        </w:rPr>
      </w:pPr>
      <w:r w:rsidRPr="001E4A50">
        <w:rPr>
          <w:rFonts w:ascii="Georgia" w:hAnsi="Georgia" w:cs="Arial"/>
          <w:sz w:val="20"/>
          <w:szCs w:val="20"/>
        </w:rPr>
        <w:t>(g)</w:t>
      </w:r>
      <w:r w:rsidRPr="001E4A50">
        <w:rPr>
          <w:rFonts w:ascii="Georgia" w:hAnsi="Georgia" w:cs="Arial"/>
          <w:sz w:val="20"/>
          <w:szCs w:val="20"/>
        </w:rPr>
        <w:tab/>
        <w:t>The Contractor shall ensure that each person, including its employees, subcontractors and sub</w:t>
      </w:r>
      <w:r w:rsidR="00B838FB" w:rsidRPr="001E4A50">
        <w:rPr>
          <w:rFonts w:ascii="Georgia" w:hAnsi="Georgia" w:cs="Arial"/>
          <w:sz w:val="20"/>
          <w:szCs w:val="20"/>
        </w:rPr>
        <w:t>-</w:t>
      </w:r>
      <w:r w:rsidRPr="001E4A50">
        <w:rPr>
          <w:rFonts w:ascii="Georgia" w:hAnsi="Georgia" w:cs="Arial"/>
          <w:sz w:val="20"/>
          <w:szCs w:val="20"/>
        </w:rPr>
        <w:t xml:space="preserve">consultants, undergoes an OH&amp;S induction to the extent required by the OH&amp;S Act prior to entering or working on the Site. </w:t>
      </w:r>
    </w:p>
    <w:p w14:paraId="589E12A4" w14:textId="77777777" w:rsidR="00D42A59" w:rsidRPr="001E4A50" w:rsidRDefault="00073D8B" w:rsidP="00D42A59">
      <w:pPr>
        <w:pStyle w:val="BodyTextIndenta"/>
        <w:ind w:left="709"/>
        <w:rPr>
          <w:rFonts w:ascii="Georgia" w:hAnsi="Georgia" w:cs="Arial"/>
          <w:b/>
          <w:sz w:val="20"/>
        </w:rPr>
      </w:pPr>
      <w:r w:rsidRPr="001E4A50">
        <w:rPr>
          <w:rFonts w:ascii="Georgia" w:hAnsi="Georgia" w:cs="Arial"/>
          <w:b/>
          <w:sz w:val="20"/>
        </w:rPr>
        <w:t>53</w:t>
      </w:r>
      <w:r w:rsidR="00D42A59" w:rsidRPr="001E4A50">
        <w:rPr>
          <w:rFonts w:ascii="Georgia" w:hAnsi="Georgia" w:cs="Arial"/>
          <w:b/>
          <w:sz w:val="20"/>
        </w:rPr>
        <w:t>.4</w:t>
      </w:r>
      <w:r w:rsidR="00D42A59" w:rsidRPr="001E4A50">
        <w:rPr>
          <w:rFonts w:ascii="Georgia" w:hAnsi="Georgia" w:cs="Arial"/>
          <w:b/>
          <w:sz w:val="20"/>
        </w:rPr>
        <w:tab/>
        <w:t>Health and Safety Coordination Plan</w:t>
      </w:r>
    </w:p>
    <w:p w14:paraId="433DFACA" w14:textId="77777777" w:rsidR="00D42A59" w:rsidRPr="001E4A50" w:rsidRDefault="00D42A59" w:rsidP="00D42A59">
      <w:pPr>
        <w:pStyle w:val="BodyTextIndenta"/>
        <w:ind w:left="2127" w:hanging="709"/>
        <w:rPr>
          <w:rFonts w:ascii="Georgia" w:hAnsi="Georgia" w:cs="Arial"/>
          <w:sz w:val="20"/>
        </w:rPr>
      </w:pPr>
      <w:r w:rsidRPr="001E4A50">
        <w:rPr>
          <w:rFonts w:ascii="Georgia" w:hAnsi="Georgia" w:cs="Arial"/>
          <w:sz w:val="20"/>
        </w:rPr>
        <w:t>(a)</w:t>
      </w:r>
      <w:r w:rsidRPr="001E4A50">
        <w:rPr>
          <w:rFonts w:ascii="Georgia" w:hAnsi="Georgia" w:cs="Arial"/>
          <w:sz w:val="20"/>
        </w:rPr>
        <w:tab/>
        <w:t>The Contractor shall prepare, prior to commencing the work under the Contract, a health and safety coordination plan for construction work in accordance with the OH&amp;S Act (</w:t>
      </w:r>
      <w:r w:rsidRPr="001E4A50">
        <w:rPr>
          <w:rFonts w:ascii="Georgia" w:hAnsi="Georgia" w:cs="Arial"/>
          <w:b/>
          <w:sz w:val="20"/>
        </w:rPr>
        <w:t>Health and Safety Coordination Plan</w:t>
      </w:r>
      <w:r w:rsidRPr="001E4A50">
        <w:rPr>
          <w:rFonts w:ascii="Georgia" w:hAnsi="Georgia" w:cs="Arial"/>
          <w:sz w:val="20"/>
        </w:rPr>
        <w:t>). The Contractor must monitor, maintain and keep the Health and Safety Coordination Plan up to date during the course of the work under the Contract. The health and safety coordination plan must include:</w:t>
      </w:r>
    </w:p>
    <w:p w14:paraId="3BCAEFB9" w14:textId="77777777" w:rsidR="00D42A59" w:rsidRPr="001E4A50" w:rsidRDefault="00D42A59" w:rsidP="00D42A59">
      <w:pPr>
        <w:pStyle w:val="BodyTextIndenta"/>
        <w:ind w:left="2836" w:hanging="709"/>
        <w:rPr>
          <w:rFonts w:ascii="Georgia" w:hAnsi="Georgia" w:cs="Arial"/>
          <w:sz w:val="20"/>
        </w:rPr>
      </w:pPr>
      <w:r w:rsidRPr="001E4A50">
        <w:rPr>
          <w:rFonts w:ascii="Georgia" w:hAnsi="Georgia" w:cs="Arial"/>
          <w:sz w:val="20"/>
        </w:rPr>
        <w:t>(i)</w:t>
      </w:r>
      <w:r w:rsidRPr="001E4A50">
        <w:rPr>
          <w:rFonts w:ascii="Georgia" w:hAnsi="Georgia" w:cs="Arial"/>
          <w:sz w:val="20"/>
        </w:rPr>
        <w:tab/>
        <w:t>a list of the names, positions and responsibilities of all persons who will have specific responsibilities for health and safety;</w:t>
      </w:r>
    </w:p>
    <w:p w14:paraId="735B6BF6" w14:textId="77777777" w:rsidR="00D42A59" w:rsidRPr="001E4A50" w:rsidRDefault="00D42A59" w:rsidP="00D42A59">
      <w:pPr>
        <w:pStyle w:val="BodyTextIndenta"/>
        <w:ind w:left="2836" w:hanging="709"/>
        <w:rPr>
          <w:rFonts w:ascii="Georgia" w:hAnsi="Georgia" w:cs="Arial"/>
          <w:sz w:val="20"/>
        </w:rPr>
      </w:pPr>
      <w:r w:rsidRPr="001E4A50">
        <w:rPr>
          <w:rFonts w:ascii="Georgia" w:hAnsi="Georgia" w:cs="Arial"/>
          <w:sz w:val="20"/>
        </w:rPr>
        <w:t>(ii)</w:t>
      </w:r>
      <w:r w:rsidRPr="001E4A50">
        <w:rPr>
          <w:rFonts w:ascii="Georgia" w:hAnsi="Georgia" w:cs="Arial"/>
          <w:sz w:val="20"/>
        </w:rPr>
        <w:tab/>
        <w:t>the arrangements for the coordination of the health and safety of persons engaged to perform work under the Contract;</w:t>
      </w:r>
    </w:p>
    <w:p w14:paraId="1549C1D1" w14:textId="77777777" w:rsidR="00D42A59" w:rsidRPr="001E4A50" w:rsidRDefault="00D42A59" w:rsidP="00D42A59">
      <w:pPr>
        <w:pStyle w:val="BodyTextIndenta"/>
        <w:ind w:left="2836" w:hanging="709"/>
        <w:rPr>
          <w:rFonts w:ascii="Georgia" w:hAnsi="Georgia" w:cs="Arial"/>
          <w:sz w:val="20"/>
        </w:rPr>
      </w:pPr>
      <w:r w:rsidRPr="001E4A50">
        <w:rPr>
          <w:rFonts w:ascii="Georgia" w:hAnsi="Georgia" w:cs="Arial"/>
          <w:sz w:val="20"/>
        </w:rPr>
        <w:t>(iii)</w:t>
      </w:r>
      <w:r w:rsidRPr="001E4A50">
        <w:rPr>
          <w:rFonts w:ascii="Georgia" w:hAnsi="Georgia" w:cs="Arial"/>
          <w:sz w:val="20"/>
        </w:rPr>
        <w:tab/>
        <w:t>the arrangements for managing OH&amp;S incidents when they occur; and</w:t>
      </w:r>
    </w:p>
    <w:p w14:paraId="499D35BC" w14:textId="77777777" w:rsidR="00D42A59" w:rsidRPr="001E4A50" w:rsidRDefault="00D42A59" w:rsidP="00D42A59">
      <w:pPr>
        <w:pStyle w:val="BodyTextIndenta"/>
        <w:ind w:left="2836" w:hanging="709"/>
        <w:rPr>
          <w:rFonts w:ascii="Georgia" w:hAnsi="Georgia" w:cs="Arial"/>
          <w:sz w:val="20"/>
        </w:rPr>
      </w:pPr>
      <w:r w:rsidRPr="001E4A50">
        <w:rPr>
          <w:rFonts w:ascii="Georgia" w:hAnsi="Georgia" w:cs="Arial"/>
          <w:sz w:val="20"/>
        </w:rPr>
        <w:t>(iv)</w:t>
      </w:r>
      <w:r w:rsidRPr="001E4A50">
        <w:rPr>
          <w:rFonts w:ascii="Georgia" w:hAnsi="Georgia" w:cs="Arial"/>
          <w:sz w:val="20"/>
        </w:rPr>
        <w:tab/>
        <w:t>any site safety rules, with the arrangements for ensuring that all persons at the workplace are informed of the rules.</w:t>
      </w:r>
    </w:p>
    <w:p w14:paraId="2F2339BA" w14:textId="77777777" w:rsidR="00D42A59" w:rsidRPr="001E4A50" w:rsidRDefault="00D42A59" w:rsidP="00D42A59">
      <w:pPr>
        <w:pStyle w:val="BodyTextIndenta"/>
        <w:ind w:left="2127" w:hanging="709"/>
        <w:rPr>
          <w:rFonts w:ascii="Georgia" w:hAnsi="Georgia" w:cs="Arial"/>
          <w:sz w:val="20"/>
        </w:rPr>
      </w:pPr>
      <w:r w:rsidRPr="001E4A50">
        <w:rPr>
          <w:rFonts w:ascii="Georgia" w:hAnsi="Georgia" w:cs="Arial"/>
          <w:sz w:val="20"/>
        </w:rPr>
        <w:t>(b)</w:t>
      </w:r>
      <w:r w:rsidRPr="001E4A50">
        <w:rPr>
          <w:rFonts w:ascii="Georgia" w:hAnsi="Georgia" w:cs="Arial"/>
          <w:sz w:val="20"/>
        </w:rPr>
        <w:tab/>
        <w:t>The Contractor must ensure that a copy of the Health and Safety Coordination Plan and any revisions to the Health and Safety Coordination Plan are retained for the duration of the construction project and are available for inspection throughout the course of the construction work by persons including:</w:t>
      </w:r>
    </w:p>
    <w:p w14:paraId="756A5288" w14:textId="77777777" w:rsidR="00D42A59" w:rsidRPr="001E4A50" w:rsidRDefault="00D42A59" w:rsidP="00D42A59">
      <w:pPr>
        <w:pStyle w:val="BodyTextIndenta"/>
        <w:tabs>
          <w:tab w:val="left" w:pos="2835"/>
        </w:tabs>
        <w:ind w:left="2835" w:hanging="708"/>
        <w:rPr>
          <w:rFonts w:ascii="Georgia" w:hAnsi="Georgia" w:cs="Arial"/>
          <w:sz w:val="20"/>
        </w:rPr>
      </w:pPr>
      <w:r w:rsidRPr="001E4A50">
        <w:rPr>
          <w:rFonts w:ascii="Georgia" w:hAnsi="Georgia" w:cs="Arial"/>
          <w:sz w:val="20"/>
        </w:rPr>
        <w:t>(i)</w:t>
      </w:r>
      <w:r w:rsidRPr="001E4A50">
        <w:rPr>
          <w:rFonts w:ascii="Georgia" w:hAnsi="Georgia" w:cs="Arial"/>
          <w:sz w:val="20"/>
        </w:rPr>
        <w:tab/>
        <w:t>any person engaged to perform construction work at the workplace;</w:t>
      </w:r>
    </w:p>
    <w:p w14:paraId="0AED33EE" w14:textId="77777777" w:rsidR="00D42A59" w:rsidRPr="001E4A50" w:rsidRDefault="00D42A59" w:rsidP="00D42A59">
      <w:pPr>
        <w:pStyle w:val="BodyTextIndenta"/>
        <w:tabs>
          <w:tab w:val="left" w:pos="2835"/>
        </w:tabs>
        <w:ind w:left="2835" w:hanging="708"/>
        <w:rPr>
          <w:rFonts w:ascii="Georgia" w:hAnsi="Georgia" w:cs="Arial"/>
          <w:sz w:val="20"/>
        </w:rPr>
      </w:pPr>
      <w:r w:rsidRPr="001E4A50">
        <w:rPr>
          <w:rFonts w:ascii="Georgia" w:hAnsi="Georgia" w:cs="Arial"/>
          <w:sz w:val="20"/>
        </w:rPr>
        <w:t>(ii)</w:t>
      </w:r>
      <w:r w:rsidRPr="001E4A50">
        <w:rPr>
          <w:rFonts w:ascii="Georgia" w:hAnsi="Georgia" w:cs="Arial"/>
          <w:sz w:val="20"/>
        </w:rPr>
        <w:tab/>
        <w:t>any person about to commence work at the workplace; and</w:t>
      </w:r>
    </w:p>
    <w:p w14:paraId="48EDE323" w14:textId="77777777" w:rsidR="00D42A59" w:rsidRPr="001E4A50" w:rsidRDefault="00D42A59" w:rsidP="00D42A59">
      <w:pPr>
        <w:pStyle w:val="BodyTextIndenta"/>
        <w:tabs>
          <w:tab w:val="left" w:pos="2835"/>
        </w:tabs>
        <w:ind w:left="2835" w:hanging="708"/>
        <w:rPr>
          <w:rFonts w:ascii="Georgia" w:hAnsi="Georgia" w:cs="Arial"/>
          <w:sz w:val="20"/>
        </w:rPr>
      </w:pPr>
      <w:r w:rsidRPr="001E4A50">
        <w:rPr>
          <w:rFonts w:ascii="Georgia" w:hAnsi="Georgia" w:cs="Arial"/>
          <w:sz w:val="20"/>
        </w:rPr>
        <w:t>(iii)</w:t>
      </w:r>
      <w:r w:rsidRPr="001E4A50">
        <w:rPr>
          <w:rFonts w:ascii="Georgia" w:hAnsi="Georgia" w:cs="Arial"/>
          <w:sz w:val="20"/>
        </w:rPr>
        <w:tab/>
        <w:t>an employee member of a health and safety committee, a health and safety representative or a person nominated under the OH&amp;S Act.</w:t>
      </w:r>
    </w:p>
    <w:p w14:paraId="692F9FF6" w14:textId="77777777" w:rsidR="00D42A59" w:rsidRPr="001E4A50" w:rsidRDefault="00D42A59" w:rsidP="00D42A59">
      <w:pPr>
        <w:pStyle w:val="BodyTextIndenta"/>
        <w:ind w:left="2127" w:hanging="709"/>
        <w:rPr>
          <w:rFonts w:ascii="Georgia" w:hAnsi="Georgia" w:cs="Arial"/>
          <w:sz w:val="20"/>
        </w:rPr>
      </w:pPr>
      <w:r w:rsidRPr="001E4A50">
        <w:rPr>
          <w:rFonts w:ascii="Georgia" w:hAnsi="Georgia" w:cs="Arial"/>
          <w:sz w:val="20"/>
        </w:rPr>
        <w:t>(c)</w:t>
      </w:r>
      <w:r w:rsidRPr="001E4A50">
        <w:rPr>
          <w:rFonts w:ascii="Georgia" w:hAnsi="Georgia" w:cs="Arial"/>
          <w:sz w:val="20"/>
        </w:rPr>
        <w:tab/>
        <w:t>Before any person commences construction work at a workplace the Contractor must ensure that the person:</w:t>
      </w:r>
    </w:p>
    <w:p w14:paraId="63188FEF" w14:textId="77777777" w:rsidR="00D42A59" w:rsidRPr="001E4A50" w:rsidRDefault="00D42A59" w:rsidP="00D42A59">
      <w:pPr>
        <w:pStyle w:val="BodyTextIndenta"/>
        <w:ind w:left="2835" w:hanging="708"/>
        <w:rPr>
          <w:rFonts w:ascii="Georgia" w:hAnsi="Georgia" w:cs="Arial"/>
          <w:sz w:val="20"/>
        </w:rPr>
      </w:pPr>
      <w:r w:rsidRPr="001E4A50">
        <w:rPr>
          <w:rFonts w:ascii="Georgia" w:hAnsi="Georgia" w:cs="Arial"/>
          <w:sz w:val="20"/>
        </w:rPr>
        <w:t>(i)</w:t>
      </w:r>
      <w:r w:rsidRPr="001E4A50">
        <w:rPr>
          <w:rFonts w:ascii="Georgia" w:hAnsi="Georgia" w:cs="Arial"/>
          <w:sz w:val="20"/>
        </w:rPr>
        <w:tab/>
        <w:t>is aware of the Health and Safety Coordination Plan for the workplace and any revisions of the Health and Safety Coordination Plan; and</w:t>
      </w:r>
    </w:p>
    <w:p w14:paraId="4056AF6C" w14:textId="77777777" w:rsidR="00D42A59" w:rsidRPr="001E4A50" w:rsidRDefault="00D42A59" w:rsidP="00D42A59">
      <w:pPr>
        <w:pStyle w:val="BodyTextIndenta"/>
        <w:ind w:left="2835" w:hanging="708"/>
        <w:rPr>
          <w:rFonts w:ascii="Georgia" w:hAnsi="Georgia" w:cs="Arial"/>
          <w:sz w:val="20"/>
        </w:rPr>
      </w:pPr>
      <w:r w:rsidRPr="001E4A50">
        <w:rPr>
          <w:rFonts w:ascii="Georgia" w:hAnsi="Georgia" w:cs="Arial"/>
          <w:sz w:val="20"/>
        </w:rPr>
        <w:t>(ii)</w:t>
      </w:r>
      <w:r w:rsidRPr="001E4A50">
        <w:rPr>
          <w:rFonts w:ascii="Georgia" w:hAnsi="Georgia" w:cs="Arial"/>
          <w:sz w:val="20"/>
        </w:rPr>
        <w:tab/>
        <w:t>is provided with access to the Health and Safety Coordination Plan and any revisions of the Health and Safety Coordination Plan.</w:t>
      </w:r>
    </w:p>
    <w:p w14:paraId="589495C7" w14:textId="77777777" w:rsidR="00D42A59" w:rsidRPr="001E4A50" w:rsidRDefault="00D42A59" w:rsidP="00D42A59">
      <w:pPr>
        <w:pStyle w:val="BodyTextIndenta"/>
        <w:ind w:left="2126" w:hanging="708"/>
        <w:rPr>
          <w:rFonts w:ascii="Georgia" w:hAnsi="Georgia" w:cs="Arial"/>
          <w:sz w:val="20"/>
        </w:rPr>
      </w:pPr>
      <w:r w:rsidRPr="001E4A50">
        <w:rPr>
          <w:rFonts w:ascii="Georgia" w:hAnsi="Georgia" w:cs="Arial"/>
          <w:sz w:val="20"/>
        </w:rPr>
        <w:t>(d)</w:t>
      </w:r>
      <w:r w:rsidRPr="001E4A50">
        <w:rPr>
          <w:rFonts w:ascii="Georgia" w:hAnsi="Georgia" w:cs="Arial"/>
          <w:sz w:val="20"/>
        </w:rPr>
        <w:tab/>
        <w:t>The Contractor shall include for and organise for a series of independent audits to be undertaken by an independent third party holding auditor accreditation (RAB QSA or equivalent) on its Health and Safety Coordination Plan. The audits will consist of a review of the Health and Safety Coordination Plan and verification of its implementation on site. This will include desk top audits and site inspections. The first audit shall be undertaken prior to mobilisation to site and then at four monthly intervals for the duration of the project. A copy of the audit report and any non-conformances shall be provided to the Superintendent within 10 working days of the audit.</w:t>
      </w:r>
    </w:p>
    <w:p w14:paraId="5742E170" w14:textId="77777777" w:rsidR="00D42A59" w:rsidRPr="001E4A50" w:rsidRDefault="00D42A59" w:rsidP="00D42A59">
      <w:pPr>
        <w:pStyle w:val="BodyTextIndenta"/>
        <w:ind w:left="2126" w:hanging="708"/>
        <w:rPr>
          <w:rFonts w:ascii="Georgia" w:hAnsi="Georgia" w:cs="Arial"/>
          <w:sz w:val="20"/>
        </w:rPr>
      </w:pPr>
      <w:r w:rsidRPr="001E4A50">
        <w:rPr>
          <w:rFonts w:ascii="Georgia" w:hAnsi="Georgia" w:cs="Arial"/>
          <w:sz w:val="20"/>
        </w:rPr>
        <w:t>(e)</w:t>
      </w:r>
      <w:r w:rsidRPr="001E4A50">
        <w:rPr>
          <w:rFonts w:ascii="Georgia" w:hAnsi="Georgia" w:cs="Arial"/>
          <w:sz w:val="20"/>
        </w:rPr>
        <w:tab/>
        <w:t>Prior to commencing the works under the Contract the Contractor shall update the Health and Safety Coordination Plan with specific information relevant to the initial activities required under the Contract.</w:t>
      </w:r>
    </w:p>
    <w:p w14:paraId="3BCF5FFA" w14:textId="77777777" w:rsidR="00D42A59" w:rsidRPr="001E4A50" w:rsidRDefault="00D42A59" w:rsidP="00D42A59">
      <w:pPr>
        <w:pStyle w:val="BodyTextIndenta"/>
        <w:ind w:left="2126" w:hanging="708"/>
        <w:rPr>
          <w:rFonts w:ascii="Georgia" w:hAnsi="Georgia" w:cs="Arial"/>
          <w:sz w:val="20"/>
        </w:rPr>
      </w:pPr>
      <w:r w:rsidRPr="001E4A50">
        <w:rPr>
          <w:rFonts w:ascii="Georgia" w:hAnsi="Georgia" w:cs="Arial"/>
          <w:sz w:val="20"/>
        </w:rPr>
        <w:t>(f)</w:t>
      </w:r>
      <w:r w:rsidRPr="001E4A50">
        <w:rPr>
          <w:rFonts w:ascii="Georgia" w:hAnsi="Georgia" w:cs="Arial"/>
          <w:sz w:val="20"/>
        </w:rPr>
        <w:tab/>
        <w:t>The Health and Safety Coordination Plan shall consider and respond to the specific OH&amp;S hazards and issues relevant to the Contract works and shall document the systems and methods to be implemented for the term of the Contract.</w:t>
      </w:r>
    </w:p>
    <w:p w14:paraId="1DA1CEF1" w14:textId="77777777" w:rsidR="00260DFD" w:rsidRDefault="00D42A59" w:rsidP="00D42A59">
      <w:pPr>
        <w:pStyle w:val="Heading3"/>
        <w:keepNext/>
        <w:numPr>
          <w:ilvl w:val="0"/>
          <w:numId w:val="0"/>
        </w:numPr>
        <w:ind w:firstLine="709"/>
        <w:rPr>
          <w:rFonts w:ascii="Georgia" w:hAnsi="Georgia" w:cs="Arial"/>
          <w:b/>
          <w:sz w:val="20"/>
          <w:szCs w:val="20"/>
        </w:rPr>
      </w:pPr>
      <w:r w:rsidRPr="001E4A50">
        <w:rPr>
          <w:rFonts w:ascii="Georgia" w:hAnsi="Georgia" w:cs="Arial"/>
          <w:b/>
          <w:sz w:val="20"/>
          <w:szCs w:val="20"/>
        </w:rPr>
        <w:t>5</w:t>
      </w:r>
      <w:r w:rsidR="00B838FB" w:rsidRPr="001E4A50">
        <w:rPr>
          <w:rFonts w:ascii="Georgia" w:hAnsi="Georgia" w:cs="Arial"/>
          <w:b/>
          <w:sz w:val="20"/>
          <w:szCs w:val="20"/>
        </w:rPr>
        <w:t>3</w:t>
      </w:r>
      <w:r w:rsidRPr="001E4A50">
        <w:rPr>
          <w:rFonts w:ascii="Georgia" w:hAnsi="Georgia" w:cs="Arial"/>
          <w:b/>
          <w:sz w:val="20"/>
          <w:szCs w:val="20"/>
        </w:rPr>
        <w:t>.5</w:t>
      </w:r>
      <w:r w:rsidRPr="001E4A50">
        <w:rPr>
          <w:rFonts w:ascii="Georgia" w:hAnsi="Georgia" w:cs="Arial"/>
          <w:b/>
          <w:sz w:val="20"/>
          <w:szCs w:val="20"/>
        </w:rPr>
        <w:tab/>
      </w:r>
      <w:r w:rsidR="00260DFD">
        <w:rPr>
          <w:rFonts w:ascii="Georgia" w:hAnsi="Georgia" w:cs="Arial"/>
          <w:b/>
          <w:sz w:val="20"/>
          <w:szCs w:val="20"/>
        </w:rPr>
        <w:t xml:space="preserve">Risk Assessment </w:t>
      </w:r>
    </w:p>
    <w:p w14:paraId="638CB436" w14:textId="77777777" w:rsidR="00260DFD" w:rsidRPr="00464181" w:rsidRDefault="00260DFD" w:rsidP="00260DFD">
      <w:pPr>
        <w:pStyle w:val="Heading3"/>
        <w:keepNext/>
        <w:numPr>
          <w:ilvl w:val="0"/>
          <w:numId w:val="36"/>
        </w:numPr>
        <w:ind w:left="1985" w:hanging="567"/>
        <w:rPr>
          <w:rFonts w:ascii="Georgia" w:hAnsi="Georgia" w:cs="Arial"/>
          <w:sz w:val="20"/>
        </w:rPr>
      </w:pPr>
      <w:r w:rsidRPr="00464181">
        <w:rPr>
          <w:rFonts w:ascii="Georgia" w:hAnsi="Georgia" w:cs="Arial"/>
          <w:sz w:val="20"/>
        </w:rPr>
        <w:t>The Contractor must prepare and submit to the Superintendent a Site hazard identification and risk assessment prior to commencing the works under the Contract. A risk assessment form must be used to record the risk assessment and risk control methods to be employed by the Contractor.</w:t>
      </w:r>
    </w:p>
    <w:p w14:paraId="27EA7275" w14:textId="77777777" w:rsidR="00260DFD" w:rsidRPr="00464181" w:rsidRDefault="00260DFD" w:rsidP="00260DFD">
      <w:pPr>
        <w:pStyle w:val="Heading3"/>
        <w:keepNext/>
        <w:numPr>
          <w:ilvl w:val="0"/>
          <w:numId w:val="36"/>
        </w:numPr>
        <w:ind w:left="1985" w:hanging="567"/>
        <w:rPr>
          <w:rFonts w:ascii="Georgia" w:hAnsi="Georgia" w:cs="Arial"/>
          <w:sz w:val="20"/>
        </w:rPr>
      </w:pPr>
      <w:r w:rsidRPr="00464181">
        <w:rPr>
          <w:rFonts w:ascii="Georgia" w:hAnsi="Georgia" w:cs="Arial"/>
          <w:sz w:val="20"/>
        </w:rPr>
        <w:t xml:space="preserve">The completed risk assessment must be submitted to the Principal prior to commencement of works under the Contract, or within 10 working days after receipt of the </w:t>
      </w:r>
      <w:r w:rsidR="00366D9B">
        <w:rPr>
          <w:rFonts w:ascii="Georgia" w:hAnsi="Georgia" w:cs="Arial"/>
          <w:sz w:val="20"/>
        </w:rPr>
        <w:t>l</w:t>
      </w:r>
      <w:r w:rsidR="00366D9B" w:rsidRPr="00366D9B">
        <w:rPr>
          <w:rFonts w:ascii="Georgia" w:hAnsi="Georgia" w:cs="Arial"/>
          <w:sz w:val="20"/>
        </w:rPr>
        <w:t>etter of a</w:t>
      </w:r>
      <w:r w:rsidRPr="00464181">
        <w:rPr>
          <w:rFonts w:ascii="Georgia" w:hAnsi="Georgia" w:cs="Arial"/>
          <w:sz w:val="20"/>
        </w:rPr>
        <w:t>cceptance by the Contractor, whichever is the earlier.</w:t>
      </w:r>
    </w:p>
    <w:p w14:paraId="6835A920" w14:textId="77777777" w:rsidR="00D42A59" w:rsidRPr="001E4A50" w:rsidRDefault="00366D9B" w:rsidP="00D42A59">
      <w:pPr>
        <w:pStyle w:val="Heading3"/>
        <w:keepNext/>
        <w:numPr>
          <w:ilvl w:val="0"/>
          <w:numId w:val="0"/>
        </w:numPr>
        <w:ind w:firstLine="709"/>
        <w:rPr>
          <w:rFonts w:ascii="Georgia" w:hAnsi="Georgia" w:cs="Arial"/>
          <w:b/>
          <w:sz w:val="20"/>
          <w:szCs w:val="20"/>
        </w:rPr>
      </w:pPr>
      <w:r>
        <w:rPr>
          <w:rFonts w:ascii="Georgia" w:hAnsi="Georgia" w:cs="Arial"/>
          <w:b/>
          <w:sz w:val="20"/>
          <w:szCs w:val="20"/>
        </w:rPr>
        <w:t>53.6</w:t>
      </w:r>
      <w:r>
        <w:rPr>
          <w:rFonts w:ascii="Georgia" w:hAnsi="Georgia" w:cs="Arial"/>
          <w:b/>
          <w:sz w:val="20"/>
          <w:szCs w:val="20"/>
        </w:rPr>
        <w:tab/>
      </w:r>
      <w:r w:rsidR="00D42A59" w:rsidRPr="001E4A50">
        <w:rPr>
          <w:rFonts w:ascii="Georgia" w:hAnsi="Georgia" w:cs="Arial"/>
          <w:b/>
          <w:sz w:val="20"/>
          <w:szCs w:val="20"/>
        </w:rPr>
        <w:t>Non</w:t>
      </w:r>
      <w:r w:rsidR="00D05C19" w:rsidRPr="001E4A50">
        <w:rPr>
          <w:rFonts w:ascii="Georgia" w:hAnsi="Georgia" w:cs="Arial"/>
          <w:b/>
          <w:sz w:val="20"/>
          <w:szCs w:val="20"/>
        </w:rPr>
        <w:t>-c</w:t>
      </w:r>
      <w:r w:rsidR="00D42A59" w:rsidRPr="001E4A50">
        <w:rPr>
          <w:rFonts w:ascii="Georgia" w:hAnsi="Georgia" w:cs="Arial"/>
          <w:b/>
          <w:sz w:val="20"/>
          <w:szCs w:val="20"/>
        </w:rPr>
        <w:t>ompliance</w:t>
      </w:r>
    </w:p>
    <w:p w14:paraId="6DA61A6C" w14:textId="77777777" w:rsidR="00D42A59" w:rsidRPr="001E4A50" w:rsidRDefault="00D42A59" w:rsidP="00D42A59">
      <w:pPr>
        <w:pStyle w:val="BodyTextIndenta"/>
        <w:ind w:left="2127" w:hanging="709"/>
        <w:rPr>
          <w:rFonts w:ascii="Georgia" w:hAnsi="Georgia" w:cs="Arial"/>
          <w:sz w:val="20"/>
        </w:rPr>
      </w:pPr>
      <w:r w:rsidRPr="001E4A50">
        <w:rPr>
          <w:rFonts w:ascii="Georgia" w:hAnsi="Georgia" w:cs="Arial"/>
          <w:sz w:val="20"/>
        </w:rPr>
        <w:t>(a)</w:t>
      </w:r>
      <w:r w:rsidRPr="001E4A50">
        <w:rPr>
          <w:rFonts w:ascii="Georgia" w:hAnsi="Georgia" w:cs="Arial"/>
          <w:sz w:val="20"/>
        </w:rPr>
        <w:tab/>
        <w:t>If during the performance of work under the Contract the Superintendent or Principal informs the Contractor that it is the opinion of the Superintendent or Principal that the Contractor is:</w:t>
      </w:r>
    </w:p>
    <w:p w14:paraId="18508D5C" w14:textId="77777777" w:rsidR="00D42A59" w:rsidRPr="001E4A50" w:rsidRDefault="00D42A59" w:rsidP="00D42A59">
      <w:pPr>
        <w:pStyle w:val="BodyTextIndenta"/>
        <w:ind w:left="2835" w:hanging="708"/>
        <w:rPr>
          <w:rFonts w:ascii="Georgia" w:hAnsi="Georgia" w:cs="Arial"/>
          <w:sz w:val="20"/>
        </w:rPr>
      </w:pPr>
      <w:r w:rsidRPr="001E4A50">
        <w:rPr>
          <w:rFonts w:ascii="Georgia" w:hAnsi="Georgia" w:cs="Arial"/>
          <w:sz w:val="20"/>
        </w:rPr>
        <w:t>(i)</w:t>
      </w:r>
      <w:r w:rsidRPr="001E4A50">
        <w:rPr>
          <w:rFonts w:ascii="Georgia" w:hAnsi="Georgia" w:cs="Arial"/>
          <w:sz w:val="20"/>
        </w:rPr>
        <w:tab/>
        <w:t>not conducting the work in compliance with the Contractor’s Safety Plan, OH&amp;S management procedures, relevant legislation or OH&amp;S procedures provided by the Principal from time to time; or</w:t>
      </w:r>
    </w:p>
    <w:p w14:paraId="654BBA17" w14:textId="146B1F7B" w:rsidR="00D42A59" w:rsidRPr="001E4A50" w:rsidRDefault="00D42A59" w:rsidP="00D42A59">
      <w:pPr>
        <w:pStyle w:val="BodyTextIndenta"/>
        <w:ind w:left="2835" w:hanging="708"/>
        <w:rPr>
          <w:rFonts w:ascii="Georgia" w:hAnsi="Georgia" w:cs="Arial"/>
          <w:sz w:val="20"/>
        </w:rPr>
      </w:pPr>
      <w:r w:rsidRPr="001E4A50">
        <w:rPr>
          <w:rFonts w:ascii="Georgia" w:hAnsi="Georgia" w:cs="Arial"/>
          <w:sz w:val="20"/>
        </w:rPr>
        <w:t>(ii)</w:t>
      </w:r>
      <w:r w:rsidRPr="001E4A50">
        <w:rPr>
          <w:rFonts w:ascii="Georgia" w:hAnsi="Georgia" w:cs="Arial"/>
          <w:sz w:val="20"/>
        </w:rPr>
        <w:tab/>
        <w:t xml:space="preserve">conducting the work in such a way as to endanger the OH&amp;S of Contractor’s employees or the Principal’s or its </w:t>
      </w:r>
      <w:r w:rsidR="0065375A">
        <w:rPr>
          <w:rFonts w:ascii="Georgia" w:hAnsi="Georgia" w:cs="Arial"/>
          <w:sz w:val="20"/>
        </w:rPr>
        <w:t xml:space="preserve">Separate </w:t>
      </w:r>
      <w:r w:rsidRPr="001E4A50">
        <w:rPr>
          <w:rFonts w:ascii="Georgia" w:hAnsi="Georgia" w:cs="Arial"/>
          <w:sz w:val="20"/>
        </w:rPr>
        <w:t>Contractors and subcontractors employees, plant, equipment or materials,</w:t>
      </w:r>
    </w:p>
    <w:p w14:paraId="252F02FC" w14:textId="77777777" w:rsidR="00D42A59" w:rsidRPr="001E4A50" w:rsidRDefault="00D42A59" w:rsidP="00D42A59">
      <w:pPr>
        <w:pStyle w:val="BodyTextIndenta"/>
        <w:ind w:left="2127"/>
        <w:rPr>
          <w:rFonts w:ascii="Georgia" w:hAnsi="Georgia" w:cs="Arial"/>
          <w:sz w:val="20"/>
        </w:rPr>
      </w:pPr>
      <w:r w:rsidRPr="001E4A50">
        <w:rPr>
          <w:rFonts w:ascii="Georgia" w:hAnsi="Georgia" w:cs="Arial"/>
          <w:sz w:val="20"/>
        </w:rPr>
        <w:t>the Contractor shall promptly remedy that breach of OH&amp;S.</w:t>
      </w:r>
    </w:p>
    <w:p w14:paraId="17925657" w14:textId="77777777" w:rsidR="00D42A59" w:rsidRPr="001E4A50" w:rsidRDefault="00D42A59" w:rsidP="00D42A59">
      <w:pPr>
        <w:pStyle w:val="BodyTextIndenta"/>
        <w:ind w:left="2127" w:hanging="709"/>
        <w:rPr>
          <w:rFonts w:ascii="Georgia" w:hAnsi="Georgia" w:cs="Arial"/>
          <w:sz w:val="20"/>
        </w:rPr>
      </w:pPr>
      <w:r w:rsidRPr="001E4A50">
        <w:rPr>
          <w:rFonts w:ascii="Georgia" w:hAnsi="Georgia" w:cs="Arial"/>
          <w:sz w:val="20"/>
        </w:rPr>
        <w:t>(b)</w:t>
      </w:r>
      <w:r w:rsidRPr="001E4A50">
        <w:rPr>
          <w:rFonts w:ascii="Georgia" w:hAnsi="Georgia" w:cs="Arial"/>
          <w:sz w:val="20"/>
        </w:rPr>
        <w:tab/>
        <w:t>The Superintendent or Principal may direct the Contractor to suspend the work until such time as the Contractor satisfies the Superintendent and the Principal that the work will be resumed in conformity with applicable OH&amp;S provisions.</w:t>
      </w:r>
    </w:p>
    <w:p w14:paraId="64070472" w14:textId="77777777" w:rsidR="00D42A59" w:rsidRPr="001E4A50" w:rsidRDefault="00D42A59" w:rsidP="00D42A59">
      <w:pPr>
        <w:pStyle w:val="BodyTextIndenta"/>
        <w:ind w:left="2127" w:hanging="709"/>
        <w:rPr>
          <w:rFonts w:ascii="Georgia" w:hAnsi="Georgia" w:cs="Arial"/>
          <w:sz w:val="20"/>
        </w:rPr>
      </w:pPr>
      <w:r w:rsidRPr="001E4A50">
        <w:rPr>
          <w:rFonts w:ascii="Georgia" w:hAnsi="Georgia" w:cs="Arial"/>
          <w:sz w:val="20"/>
        </w:rPr>
        <w:t>(c)</w:t>
      </w:r>
      <w:r w:rsidRPr="001E4A50">
        <w:rPr>
          <w:rFonts w:ascii="Georgia" w:hAnsi="Georgia" w:cs="Arial"/>
          <w:sz w:val="20"/>
        </w:rPr>
        <w:tab/>
        <w:t>The Principal shall not be required to make any payment whatsoever to the Contractor for delays and costs incurred as a result of such suspension.</w:t>
      </w:r>
    </w:p>
    <w:p w14:paraId="7C427622" w14:textId="1D83AEF5" w:rsidR="00D42A59" w:rsidRPr="001E4A50" w:rsidRDefault="00D42A59" w:rsidP="00D42A59">
      <w:pPr>
        <w:pStyle w:val="BodyTextIndenta"/>
        <w:ind w:left="2127" w:hanging="709"/>
        <w:rPr>
          <w:rFonts w:ascii="Georgia" w:hAnsi="Georgia" w:cs="Arial"/>
          <w:b/>
          <w:sz w:val="20"/>
        </w:rPr>
      </w:pPr>
      <w:r w:rsidRPr="001E4A50">
        <w:rPr>
          <w:rFonts w:ascii="Georgia" w:hAnsi="Georgia" w:cs="Arial"/>
          <w:sz w:val="20"/>
        </w:rPr>
        <w:t>(d)</w:t>
      </w:r>
      <w:r w:rsidRPr="001E4A50">
        <w:rPr>
          <w:rFonts w:ascii="Georgia" w:hAnsi="Georgia" w:cs="Arial"/>
          <w:sz w:val="20"/>
        </w:rPr>
        <w:tab/>
        <w:t>If the Contractor fails to rectify any breach of OH&amp;S for which the work has been suspended, or if the Contractor’s performance has involved recurring breaches of OH&amp;S, the Superintendent or Principal may, in addition to its rights under Clause </w:t>
      </w:r>
      <w:r w:rsidR="00073D8B" w:rsidRPr="001E4A50">
        <w:rPr>
          <w:rFonts w:ascii="Georgia" w:hAnsi="Georgia" w:cs="Arial"/>
          <w:sz w:val="20"/>
        </w:rPr>
        <w:t>53.</w:t>
      </w:r>
      <w:r w:rsidR="00366D9B">
        <w:rPr>
          <w:rFonts w:ascii="Georgia" w:hAnsi="Georgia" w:cs="Arial"/>
          <w:sz w:val="20"/>
        </w:rPr>
        <w:t>7</w:t>
      </w:r>
      <w:r w:rsidRPr="001E4A50">
        <w:rPr>
          <w:rFonts w:ascii="Georgia" w:hAnsi="Georgia" w:cs="Arial"/>
          <w:sz w:val="20"/>
        </w:rPr>
        <w:t>, at its option immediately terminate the Contract, without further obligation to the Contractor. In this event, the Principal’s liability shall be limited to payment for the work performed and costs incurred by the Contractor up to the time of termination or an earlier suspension of works.</w:t>
      </w:r>
    </w:p>
    <w:p w14:paraId="1CBAE5B3" w14:textId="5FDBA2CD" w:rsidR="00D42A59" w:rsidRPr="001E4A50" w:rsidRDefault="008A7A60" w:rsidP="00D42A59">
      <w:pPr>
        <w:pStyle w:val="Heading3"/>
        <w:keepNext/>
        <w:numPr>
          <w:ilvl w:val="0"/>
          <w:numId w:val="0"/>
        </w:numPr>
        <w:ind w:firstLine="709"/>
        <w:rPr>
          <w:rFonts w:ascii="Georgia" w:hAnsi="Georgia" w:cs="Arial"/>
          <w:b/>
          <w:sz w:val="20"/>
          <w:szCs w:val="20"/>
        </w:rPr>
      </w:pPr>
      <w:r w:rsidRPr="001E4A50">
        <w:rPr>
          <w:rFonts w:ascii="Georgia" w:hAnsi="Georgia" w:cs="Arial"/>
          <w:b/>
          <w:sz w:val="20"/>
          <w:szCs w:val="20"/>
        </w:rPr>
        <w:t>53.</w:t>
      </w:r>
      <w:r w:rsidR="00366D9B">
        <w:rPr>
          <w:rFonts w:ascii="Georgia" w:hAnsi="Georgia" w:cs="Arial"/>
          <w:b/>
          <w:sz w:val="20"/>
          <w:szCs w:val="20"/>
        </w:rPr>
        <w:t>7</w:t>
      </w:r>
      <w:r w:rsidR="00D42A59" w:rsidRPr="001E4A50">
        <w:rPr>
          <w:rFonts w:ascii="Georgia" w:hAnsi="Georgia" w:cs="Arial"/>
          <w:b/>
          <w:sz w:val="20"/>
          <w:szCs w:val="20"/>
        </w:rPr>
        <w:tab/>
        <w:t>OH&amp;S indemnity</w:t>
      </w:r>
    </w:p>
    <w:p w14:paraId="490AB481" w14:textId="77777777" w:rsidR="00D42A59" w:rsidRPr="001E4A50" w:rsidRDefault="00D42A59" w:rsidP="00D42A59">
      <w:pPr>
        <w:pStyle w:val="Heading3"/>
        <w:keepNext/>
        <w:numPr>
          <w:ilvl w:val="0"/>
          <w:numId w:val="0"/>
        </w:numPr>
        <w:ind w:left="1418"/>
        <w:rPr>
          <w:rFonts w:ascii="Georgia" w:hAnsi="Georgia" w:cs="Arial"/>
          <w:sz w:val="20"/>
          <w:szCs w:val="20"/>
        </w:rPr>
      </w:pPr>
      <w:r w:rsidRPr="001E4A50">
        <w:rPr>
          <w:rFonts w:ascii="Georgia" w:hAnsi="Georgia" w:cs="Arial"/>
          <w:sz w:val="20"/>
          <w:szCs w:val="20"/>
        </w:rPr>
        <w:t>The Contractor acknowledges that its acts or omissions may affect the ability of the Principal to comply with duties and obligations arising under the OH&amp;S Act.  The Contractor shall ensure so far as is practicable that it does not by its acts or omissions cause or contribute to any breach by the Principal of any provisions of the OH&amp;S Act and shall take all steps as are practicable to assist the Principal in complying with the provisions of the Act.  The Contractor shall indemnify the Principal to the extent permitted by law in respect of any liability, costs, losses or expenses whatsoever arising in connection with any breach of that Act by the Principal to which the Contractor has contributed by a breach of this clause.  The indemnity given under this paragraph does not restrict or alter and is not restricted or altered by any indemnity given elsewhere under this Contract.</w:t>
      </w:r>
    </w:p>
    <w:p w14:paraId="3ABBA6B5" w14:textId="28BD6190" w:rsidR="00D42A59" w:rsidRPr="001E4A50" w:rsidRDefault="00073D8B" w:rsidP="00D42A59">
      <w:pPr>
        <w:pStyle w:val="Heading3"/>
        <w:keepNext/>
        <w:numPr>
          <w:ilvl w:val="0"/>
          <w:numId w:val="0"/>
        </w:numPr>
        <w:ind w:firstLine="709"/>
        <w:rPr>
          <w:rFonts w:ascii="Georgia" w:hAnsi="Georgia" w:cs="Arial"/>
          <w:b/>
          <w:sz w:val="20"/>
          <w:szCs w:val="20"/>
        </w:rPr>
      </w:pPr>
      <w:r w:rsidRPr="001E4A50">
        <w:rPr>
          <w:rFonts w:ascii="Georgia" w:hAnsi="Georgia" w:cs="Arial"/>
          <w:b/>
          <w:sz w:val="20"/>
          <w:szCs w:val="20"/>
        </w:rPr>
        <w:t>53</w:t>
      </w:r>
      <w:r w:rsidR="000B2D25">
        <w:rPr>
          <w:rFonts w:ascii="Georgia" w:hAnsi="Georgia" w:cs="Arial"/>
          <w:b/>
          <w:sz w:val="20"/>
          <w:szCs w:val="20"/>
        </w:rPr>
        <w:t>.8</w:t>
      </w:r>
      <w:r w:rsidR="00D42A59" w:rsidRPr="001E4A50">
        <w:rPr>
          <w:rFonts w:ascii="Georgia" w:hAnsi="Georgia" w:cs="Arial"/>
          <w:b/>
          <w:sz w:val="20"/>
          <w:szCs w:val="20"/>
        </w:rPr>
        <w:tab/>
        <w:t>Safety Reporting</w:t>
      </w:r>
    </w:p>
    <w:p w14:paraId="4BF75288" w14:textId="77777777" w:rsidR="00D42A59" w:rsidRPr="001E4A50" w:rsidRDefault="00D42A59" w:rsidP="00D42A59">
      <w:pPr>
        <w:pStyle w:val="Heading3"/>
        <w:numPr>
          <w:ilvl w:val="0"/>
          <w:numId w:val="0"/>
        </w:numPr>
        <w:ind w:left="709" w:firstLine="709"/>
        <w:rPr>
          <w:rFonts w:ascii="Georgia" w:hAnsi="Georgia" w:cs="Arial"/>
          <w:sz w:val="20"/>
          <w:szCs w:val="20"/>
        </w:rPr>
      </w:pPr>
      <w:r w:rsidRPr="001E4A50">
        <w:rPr>
          <w:rFonts w:ascii="Georgia" w:hAnsi="Georgia" w:cs="Arial"/>
          <w:sz w:val="20"/>
          <w:szCs w:val="20"/>
        </w:rPr>
        <w:t>(a)</w:t>
      </w:r>
      <w:r w:rsidRPr="001E4A50">
        <w:rPr>
          <w:rFonts w:ascii="Georgia" w:hAnsi="Georgia" w:cs="Arial"/>
          <w:sz w:val="20"/>
          <w:szCs w:val="20"/>
        </w:rPr>
        <w:tab/>
        <w:t>The Contractor must:</w:t>
      </w:r>
    </w:p>
    <w:p w14:paraId="6A261102" w14:textId="77777777" w:rsidR="00D42A59" w:rsidRPr="001E4A50" w:rsidRDefault="00D42A59" w:rsidP="00D42A59">
      <w:pPr>
        <w:pStyle w:val="Heading3"/>
        <w:numPr>
          <w:ilvl w:val="0"/>
          <w:numId w:val="0"/>
        </w:numPr>
        <w:ind w:left="2828" w:hanging="705"/>
        <w:rPr>
          <w:rFonts w:ascii="Georgia" w:hAnsi="Georgia" w:cs="Arial"/>
          <w:sz w:val="20"/>
          <w:szCs w:val="20"/>
        </w:rPr>
      </w:pPr>
      <w:r w:rsidRPr="001E4A50">
        <w:rPr>
          <w:rFonts w:ascii="Georgia" w:hAnsi="Georgia" w:cs="Arial"/>
          <w:sz w:val="20"/>
          <w:szCs w:val="20"/>
        </w:rPr>
        <w:t>(i)</w:t>
      </w:r>
      <w:r w:rsidRPr="001E4A50">
        <w:rPr>
          <w:rFonts w:ascii="Georgia" w:hAnsi="Georgia" w:cs="Arial"/>
          <w:sz w:val="20"/>
          <w:szCs w:val="20"/>
        </w:rPr>
        <w:tab/>
        <w:t>promptly notify the Superintendent of any potentially or actually hazardous incident or accident that occurs during the carrying out of the Works whether or not the incident or accident resulted in injury or damage;</w:t>
      </w:r>
    </w:p>
    <w:p w14:paraId="51675F41" w14:textId="77777777" w:rsidR="00D42A59" w:rsidRPr="001E4A50" w:rsidRDefault="00D42A59" w:rsidP="00D42A59">
      <w:pPr>
        <w:pStyle w:val="Heading3"/>
        <w:numPr>
          <w:ilvl w:val="0"/>
          <w:numId w:val="0"/>
        </w:numPr>
        <w:ind w:left="2828" w:hanging="705"/>
        <w:rPr>
          <w:rFonts w:ascii="Georgia" w:hAnsi="Georgia" w:cs="Arial"/>
          <w:sz w:val="20"/>
          <w:szCs w:val="20"/>
        </w:rPr>
      </w:pPr>
      <w:r w:rsidRPr="001E4A50">
        <w:rPr>
          <w:rFonts w:ascii="Georgia" w:hAnsi="Georgia" w:cs="Arial"/>
          <w:sz w:val="20"/>
          <w:szCs w:val="20"/>
        </w:rPr>
        <w:t>(ii)</w:t>
      </w:r>
      <w:r w:rsidRPr="001E4A50">
        <w:rPr>
          <w:rFonts w:ascii="Georgia" w:hAnsi="Georgia" w:cs="Arial"/>
          <w:sz w:val="20"/>
          <w:szCs w:val="20"/>
        </w:rPr>
        <w:tab/>
        <w:t>within 3 days of any such incident or accident occurring, provide the Superintendent with a report setting out complete details of the incident or accident, including the results of any investigations into its causes and any recommendations or strategies for future prevention;</w:t>
      </w:r>
    </w:p>
    <w:p w14:paraId="05BE1F2D" w14:textId="77777777" w:rsidR="00D42A59" w:rsidRPr="001E4A50" w:rsidRDefault="00D42A59" w:rsidP="00D42A59">
      <w:pPr>
        <w:pStyle w:val="Heading3"/>
        <w:numPr>
          <w:ilvl w:val="0"/>
          <w:numId w:val="0"/>
        </w:numPr>
        <w:ind w:left="2828" w:hanging="705"/>
        <w:rPr>
          <w:rFonts w:ascii="Georgia" w:hAnsi="Georgia" w:cs="Arial"/>
          <w:sz w:val="20"/>
          <w:szCs w:val="20"/>
        </w:rPr>
      </w:pPr>
      <w:r w:rsidRPr="001E4A50">
        <w:rPr>
          <w:rFonts w:ascii="Georgia" w:hAnsi="Georgia" w:cs="Arial"/>
          <w:sz w:val="20"/>
          <w:szCs w:val="20"/>
        </w:rPr>
        <w:t>(iii)</w:t>
      </w:r>
      <w:r w:rsidRPr="001E4A50">
        <w:rPr>
          <w:rFonts w:ascii="Georgia" w:hAnsi="Georgia" w:cs="Arial"/>
          <w:sz w:val="20"/>
          <w:szCs w:val="20"/>
        </w:rPr>
        <w:tab/>
        <w:t xml:space="preserve">provide the Superintendent with copies of any notice provided by the Contractor to any authority under the OH&amp;S Act. </w:t>
      </w:r>
    </w:p>
    <w:p w14:paraId="69BEBDAA" w14:textId="77777777" w:rsidR="00D42A59" w:rsidRPr="001E4A50" w:rsidRDefault="00D42A59" w:rsidP="00D42A59">
      <w:pPr>
        <w:pStyle w:val="BodyTextIndenta"/>
        <w:ind w:left="2127" w:hanging="709"/>
        <w:rPr>
          <w:rFonts w:ascii="Georgia" w:hAnsi="Georgia" w:cs="Arial"/>
          <w:sz w:val="20"/>
        </w:rPr>
      </w:pPr>
      <w:r w:rsidRPr="001E4A50">
        <w:rPr>
          <w:rFonts w:ascii="Georgia" w:hAnsi="Georgia" w:cs="Arial"/>
          <w:sz w:val="20"/>
        </w:rPr>
        <w:t>(b)</w:t>
      </w:r>
      <w:r w:rsidRPr="001E4A50">
        <w:rPr>
          <w:rFonts w:ascii="Georgia" w:hAnsi="Georgia" w:cs="Arial"/>
          <w:sz w:val="20"/>
        </w:rPr>
        <w:tab/>
        <w:t>The Contractor must when requested, provide evidence of ongoing performance of the Contractor’s OH&amp;S management system. Without limiting the requirements of this obligation, the Contractor shall provide the following information to the Superintendent on a monthly basis in the form of a Contractor OHS Performance Report:</w:t>
      </w:r>
    </w:p>
    <w:p w14:paraId="557F0510" w14:textId="77777777" w:rsidR="00D42A59" w:rsidRPr="001E4A50" w:rsidRDefault="00D42A59" w:rsidP="00D42A59">
      <w:pPr>
        <w:pStyle w:val="BodyTextIndenta"/>
        <w:ind w:left="2835" w:hanging="708"/>
        <w:rPr>
          <w:rFonts w:ascii="Georgia" w:hAnsi="Georgia" w:cs="Arial"/>
          <w:sz w:val="20"/>
        </w:rPr>
      </w:pPr>
      <w:r w:rsidRPr="001E4A50">
        <w:rPr>
          <w:rFonts w:ascii="Georgia" w:hAnsi="Georgia" w:cs="Arial"/>
          <w:sz w:val="20"/>
        </w:rPr>
        <w:t>(i)</w:t>
      </w:r>
      <w:r w:rsidRPr="001E4A50">
        <w:rPr>
          <w:rFonts w:ascii="Georgia" w:hAnsi="Georgia" w:cs="Arial"/>
          <w:sz w:val="20"/>
        </w:rPr>
        <w:tab/>
        <w:t>number of lost time injuries;</w:t>
      </w:r>
    </w:p>
    <w:p w14:paraId="04F21CA5" w14:textId="77777777" w:rsidR="00D42A59" w:rsidRPr="001E4A50" w:rsidRDefault="00D42A59" w:rsidP="00D42A59">
      <w:pPr>
        <w:pStyle w:val="BodyTextIndenta"/>
        <w:ind w:left="2835" w:hanging="708"/>
        <w:rPr>
          <w:rFonts w:ascii="Georgia" w:hAnsi="Georgia" w:cs="Arial"/>
          <w:sz w:val="20"/>
        </w:rPr>
      </w:pPr>
      <w:r w:rsidRPr="001E4A50">
        <w:rPr>
          <w:rFonts w:ascii="Georgia" w:hAnsi="Georgia" w:cs="Arial"/>
          <w:sz w:val="20"/>
        </w:rPr>
        <w:t>(ii)</w:t>
      </w:r>
      <w:r w:rsidRPr="001E4A50">
        <w:rPr>
          <w:rFonts w:ascii="Georgia" w:hAnsi="Georgia" w:cs="Arial"/>
          <w:sz w:val="20"/>
        </w:rPr>
        <w:tab/>
        <w:t>working days lost due to injury;</w:t>
      </w:r>
    </w:p>
    <w:p w14:paraId="574193A6" w14:textId="77777777" w:rsidR="00D42A59" w:rsidRPr="001E4A50" w:rsidRDefault="00D42A59" w:rsidP="00D42A59">
      <w:pPr>
        <w:pStyle w:val="BodyTextIndenta"/>
        <w:ind w:left="2835" w:hanging="708"/>
        <w:rPr>
          <w:rFonts w:ascii="Georgia" w:hAnsi="Georgia" w:cs="Arial"/>
          <w:sz w:val="20"/>
        </w:rPr>
      </w:pPr>
      <w:r w:rsidRPr="001E4A50">
        <w:rPr>
          <w:rFonts w:ascii="Georgia" w:hAnsi="Georgia" w:cs="Arial"/>
          <w:sz w:val="20"/>
        </w:rPr>
        <w:t>(iii)</w:t>
      </w:r>
      <w:r w:rsidRPr="001E4A50">
        <w:rPr>
          <w:rFonts w:ascii="Georgia" w:hAnsi="Georgia" w:cs="Arial"/>
          <w:sz w:val="20"/>
        </w:rPr>
        <w:tab/>
        <w:t>current status of any injured personnel, damaged property or environmental damage or pollution;</w:t>
      </w:r>
    </w:p>
    <w:p w14:paraId="09CA1981" w14:textId="77777777" w:rsidR="00D42A59" w:rsidRPr="001E4A50" w:rsidRDefault="00D42A59" w:rsidP="00D42A59">
      <w:pPr>
        <w:pStyle w:val="BodyTextIndenta"/>
        <w:ind w:left="2835" w:hanging="708"/>
        <w:rPr>
          <w:rFonts w:ascii="Georgia" w:hAnsi="Georgia" w:cs="Arial"/>
          <w:sz w:val="20"/>
        </w:rPr>
      </w:pPr>
      <w:r w:rsidRPr="001E4A50">
        <w:rPr>
          <w:rFonts w:ascii="Georgia" w:hAnsi="Georgia" w:cs="Arial"/>
          <w:sz w:val="20"/>
        </w:rPr>
        <w:t>(iv)</w:t>
      </w:r>
      <w:r w:rsidRPr="001E4A50">
        <w:rPr>
          <w:rFonts w:ascii="Georgia" w:hAnsi="Georgia" w:cs="Arial"/>
          <w:sz w:val="20"/>
        </w:rPr>
        <w:tab/>
        <w:t>status of the implementation and outcomes of corrective actions undertaken as a result of OH&amp;S inspections and risk assessments; and</w:t>
      </w:r>
    </w:p>
    <w:p w14:paraId="2941274E" w14:textId="77777777" w:rsidR="00D42A59" w:rsidRPr="001E4A50" w:rsidRDefault="00D42A59" w:rsidP="00D42A59">
      <w:pPr>
        <w:pStyle w:val="BodyTextIndenta"/>
        <w:ind w:left="2835" w:hanging="708"/>
        <w:rPr>
          <w:rFonts w:ascii="Georgia" w:hAnsi="Georgia" w:cs="Arial"/>
          <w:sz w:val="20"/>
        </w:rPr>
      </w:pPr>
      <w:r w:rsidRPr="001E4A50">
        <w:rPr>
          <w:rFonts w:ascii="Georgia" w:hAnsi="Georgia" w:cs="Arial"/>
          <w:sz w:val="20"/>
        </w:rPr>
        <w:t>(v)</w:t>
      </w:r>
      <w:r w:rsidRPr="001E4A50">
        <w:rPr>
          <w:rFonts w:ascii="Georgia" w:hAnsi="Georgia" w:cs="Arial"/>
          <w:sz w:val="20"/>
        </w:rPr>
        <w:tab/>
        <w:t>status of OH&amp;S management system audits undertaken and close out of any non-conformances.</w:t>
      </w:r>
    </w:p>
    <w:p w14:paraId="438DB314" w14:textId="77777777" w:rsidR="00D42A59" w:rsidRPr="001E4A50" w:rsidRDefault="00D42A59" w:rsidP="00D42A59">
      <w:pPr>
        <w:pStyle w:val="BodyTextIndenta"/>
        <w:ind w:left="2127" w:hanging="709"/>
        <w:rPr>
          <w:rFonts w:ascii="Georgia" w:hAnsi="Georgia" w:cs="Arial"/>
          <w:sz w:val="20"/>
        </w:rPr>
      </w:pPr>
      <w:r w:rsidRPr="001E4A50">
        <w:rPr>
          <w:rFonts w:ascii="Georgia" w:hAnsi="Georgia" w:cs="Arial"/>
          <w:sz w:val="20"/>
        </w:rPr>
        <w:t>(c)</w:t>
      </w:r>
      <w:r w:rsidRPr="001E4A50">
        <w:rPr>
          <w:rFonts w:ascii="Georgia" w:hAnsi="Georgia" w:cs="Arial"/>
          <w:sz w:val="20"/>
        </w:rPr>
        <w:tab/>
        <w:t>The Contactor shall submit the OHS Performance Report using a form of report approved by the Superintendent.</w:t>
      </w:r>
    </w:p>
    <w:p w14:paraId="2E1BD4A4" w14:textId="77777777" w:rsidR="00D42A59" w:rsidRPr="001E4A50" w:rsidRDefault="00D42A59" w:rsidP="00D42A59">
      <w:pPr>
        <w:pStyle w:val="BodyTextIndenta"/>
        <w:ind w:left="2127" w:hanging="709"/>
        <w:rPr>
          <w:rFonts w:ascii="Georgia" w:hAnsi="Georgia" w:cs="Arial"/>
          <w:b/>
          <w:sz w:val="20"/>
        </w:rPr>
      </w:pPr>
      <w:r w:rsidRPr="001E4A50">
        <w:rPr>
          <w:rFonts w:ascii="Georgia" w:hAnsi="Georgia" w:cs="Arial"/>
          <w:sz w:val="20"/>
        </w:rPr>
        <w:t>(d)</w:t>
      </w:r>
      <w:r w:rsidRPr="001E4A50">
        <w:rPr>
          <w:rFonts w:ascii="Georgia" w:hAnsi="Georgia" w:cs="Arial"/>
          <w:sz w:val="20"/>
        </w:rPr>
        <w:tab/>
        <w:t>The Contractor shall when requested, provide reports on OH&amp;S inspections, audits or assessments undertaken during the course of the Contract.</w:t>
      </w:r>
    </w:p>
    <w:p w14:paraId="7CB97144" w14:textId="77777777" w:rsidR="00D42A59" w:rsidRPr="001E4A50" w:rsidRDefault="00073D8B" w:rsidP="00D42A59">
      <w:pPr>
        <w:pStyle w:val="Heading1"/>
        <w:numPr>
          <w:ilvl w:val="0"/>
          <w:numId w:val="0"/>
        </w:numPr>
        <w:pBdr>
          <w:bottom w:val="single" w:sz="4" w:space="0" w:color="auto"/>
        </w:pBdr>
        <w:rPr>
          <w:rFonts w:ascii="Georgia" w:hAnsi="Georgia" w:cs="Arial"/>
          <w:sz w:val="24"/>
        </w:rPr>
      </w:pPr>
      <w:bookmarkStart w:id="235" w:name="_Toc359600132"/>
      <w:bookmarkStart w:id="236" w:name="_Toc326936121"/>
      <w:bookmarkStart w:id="237" w:name="_Toc467681298"/>
      <w:r w:rsidRPr="001E4A50">
        <w:rPr>
          <w:rFonts w:ascii="Georgia" w:hAnsi="Georgia" w:cs="Arial"/>
          <w:sz w:val="24"/>
        </w:rPr>
        <w:t>SC54</w:t>
      </w:r>
      <w:r w:rsidR="00D42A59" w:rsidRPr="001E4A50">
        <w:rPr>
          <w:rFonts w:ascii="Georgia" w:hAnsi="Georgia" w:cs="Arial"/>
          <w:sz w:val="24"/>
        </w:rPr>
        <w:tab/>
        <w:t>WARRANTIES ON MATERIALS</w:t>
      </w:r>
      <w:bookmarkEnd w:id="235"/>
      <w:bookmarkEnd w:id="236"/>
      <w:bookmarkEnd w:id="237"/>
    </w:p>
    <w:p w14:paraId="713B27CD"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(a)</w:t>
      </w:r>
      <w:r w:rsidRPr="001E4A50">
        <w:rPr>
          <w:rFonts w:ascii="Georgia" w:hAnsi="Georgia" w:cs="Arial"/>
          <w:sz w:val="20"/>
        </w:rPr>
        <w:tab/>
        <w:t>The Contractor shall obtain manufacturers’ and other warranties for plant and materials incorporated into the Works.  Without limiting the generality of this Clause </w:t>
      </w:r>
      <w:r w:rsidR="00073D8B" w:rsidRPr="001E4A50">
        <w:rPr>
          <w:rFonts w:ascii="Georgia" w:hAnsi="Georgia" w:cs="Arial"/>
          <w:sz w:val="20"/>
        </w:rPr>
        <w:t>54</w:t>
      </w:r>
      <w:r w:rsidRPr="001E4A50">
        <w:rPr>
          <w:rFonts w:ascii="Georgia" w:hAnsi="Georgia" w:cs="Arial"/>
          <w:sz w:val="20"/>
        </w:rPr>
        <w:t>, warranties shall be obtained and provided to the Superintendent on the following:</w:t>
      </w:r>
    </w:p>
    <w:p w14:paraId="0572C51C" w14:textId="6D5D9841" w:rsidR="00D42A59" w:rsidRPr="001E4A50" w:rsidRDefault="00D42A59" w:rsidP="00D42A59">
      <w:pPr>
        <w:ind w:left="2127" w:hanging="709"/>
        <w:rPr>
          <w:rFonts w:ascii="Georgia" w:hAnsi="Georgia" w:cs="Arial"/>
          <w:sz w:val="20"/>
        </w:rPr>
      </w:pPr>
      <w:r w:rsidRPr="001E4A50">
        <w:rPr>
          <w:rFonts w:ascii="Georgia" w:hAnsi="Georgia" w:cs="Arial"/>
          <w:sz w:val="20"/>
        </w:rPr>
        <w:t>(i)</w:t>
      </w:r>
      <w:r w:rsidRPr="001E4A50">
        <w:rPr>
          <w:rFonts w:ascii="Georgia" w:hAnsi="Georgia" w:cs="Arial"/>
          <w:sz w:val="20"/>
        </w:rPr>
        <w:tab/>
        <w:t>the “items requiring warranties” specified in Specifications;</w:t>
      </w:r>
      <w:r w:rsidR="000B2D25">
        <w:rPr>
          <w:rFonts w:ascii="Georgia" w:hAnsi="Georgia" w:cs="Arial"/>
          <w:sz w:val="20"/>
        </w:rPr>
        <w:t xml:space="preserve"> and</w:t>
      </w:r>
    </w:p>
    <w:p w14:paraId="1F006A5D" w14:textId="77777777" w:rsidR="00D42A59" w:rsidRPr="001E4A50" w:rsidRDefault="00D42A59" w:rsidP="00D42A59">
      <w:pPr>
        <w:ind w:left="2127" w:hanging="709"/>
        <w:rPr>
          <w:rFonts w:ascii="Georgia" w:hAnsi="Georgia" w:cs="Arial"/>
          <w:sz w:val="20"/>
        </w:rPr>
      </w:pPr>
      <w:r w:rsidRPr="001E4A50">
        <w:rPr>
          <w:rFonts w:ascii="Georgia" w:hAnsi="Georgia" w:cs="Arial"/>
          <w:sz w:val="20"/>
        </w:rPr>
        <w:t>(ii)</w:t>
      </w:r>
      <w:r w:rsidRPr="001E4A50">
        <w:rPr>
          <w:rFonts w:ascii="Georgia" w:hAnsi="Georgia" w:cs="Arial"/>
          <w:sz w:val="20"/>
        </w:rPr>
        <w:tab/>
        <w:t>all mechanical and electrical plants with a value greater than $5,000.</w:t>
      </w:r>
    </w:p>
    <w:p w14:paraId="6DFD252F"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(b)</w:t>
      </w:r>
      <w:r w:rsidRPr="001E4A50">
        <w:rPr>
          <w:rFonts w:ascii="Georgia" w:hAnsi="Georgia" w:cs="Arial"/>
          <w:sz w:val="20"/>
        </w:rPr>
        <w:tab/>
        <w:t>The Contractor shall ensure that all warranties are:</w:t>
      </w:r>
    </w:p>
    <w:p w14:paraId="23886D25" w14:textId="77777777" w:rsidR="00D42A59" w:rsidRPr="001E4A50" w:rsidRDefault="00D42A59" w:rsidP="00D42A59">
      <w:pPr>
        <w:ind w:left="2127" w:hanging="709"/>
        <w:rPr>
          <w:rFonts w:ascii="Georgia" w:hAnsi="Georgia" w:cs="Arial"/>
          <w:sz w:val="20"/>
        </w:rPr>
      </w:pPr>
      <w:r w:rsidRPr="001E4A50">
        <w:rPr>
          <w:rFonts w:ascii="Georgia" w:hAnsi="Georgia" w:cs="Arial"/>
          <w:sz w:val="20"/>
        </w:rPr>
        <w:t>(i)</w:t>
      </w:r>
      <w:r w:rsidRPr="001E4A50">
        <w:rPr>
          <w:rFonts w:ascii="Georgia" w:hAnsi="Georgia" w:cs="Arial"/>
          <w:sz w:val="20"/>
        </w:rPr>
        <w:tab/>
        <w:t>in favour of the Principal;</w:t>
      </w:r>
    </w:p>
    <w:p w14:paraId="43CFDBAA" w14:textId="77777777" w:rsidR="00D42A59" w:rsidRPr="001E4A50" w:rsidRDefault="00D42A59" w:rsidP="00D42A59">
      <w:pPr>
        <w:ind w:left="2127" w:hanging="709"/>
        <w:rPr>
          <w:rFonts w:ascii="Georgia" w:hAnsi="Georgia" w:cs="Arial"/>
          <w:sz w:val="20"/>
        </w:rPr>
      </w:pPr>
      <w:r w:rsidRPr="001E4A50">
        <w:rPr>
          <w:rFonts w:ascii="Georgia" w:hAnsi="Georgia" w:cs="Arial"/>
          <w:sz w:val="20"/>
        </w:rPr>
        <w:t>(ii)</w:t>
      </w:r>
      <w:r w:rsidRPr="001E4A50">
        <w:rPr>
          <w:rFonts w:ascii="Georgia" w:hAnsi="Georgia" w:cs="Arial"/>
          <w:sz w:val="20"/>
        </w:rPr>
        <w:tab/>
        <w:t>legally enforceable by the Principal;</w:t>
      </w:r>
    </w:p>
    <w:p w14:paraId="182ADD94" w14:textId="77777777" w:rsidR="00D42A59" w:rsidRPr="001E4A50" w:rsidRDefault="00D42A59" w:rsidP="00D42A59">
      <w:pPr>
        <w:ind w:left="2127" w:hanging="709"/>
        <w:rPr>
          <w:rFonts w:ascii="Georgia" w:hAnsi="Georgia" w:cs="Arial"/>
          <w:sz w:val="20"/>
        </w:rPr>
      </w:pPr>
      <w:r w:rsidRPr="001E4A50">
        <w:rPr>
          <w:rFonts w:ascii="Georgia" w:hAnsi="Georgia" w:cs="Arial"/>
          <w:sz w:val="20"/>
        </w:rPr>
        <w:t>(iii)</w:t>
      </w:r>
      <w:r w:rsidRPr="001E4A50">
        <w:rPr>
          <w:rFonts w:ascii="Georgia" w:hAnsi="Georgia" w:cs="Arial"/>
          <w:sz w:val="20"/>
        </w:rPr>
        <w:tab/>
        <w:t>capable of assignment by the Principal; and</w:t>
      </w:r>
    </w:p>
    <w:p w14:paraId="3F8341EB" w14:textId="77777777" w:rsidR="00D42A59" w:rsidRPr="001E4A50" w:rsidRDefault="00D42A59" w:rsidP="00D42A59">
      <w:pPr>
        <w:ind w:left="2127" w:hanging="709"/>
        <w:rPr>
          <w:rFonts w:ascii="Georgia" w:hAnsi="Georgia" w:cs="Arial"/>
          <w:sz w:val="20"/>
        </w:rPr>
      </w:pPr>
      <w:r w:rsidRPr="001E4A50">
        <w:rPr>
          <w:rFonts w:ascii="Georgia" w:hAnsi="Georgia" w:cs="Arial"/>
          <w:sz w:val="20"/>
        </w:rPr>
        <w:t>(iv)</w:t>
      </w:r>
      <w:r w:rsidRPr="001E4A50">
        <w:rPr>
          <w:rFonts w:ascii="Georgia" w:hAnsi="Georgia" w:cs="Arial"/>
          <w:sz w:val="20"/>
        </w:rPr>
        <w:tab/>
        <w:t>delivered to the Superintendent prior to Practical Completion.</w:t>
      </w:r>
    </w:p>
    <w:p w14:paraId="2984B554" w14:textId="77777777" w:rsidR="00D42A59" w:rsidRPr="001E4A50" w:rsidRDefault="00D42A59" w:rsidP="00D42A59">
      <w:pPr>
        <w:pStyle w:val="BodyTextIndent"/>
        <w:ind w:left="1418" w:hanging="709"/>
        <w:rPr>
          <w:rFonts w:ascii="Georgia" w:hAnsi="Georgia" w:cs="Arial"/>
          <w:sz w:val="20"/>
        </w:rPr>
      </w:pPr>
      <w:r w:rsidRPr="001E4A50">
        <w:rPr>
          <w:rFonts w:ascii="Georgia" w:hAnsi="Georgia" w:cs="Arial"/>
          <w:sz w:val="20"/>
        </w:rPr>
        <w:t>(c)</w:t>
      </w:r>
      <w:r w:rsidRPr="001E4A50">
        <w:rPr>
          <w:rFonts w:ascii="Georgia" w:hAnsi="Georgia" w:cs="Arial"/>
          <w:sz w:val="20"/>
        </w:rPr>
        <w:tab/>
        <w:t>Nothing in this Clause </w:t>
      </w:r>
      <w:r w:rsidR="00073D8B" w:rsidRPr="001E4A50">
        <w:rPr>
          <w:rFonts w:ascii="Georgia" w:hAnsi="Georgia" w:cs="Arial"/>
          <w:sz w:val="20"/>
        </w:rPr>
        <w:t>54</w:t>
      </w:r>
      <w:r w:rsidRPr="001E4A50">
        <w:rPr>
          <w:rFonts w:ascii="Georgia" w:hAnsi="Georgia" w:cs="Arial"/>
          <w:sz w:val="20"/>
        </w:rPr>
        <w:t xml:space="preserve"> or any express warranty provided shall exclude any condition or warranty implied by the </w:t>
      </w:r>
      <w:r w:rsidRPr="001E4A50">
        <w:rPr>
          <w:rFonts w:ascii="Georgia" w:hAnsi="Georgia" w:cs="Arial"/>
          <w:i/>
          <w:sz w:val="20"/>
        </w:rPr>
        <w:t>Competition and Consumer Act 2010</w:t>
      </w:r>
      <w:r w:rsidRPr="001E4A50">
        <w:rPr>
          <w:rFonts w:ascii="Georgia" w:hAnsi="Georgia" w:cs="Arial"/>
          <w:sz w:val="20"/>
        </w:rPr>
        <w:t xml:space="preserve"> (Cth) or the law of contract and any express warranty shall be in addition to any other right that the Principal or any subsequent purchaser may have at law.</w:t>
      </w:r>
    </w:p>
    <w:p w14:paraId="632D3300" w14:textId="77777777" w:rsidR="00D42A59" w:rsidRPr="001E4A50" w:rsidRDefault="006E04BF" w:rsidP="00D42A59">
      <w:pPr>
        <w:pStyle w:val="Heading1"/>
        <w:numPr>
          <w:ilvl w:val="0"/>
          <w:numId w:val="0"/>
        </w:numPr>
        <w:pBdr>
          <w:bottom w:val="single" w:sz="4" w:space="0" w:color="auto"/>
        </w:pBdr>
        <w:rPr>
          <w:rFonts w:ascii="Georgia" w:hAnsi="Georgia" w:cs="Arial"/>
          <w:sz w:val="24"/>
        </w:rPr>
      </w:pPr>
      <w:bookmarkStart w:id="238" w:name="_Toc359600133"/>
      <w:bookmarkStart w:id="239" w:name="_Toc326936123"/>
      <w:bookmarkStart w:id="240" w:name="_Toc467681299"/>
      <w:r w:rsidRPr="001E4A50">
        <w:rPr>
          <w:rFonts w:ascii="Georgia" w:hAnsi="Georgia" w:cs="Arial"/>
          <w:sz w:val="24"/>
        </w:rPr>
        <w:t>SC5</w:t>
      </w:r>
      <w:r>
        <w:rPr>
          <w:rFonts w:ascii="Georgia" w:hAnsi="Georgia" w:cs="Arial"/>
          <w:sz w:val="24"/>
        </w:rPr>
        <w:t>5</w:t>
      </w:r>
      <w:r w:rsidR="00D42A59" w:rsidRPr="001E4A50">
        <w:rPr>
          <w:rFonts w:ascii="Georgia" w:hAnsi="Georgia" w:cs="Arial"/>
          <w:sz w:val="24"/>
        </w:rPr>
        <w:tab/>
      </w:r>
      <w:bookmarkStart w:id="241" w:name="_Toc198359977"/>
      <w:r w:rsidR="00D42A59" w:rsidRPr="001E4A50">
        <w:rPr>
          <w:rFonts w:ascii="Georgia" w:hAnsi="Georgia" w:cs="Arial"/>
          <w:sz w:val="24"/>
        </w:rPr>
        <w:t>SECURITY OF PAYMENT ACT</w:t>
      </w:r>
      <w:bookmarkEnd w:id="238"/>
      <w:bookmarkEnd w:id="239"/>
      <w:bookmarkEnd w:id="240"/>
      <w:bookmarkEnd w:id="241"/>
    </w:p>
    <w:p w14:paraId="580A7EE2" w14:textId="77777777" w:rsidR="00D42A59" w:rsidRPr="001E4A50" w:rsidRDefault="00D42A59" w:rsidP="00D42A59">
      <w:pPr>
        <w:pStyle w:val="BodyTextIndent"/>
        <w:keepNext/>
        <w:rPr>
          <w:rFonts w:ascii="Georgia" w:hAnsi="Georgia" w:cs="Arial"/>
          <w:b/>
          <w:sz w:val="20"/>
        </w:rPr>
      </w:pPr>
      <w:bookmarkStart w:id="242" w:name="_Toc46818595"/>
      <w:bookmarkStart w:id="243" w:name="_Toc57222407"/>
      <w:bookmarkStart w:id="244" w:name="_Toc188845555"/>
      <w:bookmarkStart w:id="245" w:name="_Toc198359978"/>
      <w:r w:rsidRPr="001E4A50">
        <w:rPr>
          <w:rFonts w:ascii="Georgia" w:hAnsi="Georgia" w:cs="Arial"/>
          <w:b/>
          <w:sz w:val="20"/>
        </w:rPr>
        <w:t>5</w:t>
      </w:r>
      <w:r w:rsidR="00366D9B">
        <w:rPr>
          <w:rFonts w:ascii="Georgia" w:hAnsi="Georgia" w:cs="Arial"/>
          <w:b/>
          <w:sz w:val="20"/>
        </w:rPr>
        <w:t>5</w:t>
      </w:r>
      <w:r w:rsidRPr="001E4A50">
        <w:rPr>
          <w:rFonts w:ascii="Georgia" w:hAnsi="Georgia" w:cs="Arial"/>
          <w:b/>
          <w:sz w:val="20"/>
        </w:rPr>
        <w:t>.1</w:t>
      </w:r>
      <w:r w:rsidRPr="001E4A50">
        <w:rPr>
          <w:rFonts w:ascii="Georgia" w:hAnsi="Georgia" w:cs="Arial"/>
          <w:b/>
          <w:sz w:val="20"/>
        </w:rPr>
        <w:tab/>
        <w:t>Security of Payment Act</w:t>
      </w:r>
      <w:bookmarkEnd w:id="242"/>
      <w:bookmarkEnd w:id="243"/>
      <w:bookmarkEnd w:id="244"/>
      <w:bookmarkEnd w:id="245"/>
    </w:p>
    <w:p w14:paraId="25B295EB" w14:textId="77777777" w:rsidR="00D42A59" w:rsidRPr="001E4A50" w:rsidRDefault="00D42A59" w:rsidP="00D42A59">
      <w:pPr>
        <w:pStyle w:val="Heading3"/>
        <w:numPr>
          <w:ilvl w:val="0"/>
          <w:numId w:val="0"/>
        </w:numPr>
        <w:ind w:left="1418" w:firstLine="4"/>
        <w:jc w:val="both"/>
        <w:rPr>
          <w:rFonts w:ascii="Georgia" w:hAnsi="Georgia" w:cs="Arial"/>
          <w:sz w:val="20"/>
          <w:szCs w:val="20"/>
        </w:rPr>
      </w:pPr>
      <w:r w:rsidRPr="001E4A50">
        <w:rPr>
          <w:rFonts w:ascii="Georgia" w:hAnsi="Georgia" w:cs="Arial"/>
          <w:sz w:val="20"/>
          <w:szCs w:val="20"/>
        </w:rPr>
        <w:t xml:space="preserve">‘Security of Payment Act’ means </w:t>
      </w:r>
      <w:r w:rsidR="006417CA" w:rsidRPr="001E4A50">
        <w:rPr>
          <w:rFonts w:ascii="Georgia" w:hAnsi="Georgia" w:cs="Arial"/>
          <w:sz w:val="20"/>
          <w:szCs w:val="20"/>
        </w:rPr>
        <w:t>the building and construction industry security of payment legislation operative in the State or Territory where the Site is located.</w:t>
      </w:r>
    </w:p>
    <w:p w14:paraId="4F2E2ED6" w14:textId="77777777" w:rsidR="00D42A59" w:rsidRPr="001E4A50" w:rsidRDefault="00D42A59" w:rsidP="00D42A59">
      <w:pPr>
        <w:pStyle w:val="BodyTextIndent"/>
        <w:keepNext/>
        <w:rPr>
          <w:rFonts w:ascii="Georgia" w:hAnsi="Georgia" w:cs="Arial"/>
          <w:b/>
          <w:sz w:val="20"/>
        </w:rPr>
      </w:pPr>
      <w:bookmarkStart w:id="246" w:name="_Toc46818596"/>
      <w:bookmarkStart w:id="247" w:name="_Toc57222408"/>
      <w:bookmarkStart w:id="248" w:name="_Toc188845556"/>
      <w:bookmarkStart w:id="249" w:name="_Toc198359979"/>
      <w:r w:rsidRPr="001E4A50">
        <w:rPr>
          <w:rFonts w:ascii="Georgia" w:hAnsi="Georgia" w:cs="Arial"/>
          <w:b/>
          <w:sz w:val="20"/>
        </w:rPr>
        <w:t>5</w:t>
      </w:r>
      <w:r w:rsidR="00366D9B">
        <w:rPr>
          <w:rFonts w:ascii="Georgia" w:hAnsi="Georgia" w:cs="Arial"/>
          <w:b/>
          <w:sz w:val="20"/>
        </w:rPr>
        <w:t>5</w:t>
      </w:r>
      <w:r w:rsidRPr="001E4A50">
        <w:rPr>
          <w:rFonts w:ascii="Georgia" w:hAnsi="Georgia" w:cs="Arial"/>
          <w:b/>
          <w:sz w:val="20"/>
        </w:rPr>
        <w:t>.2</w:t>
      </w:r>
      <w:r w:rsidRPr="001E4A50">
        <w:rPr>
          <w:rFonts w:ascii="Georgia" w:hAnsi="Georgia" w:cs="Arial"/>
          <w:b/>
          <w:sz w:val="20"/>
        </w:rPr>
        <w:tab/>
        <w:t>Service of Notices under the Security of Payment Act</w:t>
      </w:r>
      <w:bookmarkEnd w:id="246"/>
      <w:bookmarkEnd w:id="247"/>
      <w:bookmarkEnd w:id="248"/>
      <w:bookmarkEnd w:id="249"/>
      <w:r w:rsidRPr="001E4A50">
        <w:rPr>
          <w:rFonts w:ascii="Georgia" w:hAnsi="Georgia" w:cs="Arial"/>
          <w:b/>
          <w:sz w:val="20"/>
        </w:rPr>
        <w:t xml:space="preserve"> </w:t>
      </w:r>
    </w:p>
    <w:p w14:paraId="39C7B91C" w14:textId="77777777" w:rsidR="00D42A59" w:rsidRPr="001E4A50" w:rsidRDefault="00D42A59" w:rsidP="00D42A59">
      <w:pPr>
        <w:pStyle w:val="BodyTextIndent"/>
        <w:ind w:left="1418"/>
        <w:rPr>
          <w:rFonts w:ascii="Georgia" w:hAnsi="Georgia" w:cs="Arial"/>
          <w:sz w:val="20"/>
        </w:rPr>
      </w:pPr>
      <w:r w:rsidRPr="001E4A50">
        <w:rPr>
          <w:rFonts w:ascii="Georgia" w:hAnsi="Georgia" w:cs="Arial"/>
          <w:sz w:val="20"/>
        </w:rPr>
        <w:t>The Contractor shall:</w:t>
      </w:r>
    </w:p>
    <w:p w14:paraId="3E153A31" w14:textId="77777777" w:rsidR="00D42A59" w:rsidRPr="001E4A50" w:rsidRDefault="00D42A59" w:rsidP="00D42A59">
      <w:pPr>
        <w:pStyle w:val="Heading3"/>
        <w:numPr>
          <w:ilvl w:val="0"/>
          <w:numId w:val="0"/>
        </w:numPr>
        <w:ind w:left="2123" w:hanging="705"/>
        <w:jc w:val="both"/>
        <w:rPr>
          <w:rFonts w:ascii="Georgia" w:hAnsi="Georgia" w:cs="Arial"/>
          <w:sz w:val="20"/>
          <w:szCs w:val="20"/>
        </w:rPr>
      </w:pPr>
      <w:r w:rsidRPr="001E4A50">
        <w:rPr>
          <w:rFonts w:ascii="Georgia" w:hAnsi="Georgia" w:cs="Arial"/>
          <w:sz w:val="20"/>
          <w:szCs w:val="20"/>
        </w:rPr>
        <w:t>(a)</w:t>
      </w:r>
      <w:r w:rsidRPr="001E4A50">
        <w:rPr>
          <w:rFonts w:ascii="Georgia" w:hAnsi="Georgia" w:cs="Arial"/>
          <w:sz w:val="20"/>
          <w:szCs w:val="20"/>
        </w:rPr>
        <w:tab/>
        <w:t>notwithstanding any other provision of this Contract, serve a copy of any notice or application under the Security of Payment Act on the Superintendent by hand delivery;</w:t>
      </w:r>
    </w:p>
    <w:p w14:paraId="4F664D88" w14:textId="77777777" w:rsidR="00D42A59" w:rsidRPr="001E4A50" w:rsidRDefault="00D42A59" w:rsidP="00D42A59">
      <w:pPr>
        <w:pStyle w:val="Heading3"/>
        <w:numPr>
          <w:ilvl w:val="0"/>
          <w:numId w:val="0"/>
        </w:numPr>
        <w:ind w:left="2123" w:hanging="705"/>
        <w:jc w:val="both"/>
        <w:rPr>
          <w:rFonts w:ascii="Georgia" w:hAnsi="Georgia" w:cs="Arial"/>
          <w:sz w:val="20"/>
          <w:szCs w:val="20"/>
        </w:rPr>
      </w:pPr>
      <w:r w:rsidRPr="001E4A50">
        <w:rPr>
          <w:rFonts w:ascii="Georgia" w:hAnsi="Georgia" w:cs="Arial"/>
          <w:sz w:val="20"/>
          <w:szCs w:val="20"/>
        </w:rPr>
        <w:t>(b)</w:t>
      </w:r>
      <w:r w:rsidRPr="001E4A50">
        <w:rPr>
          <w:rFonts w:ascii="Georgia" w:hAnsi="Georgia" w:cs="Arial"/>
          <w:sz w:val="20"/>
          <w:szCs w:val="20"/>
        </w:rPr>
        <w:tab/>
        <w:t>when the Contractor becomes aware that a subcontractor is entitled to suspend work pursuant to the Security of Payment Act, promptly and without delay give the Superintendent a copy of any written communication of whatever nature in relation to the Security of Payment Act which the Contractor receives from a subcontractor,</w:t>
      </w:r>
    </w:p>
    <w:p w14:paraId="22B92B2E" w14:textId="77777777" w:rsidR="00D42A59" w:rsidRPr="001E4A50" w:rsidRDefault="00D42A59" w:rsidP="00D42A59">
      <w:pPr>
        <w:pStyle w:val="BodyTextIndent"/>
        <w:ind w:left="1418"/>
        <w:rPr>
          <w:rFonts w:ascii="Georgia" w:hAnsi="Georgia" w:cs="Arial"/>
          <w:sz w:val="20"/>
        </w:rPr>
      </w:pPr>
      <w:r w:rsidRPr="001E4A50">
        <w:rPr>
          <w:rFonts w:ascii="Georgia" w:hAnsi="Georgia" w:cs="Arial"/>
          <w:sz w:val="20"/>
        </w:rPr>
        <w:t>and the Contractor acknowledges that this obligation represents a fundamental term of this Contract, a breach of which is a substantial breach of this Contract by the Contractor.</w:t>
      </w:r>
    </w:p>
    <w:p w14:paraId="34BA5635" w14:textId="77777777" w:rsidR="00D42A59" w:rsidRPr="001E4A50" w:rsidRDefault="00D42A59" w:rsidP="00D42A59">
      <w:pPr>
        <w:pStyle w:val="BodyTextIndent"/>
        <w:keepNext/>
        <w:rPr>
          <w:rFonts w:ascii="Georgia" w:hAnsi="Georgia" w:cs="Arial"/>
          <w:b/>
          <w:sz w:val="20"/>
        </w:rPr>
      </w:pPr>
      <w:bookmarkStart w:id="250" w:name="_Toc46818598"/>
      <w:bookmarkStart w:id="251" w:name="_Toc57222410"/>
      <w:bookmarkStart w:id="252" w:name="_Toc188845557"/>
      <w:bookmarkStart w:id="253" w:name="_Toc198359980"/>
      <w:r w:rsidRPr="001E4A50">
        <w:rPr>
          <w:rFonts w:ascii="Georgia" w:hAnsi="Georgia" w:cs="Arial"/>
          <w:b/>
          <w:sz w:val="20"/>
        </w:rPr>
        <w:t>5</w:t>
      </w:r>
      <w:r w:rsidR="00366D9B">
        <w:rPr>
          <w:rFonts w:ascii="Georgia" w:hAnsi="Georgia" w:cs="Arial"/>
          <w:b/>
          <w:sz w:val="20"/>
        </w:rPr>
        <w:t>5</w:t>
      </w:r>
      <w:r w:rsidRPr="001E4A50">
        <w:rPr>
          <w:rFonts w:ascii="Georgia" w:hAnsi="Georgia" w:cs="Arial"/>
          <w:b/>
          <w:sz w:val="20"/>
        </w:rPr>
        <w:t>.3</w:t>
      </w:r>
      <w:r w:rsidRPr="001E4A50">
        <w:rPr>
          <w:rFonts w:ascii="Georgia" w:hAnsi="Georgia" w:cs="Arial"/>
          <w:b/>
          <w:sz w:val="20"/>
        </w:rPr>
        <w:tab/>
        <w:t>Payment Claim</w:t>
      </w:r>
      <w:bookmarkEnd w:id="250"/>
      <w:bookmarkEnd w:id="251"/>
      <w:bookmarkEnd w:id="252"/>
      <w:bookmarkEnd w:id="253"/>
    </w:p>
    <w:p w14:paraId="6B8A0891" w14:textId="77777777" w:rsidR="00D42A59" w:rsidRPr="001E4A50" w:rsidRDefault="00D42A59" w:rsidP="00D42A59">
      <w:pPr>
        <w:pStyle w:val="BodyTextIndent"/>
        <w:ind w:left="1418"/>
        <w:rPr>
          <w:rFonts w:ascii="Georgia" w:hAnsi="Georgia" w:cs="Arial"/>
          <w:sz w:val="20"/>
        </w:rPr>
      </w:pPr>
      <w:r w:rsidRPr="001E4A50">
        <w:rPr>
          <w:rFonts w:ascii="Georgia" w:hAnsi="Georgia" w:cs="Arial"/>
          <w:sz w:val="20"/>
        </w:rPr>
        <w:t>The date prescribed in Clause 42.1 as the time for Payment Claims is, for the purpose of the Security of Payment Act, the ‘reference date’.</w:t>
      </w:r>
    </w:p>
    <w:p w14:paraId="2977904C" w14:textId="77777777" w:rsidR="00D42A59" w:rsidRPr="001E4A50" w:rsidRDefault="00D42A59" w:rsidP="00D42A59">
      <w:pPr>
        <w:pStyle w:val="BodyTextIndent"/>
        <w:keepNext/>
        <w:rPr>
          <w:rFonts w:ascii="Georgia" w:hAnsi="Georgia" w:cs="Arial"/>
          <w:b/>
          <w:sz w:val="20"/>
        </w:rPr>
      </w:pPr>
      <w:bookmarkStart w:id="254" w:name="_Toc46818599"/>
      <w:bookmarkStart w:id="255" w:name="_Toc57222411"/>
      <w:bookmarkStart w:id="256" w:name="_Toc188845558"/>
      <w:bookmarkStart w:id="257" w:name="_Toc198359981"/>
      <w:r w:rsidRPr="001E4A50">
        <w:rPr>
          <w:rFonts w:ascii="Georgia" w:hAnsi="Georgia" w:cs="Arial"/>
          <w:b/>
          <w:sz w:val="20"/>
        </w:rPr>
        <w:t>5</w:t>
      </w:r>
      <w:r w:rsidR="00366D9B">
        <w:rPr>
          <w:rFonts w:ascii="Georgia" w:hAnsi="Georgia" w:cs="Arial"/>
          <w:b/>
          <w:sz w:val="20"/>
        </w:rPr>
        <w:t>5</w:t>
      </w:r>
      <w:r w:rsidRPr="001E4A50">
        <w:rPr>
          <w:rFonts w:ascii="Georgia" w:hAnsi="Georgia" w:cs="Arial"/>
          <w:b/>
          <w:sz w:val="20"/>
        </w:rPr>
        <w:t>.4</w:t>
      </w:r>
      <w:r w:rsidRPr="001E4A50">
        <w:rPr>
          <w:rFonts w:ascii="Georgia" w:hAnsi="Georgia" w:cs="Arial"/>
          <w:b/>
          <w:sz w:val="20"/>
        </w:rPr>
        <w:tab/>
        <w:t>Payment Schedule</w:t>
      </w:r>
      <w:bookmarkEnd w:id="254"/>
      <w:bookmarkEnd w:id="255"/>
      <w:bookmarkEnd w:id="256"/>
      <w:bookmarkEnd w:id="257"/>
    </w:p>
    <w:p w14:paraId="6AE7838E" w14:textId="77777777" w:rsidR="00D42A59" w:rsidRPr="001E4A50" w:rsidRDefault="00D42A59" w:rsidP="00D42A59">
      <w:pPr>
        <w:pStyle w:val="Heading3"/>
        <w:numPr>
          <w:ilvl w:val="0"/>
          <w:numId w:val="0"/>
        </w:numPr>
        <w:ind w:left="2123" w:hanging="705"/>
        <w:jc w:val="both"/>
        <w:rPr>
          <w:rFonts w:ascii="Georgia" w:hAnsi="Georgia" w:cs="Arial"/>
          <w:sz w:val="20"/>
          <w:szCs w:val="20"/>
        </w:rPr>
      </w:pPr>
      <w:r w:rsidRPr="001E4A50">
        <w:rPr>
          <w:rFonts w:ascii="Georgia" w:hAnsi="Georgia" w:cs="Arial"/>
          <w:sz w:val="20"/>
          <w:szCs w:val="20"/>
        </w:rPr>
        <w:t>(a)</w:t>
      </w:r>
      <w:r w:rsidRPr="001E4A50">
        <w:rPr>
          <w:rFonts w:ascii="Georgia" w:hAnsi="Georgia" w:cs="Arial"/>
          <w:sz w:val="20"/>
          <w:szCs w:val="20"/>
        </w:rPr>
        <w:tab/>
        <w:t>A ‘payment schedule’ for the purposes of the Security of Payment Act is a Payment Schedule pursuant to Clause 42.1.</w:t>
      </w:r>
    </w:p>
    <w:p w14:paraId="4EAED785" w14:textId="77777777" w:rsidR="00D42A59" w:rsidRPr="001E4A50" w:rsidRDefault="00D42A59" w:rsidP="00D42A59">
      <w:pPr>
        <w:pStyle w:val="Heading3"/>
        <w:numPr>
          <w:ilvl w:val="0"/>
          <w:numId w:val="0"/>
        </w:numPr>
        <w:ind w:left="2123" w:hanging="705"/>
        <w:jc w:val="both"/>
        <w:rPr>
          <w:rFonts w:ascii="Georgia" w:hAnsi="Georgia" w:cs="Arial"/>
          <w:sz w:val="20"/>
          <w:szCs w:val="20"/>
        </w:rPr>
      </w:pPr>
      <w:r w:rsidRPr="001E4A50">
        <w:rPr>
          <w:rFonts w:ascii="Georgia" w:hAnsi="Georgia" w:cs="Arial"/>
          <w:sz w:val="20"/>
          <w:szCs w:val="20"/>
        </w:rPr>
        <w:t>(b)</w:t>
      </w:r>
      <w:r w:rsidRPr="001E4A50">
        <w:rPr>
          <w:rFonts w:ascii="Georgia" w:hAnsi="Georgia" w:cs="Arial"/>
          <w:sz w:val="20"/>
          <w:szCs w:val="20"/>
        </w:rPr>
        <w:tab/>
        <w:t>Failure by the Superintendent to set out in a Payment Schedule an amount which the Principal is entitled to retain, deduct, withhold or set-off (whether under this Contract or otherwise) from the amount which would otherwise be payable to the Contractor by the Principal will not prejudice the Principal’s right to subsequently exercise that right to retain, deduct, withhold or set-off any amount.</w:t>
      </w:r>
    </w:p>
    <w:p w14:paraId="248EE9C0" w14:textId="77777777" w:rsidR="00D42A59" w:rsidRPr="001E4A50" w:rsidRDefault="00D42A59" w:rsidP="00D42A59">
      <w:pPr>
        <w:pStyle w:val="BodyTextIndent"/>
        <w:keepNext/>
        <w:rPr>
          <w:rFonts w:ascii="Georgia" w:hAnsi="Georgia" w:cs="Arial"/>
          <w:b/>
          <w:sz w:val="20"/>
        </w:rPr>
      </w:pPr>
      <w:bookmarkStart w:id="258" w:name="_Toc46818601"/>
      <w:bookmarkStart w:id="259" w:name="_Toc57222413"/>
      <w:bookmarkStart w:id="260" w:name="_Toc188845560"/>
      <w:bookmarkStart w:id="261" w:name="_Toc198359983"/>
      <w:r w:rsidRPr="001E4A50">
        <w:rPr>
          <w:rFonts w:ascii="Georgia" w:hAnsi="Georgia" w:cs="Arial"/>
          <w:b/>
          <w:sz w:val="20"/>
        </w:rPr>
        <w:t>5</w:t>
      </w:r>
      <w:r w:rsidR="00366D9B">
        <w:rPr>
          <w:rFonts w:ascii="Georgia" w:hAnsi="Georgia" w:cs="Arial"/>
          <w:b/>
          <w:sz w:val="20"/>
        </w:rPr>
        <w:t>5</w:t>
      </w:r>
      <w:r w:rsidRPr="001E4A50">
        <w:rPr>
          <w:rFonts w:ascii="Georgia" w:hAnsi="Georgia" w:cs="Arial"/>
          <w:b/>
          <w:sz w:val="20"/>
        </w:rPr>
        <w:t>.5</w:t>
      </w:r>
      <w:r w:rsidRPr="001E4A50">
        <w:rPr>
          <w:rFonts w:ascii="Georgia" w:hAnsi="Georgia" w:cs="Arial"/>
          <w:b/>
          <w:sz w:val="20"/>
        </w:rPr>
        <w:tab/>
        <w:t>Conduct of Adjudication</w:t>
      </w:r>
      <w:bookmarkEnd w:id="258"/>
      <w:bookmarkEnd w:id="259"/>
      <w:bookmarkEnd w:id="260"/>
      <w:bookmarkEnd w:id="261"/>
    </w:p>
    <w:p w14:paraId="19AA3BD3" w14:textId="77777777" w:rsidR="00D42A59" w:rsidRPr="001E4A50" w:rsidRDefault="00D42A59" w:rsidP="00D42A59">
      <w:pPr>
        <w:pStyle w:val="BodyTextIndent"/>
        <w:ind w:left="1418"/>
        <w:rPr>
          <w:rFonts w:ascii="Georgia" w:hAnsi="Georgia" w:cs="Arial"/>
          <w:sz w:val="20"/>
        </w:rPr>
      </w:pPr>
      <w:r w:rsidRPr="001E4A50">
        <w:rPr>
          <w:rFonts w:ascii="Georgia" w:hAnsi="Georgia" w:cs="Arial"/>
          <w:sz w:val="20"/>
        </w:rPr>
        <w:t>In dealing with any adjudication application made by the Contractor under the Security of Payment Act, the Adjudicator shall:</w:t>
      </w:r>
    </w:p>
    <w:p w14:paraId="32C5D5A9" w14:textId="77777777" w:rsidR="00D42A59" w:rsidRPr="001E4A50" w:rsidRDefault="00D42A59" w:rsidP="00D42A59">
      <w:pPr>
        <w:pStyle w:val="Heading3"/>
        <w:numPr>
          <w:ilvl w:val="0"/>
          <w:numId w:val="0"/>
        </w:numPr>
        <w:ind w:left="2123" w:hanging="705"/>
        <w:jc w:val="both"/>
        <w:rPr>
          <w:rFonts w:ascii="Georgia" w:hAnsi="Georgia" w:cs="Arial"/>
          <w:sz w:val="20"/>
          <w:szCs w:val="20"/>
        </w:rPr>
      </w:pPr>
      <w:r w:rsidRPr="001E4A50">
        <w:rPr>
          <w:rFonts w:ascii="Georgia" w:hAnsi="Georgia" w:cs="Arial"/>
          <w:sz w:val="20"/>
          <w:szCs w:val="20"/>
        </w:rPr>
        <w:t>(a)</w:t>
      </w:r>
      <w:r w:rsidRPr="001E4A50">
        <w:rPr>
          <w:rFonts w:ascii="Georgia" w:hAnsi="Georgia" w:cs="Arial"/>
          <w:sz w:val="20"/>
          <w:szCs w:val="20"/>
        </w:rPr>
        <w:tab/>
        <w:t xml:space="preserve">at all times act impartially between the parties, in accordance with the laws; and </w:t>
      </w:r>
    </w:p>
    <w:p w14:paraId="6AA27D39" w14:textId="77777777" w:rsidR="00D42A59" w:rsidRPr="001E4A50" w:rsidRDefault="00D42A59" w:rsidP="00D42A59">
      <w:pPr>
        <w:pStyle w:val="Heading3"/>
        <w:numPr>
          <w:ilvl w:val="0"/>
          <w:numId w:val="0"/>
        </w:numPr>
        <w:ind w:left="2123" w:hanging="705"/>
        <w:jc w:val="both"/>
        <w:rPr>
          <w:rFonts w:ascii="Georgia" w:hAnsi="Georgia" w:cs="Arial"/>
          <w:sz w:val="20"/>
          <w:szCs w:val="20"/>
        </w:rPr>
      </w:pPr>
      <w:r w:rsidRPr="001E4A50">
        <w:rPr>
          <w:rFonts w:ascii="Georgia" w:hAnsi="Georgia" w:cs="Arial"/>
          <w:sz w:val="20"/>
          <w:szCs w:val="20"/>
        </w:rPr>
        <w:t>(b)</w:t>
      </w:r>
      <w:r w:rsidRPr="001E4A50">
        <w:rPr>
          <w:rFonts w:ascii="Georgia" w:hAnsi="Georgia" w:cs="Arial"/>
          <w:sz w:val="20"/>
          <w:szCs w:val="20"/>
        </w:rPr>
        <w:tab/>
        <w:t>include in the determination the reasons for the determination and the basis on which any amount or date has been decided.</w:t>
      </w:r>
    </w:p>
    <w:p w14:paraId="76AAE2D3" w14:textId="77777777" w:rsidR="00D42A59" w:rsidRPr="001E4A50" w:rsidRDefault="00D42A59" w:rsidP="00D42A59">
      <w:pPr>
        <w:pStyle w:val="BodyTextIndent"/>
        <w:keepNext/>
        <w:rPr>
          <w:rFonts w:ascii="Georgia" w:hAnsi="Georgia" w:cs="Arial"/>
          <w:b/>
          <w:sz w:val="20"/>
        </w:rPr>
      </w:pPr>
      <w:bookmarkStart w:id="262" w:name="_Toc46818603"/>
      <w:bookmarkStart w:id="263" w:name="_Toc57222415"/>
      <w:bookmarkStart w:id="264" w:name="_Toc188845561"/>
      <w:bookmarkStart w:id="265" w:name="_Toc198359984"/>
      <w:r w:rsidRPr="001E4A50">
        <w:rPr>
          <w:rFonts w:ascii="Georgia" w:hAnsi="Georgia" w:cs="Arial"/>
          <w:b/>
          <w:sz w:val="20"/>
        </w:rPr>
        <w:t>5</w:t>
      </w:r>
      <w:r w:rsidR="00366D9B">
        <w:rPr>
          <w:rFonts w:ascii="Georgia" w:hAnsi="Georgia" w:cs="Arial"/>
          <w:b/>
          <w:sz w:val="20"/>
        </w:rPr>
        <w:t>5</w:t>
      </w:r>
      <w:r w:rsidRPr="001E4A50">
        <w:rPr>
          <w:rFonts w:ascii="Georgia" w:hAnsi="Georgia" w:cs="Arial"/>
          <w:b/>
          <w:sz w:val="20"/>
        </w:rPr>
        <w:t>.6</w:t>
      </w:r>
      <w:r w:rsidRPr="001E4A50">
        <w:rPr>
          <w:rFonts w:ascii="Georgia" w:hAnsi="Georgia" w:cs="Arial"/>
          <w:b/>
          <w:sz w:val="20"/>
        </w:rPr>
        <w:tab/>
        <w:t>Suspension of Works under the Security of Payment Act</w:t>
      </w:r>
      <w:bookmarkEnd w:id="262"/>
      <w:bookmarkEnd w:id="263"/>
      <w:bookmarkEnd w:id="264"/>
      <w:bookmarkEnd w:id="265"/>
    </w:p>
    <w:p w14:paraId="14CCA0CE" w14:textId="77777777" w:rsidR="00D42A59" w:rsidRPr="001E4A50" w:rsidRDefault="00D42A59" w:rsidP="00D42A59">
      <w:pPr>
        <w:pStyle w:val="BodyTextIndent"/>
        <w:ind w:left="1418"/>
        <w:rPr>
          <w:rFonts w:ascii="Georgia" w:hAnsi="Georgia" w:cs="Arial"/>
          <w:sz w:val="20"/>
        </w:rPr>
      </w:pPr>
      <w:r w:rsidRPr="001E4A50">
        <w:rPr>
          <w:rFonts w:ascii="Georgia" w:hAnsi="Georgia" w:cs="Arial"/>
          <w:sz w:val="20"/>
        </w:rPr>
        <w:t>If the Contractor suspends the whole or part of the work under the Contract pursuant to the Security of Payment Act:</w:t>
      </w:r>
    </w:p>
    <w:p w14:paraId="0941C4E6" w14:textId="77777777" w:rsidR="00D42A59" w:rsidRPr="001E4A50" w:rsidRDefault="00D42A59" w:rsidP="00D42A59">
      <w:pPr>
        <w:pStyle w:val="Heading3"/>
        <w:numPr>
          <w:ilvl w:val="0"/>
          <w:numId w:val="0"/>
        </w:numPr>
        <w:ind w:left="2123" w:hanging="705"/>
        <w:jc w:val="both"/>
        <w:rPr>
          <w:rFonts w:ascii="Georgia" w:hAnsi="Georgia" w:cs="Arial"/>
          <w:sz w:val="20"/>
          <w:szCs w:val="20"/>
        </w:rPr>
      </w:pPr>
      <w:r w:rsidRPr="001E4A50">
        <w:rPr>
          <w:rFonts w:ascii="Georgia" w:hAnsi="Georgia" w:cs="Arial"/>
          <w:sz w:val="20"/>
          <w:szCs w:val="20"/>
        </w:rPr>
        <w:t>(a)</w:t>
      </w:r>
      <w:r w:rsidRPr="001E4A50">
        <w:rPr>
          <w:rFonts w:ascii="Georgia" w:hAnsi="Georgia" w:cs="Arial"/>
          <w:sz w:val="20"/>
          <w:szCs w:val="20"/>
        </w:rPr>
        <w:tab/>
        <w:t>the suspension shall not affect the Date for Practical Completion but may be a ground for an extension of time under Clause 35.5; and</w:t>
      </w:r>
    </w:p>
    <w:p w14:paraId="3B2B58AA" w14:textId="77777777" w:rsidR="00D42A59" w:rsidRPr="001E4A50" w:rsidRDefault="00D42A59" w:rsidP="00D42A59">
      <w:pPr>
        <w:pStyle w:val="Heading3"/>
        <w:numPr>
          <w:ilvl w:val="0"/>
          <w:numId w:val="0"/>
        </w:numPr>
        <w:ind w:left="2123" w:hanging="705"/>
        <w:jc w:val="both"/>
        <w:rPr>
          <w:rFonts w:ascii="Georgia" w:hAnsi="Georgia" w:cs="Arial"/>
          <w:sz w:val="20"/>
          <w:szCs w:val="20"/>
        </w:rPr>
      </w:pPr>
      <w:r w:rsidRPr="001E4A50">
        <w:rPr>
          <w:rFonts w:ascii="Georgia" w:hAnsi="Georgia" w:cs="Arial"/>
          <w:sz w:val="20"/>
          <w:szCs w:val="20"/>
        </w:rPr>
        <w:t>(b)</w:t>
      </w:r>
      <w:r w:rsidRPr="001E4A50">
        <w:rPr>
          <w:rFonts w:ascii="Georgia" w:hAnsi="Georgia" w:cs="Arial"/>
          <w:sz w:val="20"/>
          <w:szCs w:val="20"/>
        </w:rPr>
        <w:tab/>
        <w:t>the Principal shall not be liable for any costs, expenses, damages, losses or other liability including delay or disruption costs whatsoever suffered or incurred by the Contractor as a result of the suspension.</w:t>
      </w:r>
    </w:p>
    <w:p w14:paraId="08F53293" w14:textId="77777777" w:rsidR="00D42A59" w:rsidRPr="001E4A50" w:rsidRDefault="00D42A59" w:rsidP="00D42A59">
      <w:pPr>
        <w:pStyle w:val="BodyTextIndent"/>
        <w:keepNext/>
        <w:rPr>
          <w:rFonts w:ascii="Georgia" w:hAnsi="Georgia" w:cs="Arial"/>
          <w:b/>
          <w:sz w:val="20"/>
        </w:rPr>
      </w:pPr>
      <w:bookmarkStart w:id="266" w:name="_Toc103180643"/>
      <w:bookmarkStart w:id="267" w:name="_Toc188845562"/>
      <w:bookmarkStart w:id="268" w:name="_Toc198359985"/>
      <w:r w:rsidRPr="001E4A50">
        <w:rPr>
          <w:rFonts w:ascii="Georgia" w:hAnsi="Georgia" w:cs="Arial"/>
          <w:b/>
          <w:sz w:val="20"/>
        </w:rPr>
        <w:t>5</w:t>
      </w:r>
      <w:r w:rsidR="00366D9B">
        <w:rPr>
          <w:rFonts w:ascii="Georgia" w:hAnsi="Georgia" w:cs="Arial"/>
          <w:b/>
          <w:sz w:val="20"/>
        </w:rPr>
        <w:t>5</w:t>
      </w:r>
      <w:r w:rsidRPr="001E4A50">
        <w:rPr>
          <w:rFonts w:ascii="Georgia" w:hAnsi="Georgia" w:cs="Arial"/>
          <w:b/>
          <w:sz w:val="20"/>
        </w:rPr>
        <w:t>.7</w:t>
      </w:r>
      <w:r w:rsidRPr="001E4A50">
        <w:rPr>
          <w:rFonts w:ascii="Georgia" w:hAnsi="Georgia" w:cs="Arial"/>
          <w:b/>
          <w:sz w:val="20"/>
        </w:rPr>
        <w:tab/>
        <w:t>Subcontractor suspension</w:t>
      </w:r>
      <w:bookmarkEnd w:id="266"/>
      <w:bookmarkEnd w:id="267"/>
      <w:bookmarkEnd w:id="268"/>
    </w:p>
    <w:p w14:paraId="41A1E973" w14:textId="77777777" w:rsidR="00D42A59" w:rsidRPr="001E4A50" w:rsidRDefault="00D42A59" w:rsidP="00D42A59">
      <w:pPr>
        <w:pStyle w:val="BodyTextIndent"/>
        <w:ind w:left="1418"/>
        <w:rPr>
          <w:rFonts w:ascii="Georgia" w:hAnsi="Georgia" w:cs="Arial"/>
          <w:sz w:val="20"/>
        </w:rPr>
      </w:pPr>
      <w:r w:rsidRPr="001E4A50">
        <w:rPr>
          <w:rFonts w:ascii="Georgia" w:hAnsi="Georgia" w:cs="Arial"/>
          <w:sz w:val="20"/>
        </w:rPr>
        <w:t>If the Principal becomes aware that a subcontractor is entitled to suspend work pursuant to the Security of Payment Act, the Principal may (in its absolute discretion) pay the subcontractor such money that is or may be owing to the subcontractor in respect of that work, and any amount paid by the Principal shall be a debt due from the Contractor to the Principal.</w:t>
      </w:r>
    </w:p>
    <w:p w14:paraId="7B85B585" w14:textId="77777777" w:rsidR="00D42A59" w:rsidRPr="001E4A50" w:rsidRDefault="00D42A59" w:rsidP="00D42A59">
      <w:pPr>
        <w:pStyle w:val="BodyTextIndent"/>
        <w:keepNext/>
        <w:rPr>
          <w:rFonts w:ascii="Georgia" w:hAnsi="Georgia" w:cs="Arial"/>
          <w:sz w:val="20"/>
        </w:rPr>
      </w:pPr>
      <w:bookmarkStart w:id="269" w:name="_Toc103180644"/>
      <w:bookmarkStart w:id="270" w:name="_Toc188845563"/>
      <w:bookmarkStart w:id="271" w:name="_Toc198359986"/>
      <w:r w:rsidRPr="001E4A50">
        <w:rPr>
          <w:rFonts w:ascii="Georgia" w:hAnsi="Georgia" w:cs="Arial"/>
          <w:b/>
          <w:sz w:val="20"/>
        </w:rPr>
        <w:t>5</w:t>
      </w:r>
      <w:r w:rsidR="00366D9B">
        <w:rPr>
          <w:rFonts w:ascii="Georgia" w:hAnsi="Georgia" w:cs="Arial"/>
          <w:b/>
          <w:sz w:val="20"/>
        </w:rPr>
        <w:t>5</w:t>
      </w:r>
      <w:r w:rsidRPr="001E4A50">
        <w:rPr>
          <w:rFonts w:ascii="Georgia" w:hAnsi="Georgia" w:cs="Arial"/>
          <w:b/>
          <w:sz w:val="20"/>
        </w:rPr>
        <w:t>.8</w:t>
      </w:r>
      <w:r w:rsidRPr="001E4A50">
        <w:rPr>
          <w:rFonts w:ascii="Georgia" w:hAnsi="Georgia" w:cs="Arial"/>
          <w:b/>
          <w:sz w:val="20"/>
        </w:rPr>
        <w:tab/>
        <w:t>Indemnity</w:t>
      </w:r>
      <w:bookmarkEnd w:id="269"/>
      <w:bookmarkEnd w:id="270"/>
      <w:bookmarkEnd w:id="271"/>
    </w:p>
    <w:p w14:paraId="539199DD" w14:textId="77777777" w:rsidR="00D42A59" w:rsidRPr="001E4A50" w:rsidRDefault="00D42A59" w:rsidP="00D42A59">
      <w:pPr>
        <w:pStyle w:val="BodyTextIndent"/>
        <w:ind w:left="1418"/>
        <w:rPr>
          <w:rFonts w:ascii="Georgia" w:hAnsi="Georgia" w:cs="Arial"/>
          <w:sz w:val="20"/>
        </w:rPr>
      </w:pPr>
      <w:r w:rsidRPr="001E4A50">
        <w:rPr>
          <w:rFonts w:ascii="Georgia" w:hAnsi="Georgia" w:cs="Arial"/>
          <w:sz w:val="20"/>
        </w:rPr>
        <w:t>The Contractor shall indemnify the Principal against all damage, expense (including legal costs), loss (including consequential and economic loss) or liability of any nature suffered or incurred by the Principal arising out of:</w:t>
      </w:r>
    </w:p>
    <w:p w14:paraId="13C89884" w14:textId="77777777" w:rsidR="00D42A59" w:rsidRPr="001E4A50" w:rsidRDefault="00D42A59" w:rsidP="00D42A59">
      <w:pPr>
        <w:pStyle w:val="Heading3"/>
        <w:numPr>
          <w:ilvl w:val="0"/>
          <w:numId w:val="0"/>
        </w:numPr>
        <w:ind w:left="2123" w:hanging="705"/>
        <w:jc w:val="both"/>
        <w:rPr>
          <w:rFonts w:ascii="Georgia" w:hAnsi="Georgia" w:cs="Arial"/>
          <w:sz w:val="20"/>
          <w:szCs w:val="20"/>
        </w:rPr>
      </w:pPr>
      <w:r w:rsidRPr="001E4A50">
        <w:rPr>
          <w:rFonts w:ascii="Georgia" w:hAnsi="Georgia" w:cs="Arial"/>
          <w:sz w:val="20"/>
          <w:szCs w:val="20"/>
        </w:rPr>
        <w:t>(a)</w:t>
      </w:r>
      <w:r w:rsidRPr="001E4A50">
        <w:rPr>
          <w:rFonts w:ascii="Georgia" w:hAnsi="Georgia" w:cs="Arial"/>
          <w:sz w:val="20"/>
          <w:szCs w:val="20"/>
        </w:rPr>
        <w:tab/>
        <w:t>a suspension pursuant to the Security of Payment Act by a subcontractor of work which forms part of the Work; or</w:t>
      </w:r>
    </w:p>
    <w:p w14:paraId="50A20133" w14:textId="25066EAE" w:rsidR="003C11B8" w:rsidRDefault="00D42A59" w:rsidP="00415DEC">
      <w:pPr>
        <w:pStyle w:val="Heading3"/>
        <w:numPr>
          <w:ilvl w:val="0"/>
          <w:numId w:val="0"/>
        </w:numPr>
        <w:ind w:left="2123" w:hanging="705"/>
        <w:jc w:val="both"/>
        <w:rPr>
          <w:rFonts w:ascii="Georgia" w:hAnsi="Georgia" w:cs="Arial"/>
          <w:sz w:val="20"/>
          <w:szCs w:val="20"/>
        </w:rPr>
      </w:pPr>
      <w:r w:rsidRPr="001E4A50">
        <w:rPr>
          <w:rFonts w:ascii="Georgia" w:hAnsi="Georgia" w:cs="Arial"/>
          <w:sz w:val="20"/>
          <w:szCs w:val="20"/>
        </w:rPr>
        <w:t>(b)</w:t>
      </w:r>
      <w:r w:rsidRPr="001E4A50">
        <w:rPr>
          <w:rFonts w:ascii="Georgia" w:hAnsi="Georgia" w:cs="Arial"/>
          <w:sz w:val="20"/>
          <w:szCs w:val="20"/>
        </w:rPr>
        <w:tab/>
        <w:t>a failure by the Contractor to comply with Clause 5</w:t>
      </w:r>
      <w:r w:rsidR="00366D9B">
        <w:rPr>
          <w:rFonts w:ascii="Georgia" w:hAnsi="Georgia" w:cs="Arial"/>
          <w:sz w:val="20"/>
          <w:szCs w:val="20"/>
        </w:rPr>
        <w:t>5</w:t>
      </w:r>
      <w:r w:rsidRPr="001E4A50">
        <w:rPr>
          <w:rFonts w:ascii="Georgia" w:hAnsi="Georgia" w:cs="Arial"/>
          <w:sz w:val="20"/>
          <w:szCs w:val="20"/>
        </w:rPr>
        <w:t>.2.</w:t>
      </w:r>
    </w:p>
    <w:p w14:paraId="532ADA61" w14:textId="77777777" w:rsidR="001503A6" w:rsidRPr="001E4A50" w:rsidRDefault="001503A6" w:rsidP="001503A6">
      <w:pPr>
        <w:pStyle w:val="Heading1"/>
        <w:numPr>
          <w:ilvl w:val="0"/>
          <w:numId w:val="0"/>
        </w:numPr>
        <w:rPr>
          <w:rFonts w:ascii="Georgia" w:hAnsi="Georgia" w:cs="Arial"/>
          <w:sz w:val="24"/>
        </w:rPr>
      </w:pPr>
      <w:r w:rsidRPr="001E4A50">
        <w:rPr>
          <w:rFonts w:ascii="Georgia" w:hAnsi="Georgia" w:cs="Arial"/>
          <w:sz w:val="24"/>
        </w:rPr>
        <w:t>SC5</w:t>
      </w:r>
      <w:r>
        <w:rPr>
          <w:rFonts w:ascii="Georgia" w:hAnsi="Georgia" w:cs="Arial"/>
          <w:sz w:val="24"/>
        </w:rPr>
        <w:t>6</w:t>
      </w:r>
      <w:r w:rsidRPr="001E4A50">
        <w:rPr>
          <w:rFonts w:ascii="Georgia" w:hAnsi="Georgia" w:cs="Arial"/>
          <w:sz w:val="24"/>
        </w:rPr>
        <w:tab/>
      </w:r>
      <w:r>
        <w:rPr>
          <w:rFonts w:ascii="Georgia" w:hAnsi="Georgia" w:cs="Arial"/>
          <w:sz w:val="24"/>
        </w:rPr>
        <w:t>PROJECT CONTROL GROUP</w:t>
      </w:r>
    </w:p>
    <w:p w14:paraId="2E089C0C" w14:textId="77777777" w:rsidR="00366D9B" w:rsidRPr="00464181" w:rsidRDefault="00366D9B" w:rsidP="00464181">
      <w:pPr>
        <w:pStyle w:val="Heading1"/>
        <w:numPr>
          <w:ilvl w:val="0"/>
          <w:numId w:val="0"/>
        </w:numPr>
        <w:pBdr>
          <w:bottom w:val="single" w:sz="4" w:space="0" w:color="auto"/>
        </w:pBdr>
        <w:rPr>
          <w:rFonts w:ascii="Georgia" w:hAnsi="Georgia" w:cs="Arial"/>
          <w:b w:val="0"/>
          <w:sz w:val="20"/>
          <w:szCs w:val="20"/>
        </w:rPr>
      </w:pPr>
      <w:bookmarkStart w:id="272" w:name="_Toc359600134"/>
      <w:bookmarkStart w:id="273" w:name="_Toc326936124"/>
      <w:bookmarkStart w:id="274" w:name="_Toc467681300"/>
      <w:r w:rsidRPr="00464181">
        <w:rPr>
          <w:rFonts w:ascii="Georgia" w:hAnsi="Georgia" w:cs="Arial"/>
          <w:b w:val="0"/>
          <w:sz w:val="20"/>
          <w:szCs w:val="20"/>
        </w:rPr>
        <w:t xml:space="preserve">The Superintendent must ensure that the Project Control Group is established at the commencement of the work under the Contract, the function of which is to review the progress of the work under the Contract. </w:t>
      </w:r>
    </w:p>
    <w:p w14:paraId="1B5745EA" w14:textId="77777777" w:rsidR="00366D9B" w:rsidRPr="00464181" w:rsidRDefault="00366D9B" w:rsidP="00464181">
      <w:pPr>
        <w:pStyle w:val="Heading1"/>
        <w:numPr>
          <w:ilvl w:val="0"/>
          <w:numId w:val="0"/>
        </w:numPr>
        <w:pBdr>
          <w:bottom w:val="single" w:sz="4" w:space="0" w:color="auto"/>
        </w:pBdr>
        <w:rPr>
          <w:rFonts w:ascii="Georgia" w:hAnsi="Georgia" w:cs="Arial"/>
          <w:b w:val="0"/>
          <w:sz w:val="20"/>
          <w:szCs w:val="20"/>
        </w:rPr>
      </w:pPr>
      <w:r w:rsidRPr="00464181">
        <w:rPr>
          <w:rFonts w:ascii="Georgia" w:hAnsi="Georgia" w:cs="Arial"/>
          <w:b w:val="0"/>
          <w:sz w:val="20"/>
          <w:szCs w:val="20"/>
        </w:rPr>
        <w:t xml:space="preserve">The Project Control Group must meet on a monthly basis and at any other times required by the Superintendent at the office of, or as otherwise notified by, the Superintendent. </w:t>
      </w:r>
    </w:p>
    <w:p w14:paraId="7E21D568" w14:textId="77777777" w:rsidR="00366D9B" w:rsidRPr="00464181" w:rsidRDefault="00366D9B" w:rsidP="00464181">
      <w:pPr>
        <w:pStyle w:val="Heading1"/>
        <w:numPr>
          <w:ilvl w:val="0"/>
          <w:numId w:val="0"/>
        </w:numPr>
        <w:pBdr>
          <w:bottom w:val="single" w:sz="4" w:space="0" w:color="auto"/>
        </w:pBdr>
        <w:ind w:left="709" w:hanging="709"/>
        <w:rPr>
          <w:rFonts w:ascii="Georgia" w:hAnsi="Georgia" w:cs="Arial"/>
          <w:b w:val="0"/>
          <w:sz w:val="20"/>
          <w:szCs w:val="20"/>
        </w:rPr>
      </w:pPr>
      <w:r w:rsidRPr="00464181">
        <w:rPr>
          <w:rFonts w:ascii="Georgia" w:hAnsi="Georgia" w:cs="Arial"/>
          <w:b w:val="0"/>
          <w:sz w:val="20"/>
          <w:szCs w:val="20"/>
        </w:rPr>
        <w:t>The Superintendent must:</w:t>
      </w:r>
    </w:p>
    <w:p w14:paraId="7304E7D8" w14:textId="77777777" w:rsidR="00366D9B" w:rsidRPr="00464181" w:rsidRDefault="00366D9B" w:rsidP="00464181">
      <w:pPr>
        <w:pStyle w:val="Heading1"/>
        <w:numPr>
          <w:ilvl w:val="0"/>
          <w:numId w:val="0"/>
        </w:numPr>
        <w:pBdr>
          <w:bottom w:val="single" w:sz="4" w:space="0" w:color="auto"/>
        </w:pBdr>
        <w:ind w:left="709" w:hanging="709"/>
        <w:rPr>
          <w:rFonts w:ascii="Georgia" w:hAnsi="Georgia" w:cs="Arial"/>
          <w:b w:val="0"/>
          <w:sz w:val="20"/>
          <w:szCs w:val="20"/>
        </w:rPr>
      </w:pPr>
      <w:r w:rsidRPr="00464181">
        <w:rPr>
          <w:rFonts w:ascii="Georgia" w:hAnsi="Georgia" w:cs="Arial"/>
          <w:b w:val="0"/>
          <w:sz w:val="20"/>
          <w:szCs w:val="20"/>
        </w:rPr>
        <w:t>(a)</w:t>
      </w:r>
      <w:r w:rsidRPr="00464181">
        <w:rPr>
          <w:rFonts w:ascii="Georgia" w:hAnsi="Georgia" w:cs="Arial"/>
          <w:b w:val="0"/>
          <w:sz w:val="20"/>
          <w:szCs w:val="20"/>
        </w:rPr>
        <w:tab/>
        <w:t>convene and chair all meetings of the Project Control Group; and</w:t>
      </w:r>
    </w:p>
    <w:p w14:paraId="1E3F4D6B" w14:textId="0454A2EA" w:rsidR="00366D9B" w:rsidRPr="00464181" w:rsidRDefault="00366D9B" w:rsidP="00464181">
      <w:pPr>
        <w:pStyle w:val="Heading1"/>
        <w:numPr>
          <w:ilvl w:val="0"/>
          <w:numId w:val="0"/>
        </w:numPr>
        <w:pBdr>
          <w:bottom w:val="single" w:sz="4" w:space="0" w:color="auto"/>
        </w:pBdr>
        <w:ind w:left="709" w:hanging="709"/>
        <w:rPr>
          <w:rFonts w:ascii="Georgia" w:hAnsi="Georgia" w:cs="Arial"/>
          <w:b w:val="0"/>
          <w:sz w:val="20"/>
          <w:szCs w:val="20"/>
        </w:rPr>
      </w:pPr>
      <w:r w:rsidRPr="00464181">
        <w:rPr>
          <w:rFonts w:ascii="Georgia" w:hAnsi="Georgia" w:cs="Arial"/>
          <w:b w:val="0"/>
          <w:sz w:val="20"/>
          <w:szCs w:val="20"/>
        </w:rPr>
        <w:t>(b)</w:t>
      </w:r>
      <w:r w:rsidRPr="00464181">
        <w:rPr>
          <w:rFonts w:ascii="Georgia" w:hAnsi="Georgia" w:cs="Arial"/>
          <w:b w:val="0"/>
          <w:sz w:val="20"/>
          <w:szCs w:val="20"/>
        </w:rPr>
        <w:tab/>
        <w:t>prepare and promptly provide minutes of the meetings of the Project Control Group to the Principal and the Contractor.</w:t>
      </w:r>
    </w:p>
    <w:p w14:paraId="7D89D6C3" w14:textId="77777777" w:rsidR="00366D9B" w:rsidRPr="00464181" w:rsidRDefault="00366D9B" w:rsidP="00464181">
      <w:pPr>
        <w:pStyle w:val="Heading1"/>
        <w:numPr>
          <w:ilvl w:val="0"/>
          <w:numId w:val="0"/>
        </w:numPr>
        <w:pBdr>
          <w:bottom w:val="single" w:sz="4" w:space="0" w:color="auto"/>
        </w:pBdr>
        <w:rPr>
          <w:rFonts w:ascii="Georgia" w:hAnsi="Georgia" w:cs="Arial"/>
          <w:b w:val="0"/>
          <w:sz w:val="20"/>
          <w:szCs w:val="20"/>
        </w:rPr>
      </w:pPr>
      <w:r w:rsidRPr="00464181">
        <w:rPr>
          <w:rFonts w:ascii="Georgia" w:hAnsi="Georgia" w:cs="Arial"/>
          <w:b w:val="0"/>
          <w:sz w:val="20"/>
          <w:szCs w:val="20"/>
        </w:rPr>
        <w:t>If requested by the Superintendent, a senior management representative of the Contractor must attend any Project Control Group meeting and provide such information and assistance reasonably required by a member of the Project Control Group to fulfil the functions of the Project Control Group.</w:t>
      </w:r>
    </w:p>
    <w:p w14:paraId="2C00EF53" w14:textId="77777777" w:rsidR="00366D9B" w:rsidRPr="00464181" w:rsidRDefault="00366D9B" w:rsidP="00464181">
      <w:pPr>
        <w:pStyle w:val="Heading1"/>
        <w:numPr>
          <w:ilvl w:val="0"/>
          <w:numId w:val="0"/>
        </w:numPr>
        <w:pBdr>
          <w:bottom w:val="single" w:sz="4" w:space="0" w:color="auto"/>
        </w:pBdr>
        <w:rPr>
          <w:rFonts w:ascii="Georgia" w:hAnsi="Georgia" w:cs="Arial"/>
          <w:b w:val="0"/>
          <w:sz w:val="20"/>
          <w:szCs w:val="20"/>
        </w:rPr>
      </w:pPr>
      <w:r w:rsidRPr="00464181">
        <w:rPr>
          <w:rFonts w:ascii="Georgia" w:hAnsi="Georgia" w:cs="Arial"/>
          <w:b w:val="0"/>
          <w:sz w:val="20"/>
          <w:szCs w:val="20"/>
        </w:rPr>
        <w:t xml:space="preserve">The parties must each meet all costs of their respective personnel and involvement in the Project Control Group.  The parties acknowledge that the minutes of meeting prepared under </w:t>
      </w:r>
      <w:r w:rsidRPr="001503A6">
        <w:rPr>
          <w:rFonts w:ascii="Georgia" w:hAnsi="Georgia" w:cs="Arial"/>
          <w:b w:val="0"/>
          <w:sz w:val="20"/>
          <w:szCs w:val="20"/>
        </w:rPr>
        <w:t>this Clause 56</w:t>
      </w:r>
      <w:r w:rsidRPr="00464181">
        <w:rPr>
          <w:rFonts w:ascii="Georgia" w:hAnsi="Georgia" w:cs="Arial"/>
          <w:b w:val="0"/>
          <w:sz w:val="20"/>
          <w:szCs w:val="20"/>
        </w:rPr>
        <w:t xml:space="preserve"> or matters stated or discussed at any Project Control Group meeting will not constitute instructions or directions to the Contractor for the purposes of the Contract.</w:t>
      </w:r>
    </w:p>
    <w:p w14:paraId="3AEA1FFD" w14:textId="77777777" w:rsidR="001503A6" w:rsidRPr="001503A6" w:rsidRDefault="001503A6" w:rsidP="00464181">
      <w:pPr>
        <w:pStyle w:val="Heading1"/>
        <w:numPr>
          <w:ilvl w:val="0"/>
          <w:numId w:val="0"/>
        </w:numPr>
        <w:pBdr>
          <w:bottom w:val="single" w:sz="4" w:space="0" w:color="auto"/>
        </w:pBdr>
        <w:tabs>
          <w:tab w:val="left" w:pos="0"/>
        </w:tabs>
        <w:rPr>
          <w:rFonts w:ascii="Georgia" w:hAnsi="Georgia" w:cs="Arial"/>
          <w:sz w:val="24"/>
        </w:rPr>
      </w:pPr>
      <w:r>
        <w:rPr>
          <w:rFonts w:ascii="Georgia" w:hAnsi="Georgia" w:cs="Arial"/>
          <w:sz w:val="24"/>
        </w:rPr>
        <w:t>SC57</w:t>
      </w:r>
      <w:r w:rsidRPr="001503A6">
        <w:rPr>
          <w:rFonts w:ascii="Georgia" w:hAnsi="Georgia" w:cs="Arial"/>
          <w:sz w:val="24"/>
        </w:rPr>
        <w:tab/>
      </w:r>
      <w:r>
        <w:rPr>
          <w:rFonts w:ascii="Georgia" w:hAnsi="Georgia" w:cs="Arial"/>
          <w:sz w:val="24"/>
        </w:rPr>
        <w:t xml:space="preserve">SITE AMENITIES, PROTECTION, SECURITY AND OTHERS </w:t>
      </w:r>
    </w:p>
    <w:p w14:paraId="42DA08C6" w14:textId="77777777" w:rsidR="001503A6" w:rsidRPr="00464181" w:rsidRDefault="001503A6" w:rsidP="001503A6">
      <w:pPr>
        <w:keepNext/>
        <w:ind w:left="709"/>
        <w:rPr>
          <w:rFonts w:ascii="Georgia" w:hAnsi="Georgia"/>
          <w:b/>
          <w:sz w:val="20"/>
          <w:lang w:eastAsia="en-AU"/>
        </w:rPr>
      </w:pPr>
      <w:r>
        <w:rPr>
          <w:rFonts w:ascii="Georgia" w:hAnsi="Georgia"/>
          <w:b/>
          <w:sz w:val="20"/>
          <w:lang w:eastAsia="en-AU"/>
        </w:rPr>
        <w:t>57.1</w:t>
      </w:r>
      <w:r>
        <w:rPr>
          <w:rFonts w:ascii="Georgia" w:hAnsi="Georgia"/>
          <w:b/>
          <w:sz w:val="20"/>
          <w:lang w:eastAsia="en-AU"/>
        </w:rPr>
        <w:tab/>
      </w:r>
      <w:r w:rsidRPr="00464181">
        <w:rPr>
          <w:rFonts w:ascii="Georgia" w:hAnsi="Georgia"/>
          <w:b/>
          <w:sz w:val="20"/>
          <w:lang w:eastAsia="en-AU"/>
        </w:rPr>
        <w:t>Amenities for workers</w:t>
      </w:r>
    </w:p>
    <w:p w14:paraId="418F61EE" w14:textId="77777777" w:rsidR="001503A6" w:rsidRPr="00464181" w:rsidRDefault="001503A6" w:rsidP="001503A6">
      <w:pPr>
        <w:ind w:left="1418"/>
        <w:rPr>
          <w:rFonts w:ascii="Georgia" w:hAnsi="Georgia"/>
          <w:sz w:val="20"/>
          <w:lang w:eastAsia="en-AU"/>
        </w:rPr>
      </w:pPr>
      <w:r w:rsidRPr="00464181">
        <w:rPr>
          <w:rFonts w:ascii="Georgia" w:hAnsi="Georgia"/>
          <w:sz w:val="20"/>
          <w:lang w:eastAsia="en-AU"/>
        </w:rPr>
        <w:t xml:space="preserve">The Contractor must provide all statutory and necessary amenities for workers required by the relevant unions including site shedding.  Site shedding may be used for site meetings, and to this end, the Contractor must equip, at its own cost, one such shed with separate telephone and fax operating off their own lines.  The Contractor acknowledges that the Separate Contractors are also entitled to utilise the site shedding. </w:t>
      </w:r>
    </w:p>
    <w:p w14:paraId="34ACC4AC" w14:textId="77777777" w:rsidR="001503A6" w:rsidRPr="00464181" w:rsidRDefault="001503A6" w:rsidP="001503A6">
      <w:pPr>
        <w:keepNext/>
        <w:ind w:left="709"/>
        <w:rPr>
          <w:rFonts w:ascii="Georgia" w:hAnsi="Georgia"/>
          <w:b/>
          <w:sz w:val="20"/>
          <w:lang w:eastAsia="en-AU"/>
        </w:rPr>
      </w:pPr>
      <w:bookmarkStart w:id="275" w:name="_Toc103180651"/>
      <w:r w:rsidRPr="00464181">
        <w:rPr>
          <w:rFonts w:ascii="Georgia" w:hAnsi="Georgia"/>
          <w:b/>
          <w:sz w:val="20"/>
          <w:lang w:eastAsia="en-AU"/>
        </w:rPr>
        <w:t>5</w:t>
      </w:r>
      <w:r>
        <w:rPr>
          <w:rFonts w:ascii="Georgia" w:hAnsi="Georgia"/>
          <w:b/>
          <w:sz w:val="20"/>
          <w:lang w:eastAsia="en-AU"/>
        </w:rPr>
        <w:t>7</w:t>
      </w:r>
      <w:r w:rsidRPr="00464181">
        <w:rPr>
          <w:rFonts w:ascii="Georgia" w:hAnsi="Georgia"/>
          <w:b/>
          <w:sz w:val="20"/>
          <w:lang w:eastAsia="en-AU"/>
        </w:rPr>
        <w:t>.2</w:t>
      </w:r>
      <w:r w:rsidRPr="00464181">
        <w:rPr>
          <w:rFonts w:ascii="Georgia" w:hAnsi="Georgia"/>
          <w:b/>
          <w:sz w:val="20"/>
          <w:lang w:eastAsia="en-AU"/>
        </w:rPr>
        <w:tab/>
        <w:t>Protection of the Works</w:t>
      </w:r>
      <w:bookmarkEnd w:id="275"/>
    </w:p>
    <w:p w14:paraId="6301D2D3" w14:textId="77777777" w:rsidR="001503A6" w:rsidRPr="00464181" w:rsidRDefault="001503A6" w:rsidP="001503A6">
      <w:pPr>
        <w:ind w:left="1418"/>
        <w:rPr>
          <w:rFonts w:ascii="Georgia" w:hAnsi="Georgia"/>
          <w:sz w:val="20"/>
          <w:lang w:eastAsia="en-AU"/>
        </w:rPr>
      </w:pPr>
      <w:r w:rsidRPr="00464181">
        <w:rPr>
          <w:rFonts w:ascii="Georgia" w:hAnsi="Georgia"/>
          <w:sz w:val="20"/>
          <w:lang w:eastAsia="en-AU"/>
        </w:rPr>
        <w:t>The Contractor must ensure that all materials and equipment for the Works are adequately stored and protected at all stages, ensure the making good of all damage done until Practical Completion and maintain protective measures in effective condition and remove at Practical Completion.</w:t>
      </w:r>
    </w:p>
    <w:p w14:paraId="5801C869" w14:textId="77777777" w:rsidR="001503A6" w:rsidRPr="00464181" w:rsidRDefault="001503A6" w:rsidP="001503A6">
      <w:pPr>
        <w:keepNext/>
        <w:ind w:left="709"/>
        <w:rPr>
          <w:rFonts w:ascii="Georgia" w:hAnsi="Georgia"/>
          <w:b/>
          <w:sz w:val="20"/>
          <w:lang w:eastAsia="en-AU"/>
        </w:rPr>
      </w:pPr>
      <w:bookmarkStart w:id="276" w:name="_Toc103180652"/>
      <w:r w:rsidRPr="00464181">
        <w:rPr>
          <w:rFonts w:ascii="Georgia" w:hAnsi="Georgia"/>
          <w:b/>
          <w:sz w:val="20"/>
          <w:lang w:eastAsia="en-AU"/>
        </w:rPr>
        <w:t>5</w:t>
      </w:r>
      <w:r>
        <w:rPr>
          <w:rFonts w:ascii="Georgia" w:hAnsi="Georgia"/>
          <w:b/>
          <w:sz w:val="20"/>
          <w:lang w:eastAsia="en-AU"/>
        </w:rPr>
        <w:t>7</w:t>
      </w:r>
      <w:r w:rsidRPr="00464181">
        <w:rPr>
          <w:rFonts w:ascii="Georgia" w:hAnsi="Georgia"/>
          <w:b/>
          <w:sz w:val="20"/>
          <w:lang w:eastAsia="en-AU"/>
        </w:rPr>
        <w:t>.3</w:t>
      </w:r>
      <w:r w:rsidRPr="00464181">
        <w:rPr>
          <w:rFonts w:ascii="Georgia" w:hAnsi="Georgia"/>
          <w:b/>
          <w:sz w:val="20"/>
          <w:lang w:eastAsia="en-AU"/>
        </w:rPr>
        <w:tab/>
        <w:t>Security</w:t>
      </w:r>
      <w:bookmarkEnd w:id="276"/>
    </w:p>
    <w:p w14:paraId="5772433A" w14:textId="3DFA9711" w:rsidR="001503A6" w:rsidRPr="00464181" w:rsidRDefault="001503A6" w:rsidP="001503A6">
      <w:pPr>
        <w:ind w:left="1418"/>
        <w:rPr>
          <w:rFonts w:ascii="Georgia" w:hAnsi="Georgia"/>
          <w:sz w:val="20"/>
          <w:lang w:eastAsia="en-AU"/>
        </w:rPr>
      </w:pPr>
      <w:r w:rsidRPr="00464181">
        <w:rPr>
          <w:rFonts w:ascii="Georgia" w:hAnsi="Georgia"/>
          <w:sz w:val="20"/>
          <w:lang w:eastAsia="en-AU"/>
        </w:rPr>
        <w:t xml:space="preserve">The Contractor must take all necessary security precautions to prevent vandalism and theft at the site.  The Contractor is at all times totally responsible for the security of all </w:t>
      </w:r>
      <w:r w:rsidR="000C5B49">
        <w:rPr>
          <w:rFonts w:ascii="Georgia" w:hAnsi="Georgia"/>
          <w:sz w:val="20"/>
          <w:lang w:eastAsia="en-AU"/>
        </w:rPr>
        <w:t>of the Contractor’s</w:t>
      </w:r>
      <w:r w:rsidR="000C5B49" w:rsidRPr="00464181">
        <w:rPr>
          <w:rFonts w:ascii="Georgia" w:hAnsi="Georgia"/>
          <w:sz w:val="20"/>
          <w:lang w:eastAsia="en-AU"/>
        </w:rPr>
        <w:t xml:space="preserve"> </w:t>
      </w:r>
      <w:r w:rsidRPr="00464181">
        <w:rPr>
          <w:rFonts w:ascii="Georgia" w:hAnsi="Georgia"/>
          <w:sz w:val="20"/>
          <w:lang w:eastAsia="en-AU"/>
        </w:rPr>
        <w:t>materials, plant and equipment on site.</w:t>
      </w:r>
    </w:p>
    <w:p w14:paraId="5589F52A" w14:textId="77777777" w:rsidR="001503A6" w:rsidRPr="00464181" w:rsidRDefault="001503A6" w:rsidP="001503A6">
      <w:pPr>
        <w:keepNext/>
        <w:ind w:left="709"/>
        <w:rPr>
          <w:rFonts w:ascii="Georgia" w:hAnsi="Georgia"/>
          <w:b/>
          <w:sz w:val="20"/>
          <w:lang w:eastAsia="en-AU"/>
        </w:rPr>
      </w:pPr>
      <w:bookmarkStart w:id="277" w:name="_Toc103180654"/>
      <w:r w:rsidRPr="00464181">
        <w:rPr>
          <w:rFonts w:ascii="Georgia" w:hAnsi="Georgia"/>
          <w:b/>
          <w:sz w:val="20"/>
          <w:lang w:eastAsia="en-AU"/>
        </w:rPr>
        <w:t>5</w:t>
      </w:r>
      <w:r w:rsidRPr="001503A6">
        <w:rPr>
          <w:rFonts w:ascii="Georgia" w:hAnsi="Georgia"/>
          <w:b/>
          <w:sz w:val="20"/>
          <w:lang w:eastAsia="en-AU"/>
        </w:rPr>
        <w:t>7</w:t>
      </w:r>
      <w:r w:rsidRPr="00464181">
        <w:rPr>
          <w:rFonts w:ascii="Georgia" w:hAnsi="Georgia"/>
          <w:b/>
          <w:sz w:val="20"/>
          <w:lang w:eastAsia="en-AU"/>
        </w:rPr>
        <w:t>.4</w:t>
      </w:r>
      <w:r w:rsidRPr="00464181">
        <w:rPr>
          <w:rFonts w:ascii="Georgia" w:hAnsi="Georgia"/>
          <w:b/>
          <w:sz w:val="20"/>
          <w:lang w:eastAsia="en-AU"/>
        </w:rPr>
        <w:tab/>
        <w:t>Scaffolding</w:t>
      </w:r>
      <w:bookmarkEnd w:id="277"/>
    </w:p>
    <w:p w14:paraId="288F3815" w14:textId="77777777" w:rsidR="001503A6" w:rsidRPr="00464181" w:rsidRDefault="001503A6" w:rsidP="001503A6">
      <w:pPr>
        <w:ind w:left="1418"/>
        <w:rPr>
          <w:rFonts w:ascii="Georgia" w:hAnsi="Georgia"/>
          <w:sz w:val="20"/>
          <w:lang w:eastAsia="en-AU"/>
        </w:rPr>
      </w:pPr>
      <w:r w:rsidRPr="00464181">
        <w:rPr>
          <w:rFonts w:ascii="Georgia" w:hAnsi="Georgia"/>
          <w:sz w:val="20"/>
          <w:lang w:eastAsia="en-AU"/>
        </w:rPr>
        <w:t>The Contractor must supply, erect, adjust/move, and finally remove all access and work platform scaffold systems required to perform the Works.</w:t>
      </w:r>
    </w:p>
    <w:p w14:paraId="19673FB8" w14:textId="77777777" w:rsidR="001503A6" w:rsidRPr="00464181" w:rsidRDefault="001503A6" w:rsidP="001503A6">
      <w:pPr>
        <w:keepNext/>
        <w:ind w:left="709"/>
        <w:rPr>
          <w:rFonts w:ascii="Georgia" w:hAnsi="Georgia"/>
          <w:b/>
          <w:sz w:val="20"/>
          <w:lang w:eastAsia="en-AU"/>
        </w:rPr>
      </w:pPr>
      <w:bookmarkStart w:id="278" w:name="_Toc103180656"/>
      <w:r w:rsidRPr="00464181">
        <w:rPr>
          <w:rFonts w:ascii="Georgia" w:hAnsi="Georgia"/>
          <w:b/>
          <w:sz w:val="20"/>
          <w:lang w:eastAsia="en-AU"/>
        </w:rPr>
        <w:t>5</w:t>
      </w:r>
      <w:r>
        <w:rPr>
          <w:rFonts w:ascii="Georgia" w:hAnsi="Georgia"/>
          <w:b/>
          <w:sz w:val="20"/>
          <w:lang w:eastAsia="en-AU"/>
        </w:rPr>
        <w:t>7</w:t>
      </w:r>
      <w:r w:rsidRPr="00464181">
        <w:rPr>
          <w:rFonts w:ascii="Georgia" w:hAnsi="Georgia"/>
          <w:b/>
          <w:sz w:val="20"/>
          <w:lang w:eastAsia="en-AU"/>
        </w:rPr>
        <w:t>.5</w:t>
      </w:r>
      <w:r w:rsidRPr="00464181">
        <w:rPr>
          <w:rFonts w:ascii="Georgia" w:hAnsi="Georgia"/>
          <w:b/>
          <w:sz w:val="20"/>
          <w:lang w:eastAsia="en-AU"/>
        </w:rPr>
        <w:tab/>
        <w:t>Craneage/hoisting</w:t>
      </w:r>
      <w:bookmarkEnd w:id="278"/>
    </w:p>
    <w:p w14:paraId="29043143" w14:textId="77777777" w:rsidR="001503A6" w:rsidRPr="00464181" w:rsidRDefault="001503A6" w:rsidP="001503A6">
      <w:pPr>
        <w:ind w:left="1418"/>
        <w:rPr>
          <w:rFonts w:ascii="Georgia" w:hAnsi="Georgia"/>
          <w:sz w:val="20"/>
          <w:lang w:eastAsia="en-AU"/>
        </w:rPr>
      </w:pPr>
      <w:r w:rsidRPr="00464181">
        <w:rPr>
          <w:rFonts w:ascii="Georgia" w:hAnsi="Georgia"/>
          <w:sz w:val="20"/>
          <w:lang w:eastAsia="en-AU"/>
        </w:rPr>
        <w:t>The Contractor is deemed to have included in his fixed lump sum price all craneage/hoisting necessary for the Contractors works to be undertaken for his scope of works.</w:t>
      </w:r>
    </w:p>
    <w:p w14:paraId="20E2B2C1" w14:textId="77777777" w:rsidR="001503A6" w:rsidRPr="00464181" w:rsidRDefault="001503A6" w:rsidP="001503A6">
      <w:pPr>
        <w:keepNext/>
        <w:ind w:left="709"/>
        <w:rPr>
          <w:rFonts w:ascii="Georgia" w:hAnsi="Georgia"/>
          <w:b/>
          <w:sz w:val="20"/>
          <w:lang w:eastAsia="en-AU"/>
        </w:rPr>
      </w:pPr>
      <w:bookmarkStart w:id="279" w:name="_Toc103180657"/>
      <w:r w:rsidRPr="00464181">
        <w:rPr>
          <w:rFonts w:ascii="Georgia" w:hAnsi="Georgia"/>
          <w:b/>
          <w:sz w:val="20"/>
          <w:lang w:eastAsia="en-AU"/>
        </w:rPr>
        <w:t>5</w:t>
      </w:r>
      <w:r w:rsidRPr="001503A6">
        <w:rPr>
          <w:rFonts w:ascii="Georgia" w:hAnsi="Georgia"/>
          <w:b/>
          <w:sz w:val="20"/>
          <w:lang w:eastAsia="en-AU"/>
        </w:rPr>
        <w:t>7</w:t>
      </w:r>
      <w:r w:rsidRPr="00464181">
        <w:rPr>
          <w:rFonts w:ascii="Georgia" w:hAnsi="Georgia"/>
          <w:b/>
          <w:sz w:val="20"/>
          <w:lang w:eastAsia="en-AU"/>
        </w:rPr>
        <w:t>.6</w:t>
      </w:r>
      <w:r w:rsidRPr="00464181">
        <w:rPr>
          <w:rFonts w:ascii="Georgia" w:hAnsi="Georgia"/>
          <w:b/>
          <w:sz w:val="20"/>
          <w:lang w:eastAsia="en-AU"/>
        </w:rPr>
        <w:tab/>
        <w:t>Documents</w:t>
      </w:r>
      <w:bookmarkEnd w:id="279"/>
    </w:p>
    <w:p w14:paraId="33F060AB" w14:textId="77777777" w:rsidR="001503A6" w:rsidRPr="00464181" w:rsidRDefault="001503A6" w:rsidP="001503A6">
      <w:pPr>
        <w:ind w:left="1418"/>
        <w:rPr>
          <w:rFonts w:ascii="Georgia" w:hAnsi="Georgia"/>
          <w:sz w:val="20"/>
          <w:lang w:eastAsia="en-AU"/>
        </w:rPr>
      </w:pPr>
      <w:r w:rsidRPr="00464181">
        <w:rPr>
          <w:rFonts w:ascii="Georgia" w:hAnsi="Georgia"/>
          <w:sz w:val="20"/>
          <w:lang w:eastAsia="en-AU"/>
        </w:rPr>
        <w:t>The Contractor must provide all documentary approvals, test certificates, authorities approvals, diagrams, operational information, etc applicable to the works, prior to the issue of the Certificate of Practical Completion.</w:t>
      </w:r>
    </w:p>
    <w:p w14:paraId="27B94FB2" w14:textId="77777777" w:rsidR="001503A6" w:rsidRPr="00464181" w:rsidRDefault="001503A6" w:rsidP="001503A6">
      <w:pPr>
        <w:keepNext/>
        <w:pBdr>
          <w:bottom w:val="single" w:sz="4" w:space="0" w:color="auto"/>
        </w:pBdr>
        <w:tabs>
          <w:tab w:val="num" w:pos="720"/>
        </w:tabs>
        <w:spacing w:before="480"/>
        <w:outlineLvl w:val="0"/>
        <w:rPr>
          <w:rFonts w:ascii="Georgia" w:hAnsi="Georgia" w:cs="Arial"/>
          <w:b/>
          <w:kern w:val="28"/>
          <w:sz w:val="24"/>
          <w:szCs w:val="28"/>
        </w:rPr>
      </w:pPr>
      <w:bookmarkStart w:id="280" w:name="_Toc476220903"/>
      <w:bookmarkStart w:id="281" w:name="_Toc78166299"/>
      <w:bookmarkStart w:id="282" w:name="_Toc103180660"/>
      <w:bookmarkStart w:id="283" w:name="_Ref104629365"/>
      <w:bookmarkStart w:id="284" w:name="_Toc113682759"/>
      <w:r w:rsidRPr="001503A6">
        <w:rPr>
          <w:rFonts w:ascii="Georgia" w:hAnsi="Georgia" w:cs="Arial"/>
          <w:b/>
          <w:kern w:val="28"/>
          <w:sz w:val="24"/>
          <w:szCs w:val="28"/>
        </w:rPr>
        <w:t>SC58</w:t>
      </w:r>
      <w:r w:rsidRPr="00464181">
        <w:rPr>
          <w:rFonts w:ascii="Georgia" w:hAnsi="Georgia" w:cs="Arial"/>
          <w:b/>
          <w:kern w:val="28"/>
          <w:sz w:val="24"/>
          <w:szCs w:val="28"/>
        </w:rPr>
        <w:tab/>
      </w:r>
      <w:bookmarkEnd w:id="280"/>
      <w:r>
        <w:rPr>
          <w:rFonts w:ascii="Georgia" w:hAnsi="Georgia" w:cs="Arial"/>
          <w:b/>
          <w:kern w:val="28"/>
          <w:sz w:val="24"/>
          <w:szCs w:val="28"/>
        </w:rPr>
        <w:t xml:space="preserve">DELETERIOUS MATERIALS </w:t>
      </w:r>
    </w:p>
    <w:p w14:paraId="0B3335C3" w14:textId="77777777" w:rsidR="001503A6" w:rsidRPr="00464181" w:rsidRDefault="001503A6" w:rsidP="00464181">
      <w:pPr>
        <w:keepNext/>
        <w:ind w:left="1418" w:hanging="709"/>
        <w:rPr>
          <w:rFonts w:ascii="Georgia" w:hAnsi="Georgia"/>
          <w:b/>
          <w:sz w:val="20"/>
          <w:lang w:eastAsia="en-AU"/>
        </w:rPr>
      </w:pPr>
      <w:bookmarkStart w:id="285" w:name="_Toc78166300"/>
      <w:bookmarkStart w:id="286" w:name="_Toc103180661"/>
      <w:bookmarkEnd w:id="281"/>
      <w:bookmarkEnd w:id="282"/>
      <w:bookmarkEnd w:id="283"/>
      <w:bookmarkEnd w:id="284"/>
      <w:r w:rsidRPr="00464181">
        <w:rPr>
          <w:rFonts w:ascii="Georgia" w:hAnsi="Georgia"/>
          <w:b/>
          <w:sz w:val="20"/>
          <w:lang w:eastAsia="en-AU"/>
        </w:rPr>
        <w:t>5</w:t>
      </w:r>
      <w:r>
        <w:rPr>
          <w:rFonts w:ascii="Georgia" w:hAnsi="Georgia"/>
          <w:b/>
          <w:sz w:val="20"/>
          <w:lang w:eastAsia="en-AU"/>
        </w:rPr>
        <w:t>8</w:t>
      </w:r>
      <w:r w:rsidRPr="00464181">
        <w:rPr>
          <w:rFonts w:ascii="Georgia" w:hAnsi="Georgia"/>
          <w:b/>
          <w:sz w:val="20"/>
          <w:lang w:eastAsia="en-AU"/>
        </w:rPr>
        <w:t>.1</w:t>
      </w:r>
      <w:r w:rsidRPr="00464181">
        <w:rPr>
          <w:rFonts w:ascii="Georgia" w:hAnsi="Georgia"/>
          <w:b/>
          <w:sz w:val="20"/>
          <w:lang w:eastAsia="en-AU"/>
        </w:rPr>
        <w:tab/>
        <w:t>No instructions</w:t>
      </w:r>
      <w:bookmarkEnd w:id="285"/>
      <w:bookmarkEnd w:id="286"/>
    </w:p>
    <w:p w14:paraId="46A22200" w14:textId="77777777" w:rsidR="001503A6" w:rsidRPr="00464181" w:rsidRDefault="001503A6" w:rsidP="00464181">
      <w:pPr>
        <w:ind w:left="1418"/>
        <w:rPr>
          <w:rFonts w:ascii="Georgia" w:hAnsi="Georgia"/>
          <w:sz w:val="20"/>
          <w:lang w:eastAsia="en-AU"/>
        </w:rPr>
      </w:pPr>
      <w:r w:rsidRPr="00464181">
        <w:rPr>
          <w:rFonts w:ascii="Georgia" w:hAnsi="Georgia"/>
          <w:sz w:val="20"/>
          <w:lang w:eastAsia="en-AU"/>
        </w:rPr>
        <w:t>The Contractor must not specify, authorise, cause to be used, use or suffer the use in or about the Works of any materials where it is known or there are reasonable grounds for suspecting that such materials might in themselves or as a result of the manner of their use pose a hazard to health and in particular to the health of the personnel involved in the construction or maintenance of the Works or to the eventual occupants.</w:t>
      </w:r>
    </w:p>
    <w:p w14:paraId="54FF41A0" w14:textId="77777777" w:rsidR="001503A6" w:rsidRPr="00464181" w:rsidRDefault="001503A6" w:rsidP="00464181">
      <w:pPr>
        <w:keepNext/>
        <w:ind w:firstLine="709"/>
        <w:rPr>
          <w:rFonts w:ascii="Georgia" w:hAnsi="Georgia"/>
          <w:b/>
          <w:sz w:val="20"/>
          <w:lang w:eastAsia="en-AU"/>
        </w:rPr>
      </w:pPr>
      <w:bookmarkStart w:id="287" w:name="_Toc78166301"/>
      <w:bookmarkStart w:id="288" w:name="_Toc103180662"/>
      <w:r w:rsidRPr="001503A6">
        <w:rPr>
          <w:rFonts w:ascii="Georgia" w:hAnsi="Georgia"/>
          <w:b/>
          <w:sz w:val="20"/>
          <w:lang w:eastAsia="en-AU"/>
        </w:rPr>
        <w:t>58</w:t>
      </w:r>
      <w:r w:rsidRPr="00464181">
        <w:rPr>
          <w:rFonts w:ascii="Georgia" w:hAnsi="Georgia"/>
          <w:b/>
          <w:sz w:val="20"/>
          <w:lang w:eastAsia="en-AU"/>
        </w:rPr>
        <w:t>.2</w:t>
      </w:r>
      <w:r w:rsidRPr="00464181">
        <w:rPr>
          <w:rFonts w:ascii="Georgia" w:hAnsi="Georgia"/>
          <w:b/>
          <w:sz w:val="20"/>
          <w:lang w:eastAsia="en-AU"/>
        </w:rPr>
        <w:tab/>
        <w:t>Against instructions</w:t>
      </w:r>
      <w:bookmarkEnd w:id="287"/>
      <w:bookmarkEnd w:id="288"/>
    </w:p>
    <w:p w14:paraId="5F8578FB" w14:textId="77777777" w:rsidR="001503A6" w:rsidRPr="00464181" w:rsidRDefault="001503A6" w:rsidP="00464181">
      <w:pPr>
        <w:tabs>
          <w:tab w:val="left" w:pos="1418"/>
        </w:tabs>
        <w:ind w:left="1418"/>
        <w:rPr>
          <w:rFonts w:ascii="Georgia" w:hAnsi="Georgia"/>
          <w:sz w:val="20"/>
          <w:lang w:eastAsia="en-AU"/>
        </w:rPr>
      </w:pPr>
      <w:r w:rsidRPr="00464181">
        <w:rPr>
          <w:rFonts w:ascii="Georgia" w:hAnsi="Georgia"/>
          <w:sz w:val="20"/>
          <w:lang w:eastAsia="en-AU"/>
        </w:rPr>
        <w:t xml:space="preserve">The Contractor must not specify, authorise, cause to be used, use or suffer the use in or about the Works of any materials which are notified by the </w:t>
      </w:r>
      <w:r w:rsidR="003C2A4D">
        <w:rPr>
          <w:rFonts w:ascii="Georgia" w:hAnsi="Georgia"/>
          <w:sz w:val="20"/>
          <w:lang w:eastAsia="en-AU"/>
        </w:rPr>
        <w:t xml:space="preserve">Principal </w:t>
      </w:r>
      <w:r w:rsidRPr="00464181">
        <w:rPr>
          <w:rFonts w:ascii="Georgia" w:hAnsi="Georgia"/>
          <w:sz w:val="20"/>
          <w:lang w:eastAsia="en-AU"/>
        </w:rPr>
        <w:t>or the Superintendent to the Contractor as being prohibited in relation to the Works and/or which at the time the Works is being carried out are generally accepted or reasonably suspected within the building industry of:</w:t>
      </w:r>
    </w:p>
    <w:p w14:paraId="1E7F1791" w14:textId="77777777" w:rsidR="001503A6" w:rsidRPr="00464181" w:rsidRDefault="001503A6" w:rsidP="00464181">
      <w:pPr>
        <w:numPr>
          <w:ilvl w:val="2"/>
          <w:numId w:val="37"/>
        </w:numPr>
        <w:ind w:firstLine="0"/>
        <w:outlineLvl w:val="2"/>
        <w:rPr>
          <w:rFonts w:ascii="Georgia" w:hAnsi="Georgia"/>
          <w:sz w:val="20"/>
          <w:lang w:eastAsia="en-AU"/>
        </w:rPr>
      </w:pPr>
      <w:r w:rsidRPr="00464181">
        <w:rPr>
          <w:rFonts w:ascii="Georgia" w:hAnsi="Georgia"/>
          <w:sz w:val="20"/>
          <w:lang w:eastAsia="en-AU"/>
        </w:rPr>
        <w:t>being deleterious in themselves;</w:t>
      </w:r>
    </w:p>
    <w:p w14:paraId="0CB7DC1D" w14:textId="77777777" w:rsidR="001503A6" w:rsidRPr="00464181" w:rsidRDefault="001503A6" w:rsidP="00464181">
      <w:pPr>
        <w:numPr>
          <w:ilvl w:val="2"/>
          <w:numId w:val="37"/>
        </w:numPr>
        <w:tabs>
          <w:tab w:val="clear" w:pos="1418"/>
          <w:tab w:val="left" w:pos="2127"/>
        </w:tabs>
        <w:ind w:left="2127"/>
        <w:jc w:val="both"/>
        <w:outlineLvl w:val="2"/>
        <w:rPr>
          <w:rFonts w:ascii="Georgia" w:hAnsi="Georgia"/>
          <w:sz w:val="20"/>
          <w:lang w:eastAsia="en-AU"/>
        </w:rPr>
      </w:pPr>
      <w:r w:rsidRPr="00464181">
        <w:rPr>
          <w:rFonts w:ascii="Georgia" w:hAnsi="Georgia"/>
          <w:sz w:val="20"/>
          <w:lang w:eastAsia="en-AU"/>
        </w:rPr>
        <w:t>becoming deleterious when used in a particular situation or in combination with other materials;</w:t>
      </w:r>
    </w:p>
    <w:p w14:paraId="0483EE20" w14:textId="77777777" w:rsidR="001503A6" w:rsidRPr="00464181" w:rsidRDefault="001503A6" w:rsidP="00464181">
      <w:pPr>
        <w:numPr>
          <w:ilvl w:val="2"/>
          <w:numId w:val="37"/>
        </w:numPr>
        <w:ind w:left="2138" w:hanging="720"/>
        <w:jc w:val="both"/>
        <w:outlineLvl w:val="2"/>
        <w:rPr>
          <w:rFonts w:ascii="Georgia" w:hAnsi="Georgia"/>
          <w:sz w:val="20"/>
          <w:lang w:eastAsia="en-AU"/>
        </w:rPr>
      </w:pPr>
      <w:r w:rsidRPr="00464181">
        <w:rPr>
          <w:rFonts w:ascii="Georgia" w:hAnsi="Georgia"/>
          <w:sz w:val="20"/>
          <w:lang w:eastAsia="en-AU"/>
        </w:rPr>
        <w:t>becoming deleterious with passage of time;</w:t>
      </w:r>
    </w:p>
    <w:p w14:paraId="5452EDD5" w14:textId="77777777" w:rsidR="001503A6" w:rsidRPr="00464181" w:rsidRDefault="001503A6" w:rsidP="00464181">
      <w:pPr>
        <w:numPr>
          <w:ilvl w:val="2"/>
          <w:numId w:val="37"/>
        </w:numPr>
        <w:ind w:left="2138" w:hanging="720"/>
        <w:jc w:val="both"/>
        <w:outlineLvl w:val="2"/>
        <w:rPr>
          <w:rFonts w:ascii="Georgia" w:hAnsi="Georgia"/>
          <w:sz w:val="20"/>
          <w:lang w:eastAsia="en-AU"/>
        </w:rPr>
      </w:pPr>
      <w:r w:rsidRPr="00464181">
        <w:rPr>
          <w:rFonts w:ascii="Georgia" w:hAnsi="Georgia"/>
          <w:sz w:val="20"/>
          <w:lang w:eastAsia="en-AU"/>
        </w:rPr>
        <w:t>becoming deleterious as a result of poor workmanship during construction;</w:t>
      </w:r>
    </w:p>
    <w:p w14:paraId="0C7AE4AA" w14:textId="77777777" w:rsidR="001503A6" w:rsidRPr="00464181" w:rsidRDefault="001503A6" w:rsidP="00464181">
      <w:pPr>
        <w:numPr>
          <w:ilvl w:val="2"/>
          <w:numId w:val="37"/>
        </w:numPr>
        <w:ind w:left="2138" w:hanging="720"/>
        <w:jc w:val="both"/>
        <w:outlineLvl w:val="2"/>
        <w:rPr>
          <w:rFonts w:ascii="Georgia" w:hAnsi="Georgia"/>
          <w:sz w:val="20"/>
          <w:lang w:eastAsia="en-AU"/>
        </w:rPr>
      </w:pPr>
      <w:r w:rsidRPr="00464181">
        <w:rPr>
          <w:rFonts w:ascii="Georgia" w:hAnsi="Georgia"/>
          <w:sz w:val="20"/>
          <w:lang w:eastAsia="en-AU"/>
        </w:rPr>
        <w:t>becoming deleterious without a level of maintenance which is higher than that which would normally be expected in a building of the type under construction; or</w:t>
      </w:r>
    </w:p>
    <w:p w14:paraId="61A310E4" w14:textId="77777777" w:rsidR="001503A6" w:rsidRPr="00464181" w:rsidRDefault="001503A6" w:rsidP="00464181">
      <w:pPr>
        <w:numPr>
          <w:ilvl w:val="2"/>
          <w:numId w:val="37"/>
        </w:numPr>
        <w:ind w:left="2138" w:hanging="720"/>
        <w:jc w:val="both"/>
        <w:outlineLvl w:val="2"/>
        <w:rPr>
          <w:rFonts w:ascii="Georgia" w:hAnsi="Georgia"/>
          <w:sz w:val="20"/>
          <w:lang w:eastAsia="en-AU"/>
        </w:rPr>
      </w:pPr>
      <w:r w:rsidRPr="00464181">
        <w:rPr>
          <w:rFonts w:ascii="Georgia" w:hAnsi="Georgia"/>
          <w:sz w:val="20"/>
          <w:lang w:eastAsia="en-AU"/>
        </w:rPr>
        <w:t>being damaged by or causing damage to the structure in which they are incorporated or to which they are affixed.</w:t>
      </w:r>
    </w:p>
    <w:p w14:paraId="47CBF171" w14:textId="77777777" w:rsidR="001503A6" w:rsidRPr="00464181" w:rsidRDefault="003C2A4D" w:rsidP="00464181">
      <w:pPr>
        <w:keepNext/>
        <w:ind w:firstLine="709"/>
        <w:rPr>
          <w:rFonts w:ascii="Georgia" w:hAnsi="Georgia"/>
          <w:b/>
          <w:sz w:val="20"/>
          <w:lang w:eastAsia="en-AU"/>
        </w:rPr>
      </w:pPr>
      <w:bookmarkStart w:id="289" w:name="_Toc78166302"/>
      <w:bookmarkStart w:id="290" w:name="_Toc103180663"/>
      <w:r w:rsidRPr="003C2A4D">
        <w:rPr>
          <w:rFonts w:ascii="Georgia" w:hAnsi="Georgia"/>
          <w:b/>
          <w:sz w:val="20"/>
          <w:lang w:eastAsia="en-AU"/>
        </w:rPr>
        <w:t>58</w:t>
      </w:r>
      <w:r w:rsidR="001503A6" w:rsidRPr="00464181">
        <w:rPr>
          <w:rFonts w:ascii="Georgia" w:hAnsi="Georgia"/>
          <w:b/>
          <w:sz w:val="20"/>
          <w:lang w:eastAsia="en-AU"/>
        </w:rPr>
        <w:t>.3</w:t>
      </w:r>
      <w:r w:rsidR="001503A6" w:rsidRPr="00464181">
        <w:rPr>
          <w:rFonts w:ascii="Georgia" w:hAnsi="Georgia"/>
          <w:b/>
          <w:sz w:val="20"/>
          <w:lang w:eastAsia="en-AU"/>
        </w:rPr>
        <w:tab/>
        <w:t>Definition of “deleterious”</w:t>
      </w:r>
      <w:bookmarkEnd w:id="289"/>
      <w:bookmarkEnd w:id="290"/>
    </w:p>
    <w:p w14:paraId="75FA4421" w14:textId="77777777" w:rsidR="001503A6" w:rsidRPr="00464181" w:rsidRDefault="001503A6" w:rsidP="00464181">
      <w:pPr>
        <w:tabs>
          <w:tab w:val="left" w:pos="1418"/>
        </w:tabs>
        <w:ind w:left="1418"/>
        <w:rPr>
          <w:rFonts w:ascii="Georgia" w:hAnsi="Georgia"/>
          <w:sz w:val="20"/>
          <w:lang w:eastAsia="en-AU"/>
        </w:rPr>
      </w:pPr>
      <w:r w:rsidRPr="00464181">
        <w:rPr>
          <w:rFonts w:ascii="Georgia" w:hAnsi="Georgia"/>
          <w:sz w:val="20"/>
          <w:lang w:eastAsia="en-AU"/>
        </w:rPr>
        <w:t>For the purposes of this clause 5</w:t>
      </w:r>
      <w:r w:rsidR="003C2A4D">
        <w:rPr>
          <w:rFonts w:ascii="Georgia" w:hAnsi="Georgia"/>
          <w:sz w:val="20"/>
          <w:lang w:eastAsia="en-AU"/>
        </w:rPr>
        <w:t>8</w:t>
      </w:r>
      <w:r w:rsidRPr="00464181">
        <w:rPr>
          <w:rFonts w:ascii="Georgia" w:hAnsi="Georgia"/>
          <w:sz w:val="20"/>
          <w:lang w:eastAsia="en-AU"/>
        </w:rPr>
        <w:t>, the word “deleterious” is deemed to include any use of materials or combinations of materials that would or might have the effect or reducing the normal life expectancy:</w:t>
      </w:r>
    </w:p>
    <w:p w14:paraId="1D149C27" w14:textId="77777777" w:rsidR="001503A6" w:rsidRPr="00464181" w:rsidRDefault="001503A6" w:rsidP="001503A6">
      <w:pPr>
        <w:numPr>
          <w:ilvl w:val="2"/>
          <w:numId w:val="0"/>
        </w:numPr>
        <w:tabs>
          <w:tab w:val="num" w:pos="2138"/>
        </w:tabs>
        <w:ind w:left="2138" w:hanging="720"/>
        <w:jc w:val="both"/>
        <w:outlineLvl w:val="2"/>
        <w:rPr>
          <w:rFonts w:ascii="Georgia" w:hAnsi="Georgia"/>
          <w:sz w:val="20"/>
          <w:lang w:eastAsia="en-AU"/>
        </w:rPr>
      </w:pPr>
      <w:r w:rsidRPr="00464181">
        <w:rPr>
          <w:rFonts w:ascii="Georgia" w:hAnsi="Georgia"/>
          <w:sz w:val="20"/>
          <w:lang w:eastAsia="en-AU"/>
        </w:rPr>
        <w:t>(a)</w:t>
      </w:r>
      <w:r w:rsidRPr="00464181">
        <w:rPr>
          <w:rFonts w:ascii="Georgia" w:hAnsi="Georgia"/>
          <w:sz w:val="20"/>
          <w:lang w:eastAsia="en-AU"/>
        </w:rPr>
        <w:tab/>
        <w:t>of the materials themselves;</w:t>
      </w:r>
    </w:p>
    <w:p w14:paraId="3AB748E1" w14:textId="77777777" w:rsidR="001503A6" w:rsidRPr="00464181" w:rsidRDefault="001503A6" w:rsidP="001503A6">
      <w:pPr>
        <w:ind w:left="1418"/>
        <w:jc w:val="both"/>
        <w:outlineLvl w:val="2"/>
        <w:rPr>
          <w:rFonts w:ascii="Georgia" w:hAnsi="Georgia"/>
          <w:sz w:val="20"/>
          <w:lang w:eastAsia="en-AU"/>
        </w:rPr>
      </w:pPr>
      <w:r w:rsidRPr="00464181">
        <w:rPr>
          <w:rFonts w:ascii="Georgia" w:hAnsi="Georgia"/>
          <w:sz w:val="20"/>
          <w:lang w:eastAsia="en-AU"/>
        </w:rPr>
        <w:t>(b)</w:t>
      </w:r>
      <w:r w:rsidRPr="00464181">
        <w:rPr>
          <w:rFonts w:ascii="Georgia" w:hAnsi="Georgia"/>
          <w:sz w:val="20"/>
          <w:lang w:eastAsia="en-AU"/>
        </w:rPr>
        <w:tab/>
        <w:t>of any materials to which they are affixed;</w:t>
      </w:r>
    </w:p>
    <w:p w14:paraId="2473A8DF" w14:textId="77777777" w:rsidR="001503A6" w:rsidRPr="00464181" w:rsidRDefault="001503A6" w:rsidP="001503A6">
      <w:pPr>
        <w:ind w:left="1418"/>
        <w:jc w:val="both"/>
        <w:outlineLvl w:val="2"/>
        <w:rPr>
          <w:rFonts w:ascii="Georgia" w:hAnsi="Georgia"/>
          <w:sz w:val="20"/>
          <w:lang w:eastAsia="en-AU"/>
        </w:rPr>
      </w:pPr>
      <w:r w:rsidRPr="00464181">
        <w:rPr>
          <w:rFonts w:ascii="Georgia" w:hAnsi="Georgia"/>
          <w:sz w:val="20"/>
          <w:lang w:eastAsia="en-AU"/>
        </w:rPr>
        <w:t>(c)</w:t>
      </w:r>
      <w:r w:rsidRPr="00464181">
        <w:rPr>
          <w:rFonts w:ascii="Georgia" w:hAnsi="Georgia"/>
          <w:sz w:val="20"/>
          <w:lang w:eastAsia="en-AU"/>
        </w:rPr>
        <w:tab/>
        <w:t>of the structure in which they are incorporated or to which they are affixed; or</w:t>
      </w:r>
    </w:p>
    <w:p w14:paraId="04223148" w14:textId="77777777" w:rsidR="001503A6" w:rsidRPr="00464181" w:rsidRDefault="001503A6" w:rsidP="001503A6">
      <w:pPr>
        <w:ind w:left="1418"/>
        <w:jc w:val="both"/>
        <w:outlineLvl w:val="2"/>
        <w:rPr>
          <w:rFonts w:ascii="Georgia" w:hAnsi="Georgia"/>
          <w:sz w:val="20"/>
          <w:lang w:eastAsia="en-AU"/>
        </w:rPr>
      </w:pPr>
      <w:r w:rsidRPr="00464181">
        <w:rPr>
          <w:rFonts w:ascii="Georgia" w:hAnsi="Georgia"/>
          <w:sz w:val="20"/>
          <w:lang w:eastAsia="en-AU"/>
        </w:rPr>
        <w:t>(d)</w:t>
      </w:r>
      <w:r w:rsidRPr="00464181">
        <w:rPr>
          <w:rFonts w:ascii="Georgia" w:hAnsi="Georgia"/>
          <w:sz w:val="20"/>
          <w:lang w:eastAsia="en-AU"/>
        </w:rPr>
        <w:tab/>
        <w:t>of the Works or any part thereof;</w:t>
      </w:r>
    </w:p>
    <w:p w14:paraId="2EC94876" w14:textId="77777777" w:rsidR="001503A6" w:rsidRPr="00464181" w:rsidRDefault="001503A6" w:rsidP="00464181">
      <w:pPr>
        <w:tabs>
          <w:tab w:val="left" w:pos="1418"/>
        </w:tabs>
        <w:ind w:left="1418"/>
        <w:rPr>
          <w:rFonts w:ascii="Georgia" w:hAnsi="Georgia"/>
          <w:sz w:val="20"/>
          <w:lang w:eastAsia="en-AU"/>
        </w:rPr>
      </w:pPr>
      <w:r w:rsidRPr="00464181">
        <w:rPr>
          <w:rFonts w:ascii="Georgia" w:hAnsi="Georgia"/>
          <w:sz w:val="20"/>
          <w:lang w:eastAsia="en-AU"/>
        </w:rPr>
        <w:t xml:space="preserve">to a period less than that which has been specified or would normally be expected. </w:t>
      </w:r>
    </w:p>
    <w:p w14:paraId="486B6FE5" w14:textId="351E0C01" w:rsidR="00B17C58" w:rsidRPr="00B17C58" w:rsidRDefault="00B17C58" w:rsidP="00464181">
      <w:pPr>
        <w:pStyle w:val="Heading1"/>
        <w:numPr>
          <w:ilvl w:val="0"/>
          <w:numId w:val="0"/>
        </w:numPr>
        <w:tabs>
          <w:tab w:val="left" w:pos="0"/>
        </w:tabs>
        <w:rPr>
          <w:rFonts w:ascii="Georgia" w:hAnsi="Georgia" w:cs="Arial"/>
          <w:sz w:val="24"/>
        </w:rPr>
      </w:pPr>
      <w:r>
        <w:rPr>
          <w:rFonts w:ascii="Georgia" w:hAnsi="Georgia" w:cs="Arial"/>
          <w:sz w:val="24"/>
        </w:rPr>
        <w:t>SC59</w:t>
      </w:r>
      <w:r>
        <w:rPr>
          <w:rFonts w:ascii="Georgia" w:hAnsi="Georgia" w:cs="Arial"/>
          <w:sz w:val="24"/>
        </w:rPr>
        <w:tab/>
        <w:t xml:space="preserve">PROPORTIONATE LIABILITY </w:t>
      </w:r>
      <w:r w:rsidRPr="00B17C58">
        <w:rPr>
          <w:rFonts w:ascii="Georgia" w:hAnsi="Georgia" w:cs="Arial"/>
          <w:sz w:val="24"/>
        </w:rPr>
        <w:t xml:space="preserve"> </w:t>
      </w:r>
    </w:p>
    <w:p w14:paraId="7F9782D4" w14:textId="29DEDFE9" w:rsidR="00B17C58" w:rsidRPr="00464181" w:rsidRDefault="00665FC1" w:rsidP="00464181">
      <w:pPr>
        <w:ind w:firstLine="709"/>
        <w:outlineLvl w:val="1"/>
        <w:rPr>
          <w:rFonts w:ascii="Georgia" w:hAnsi="Georgia" w:cs="Arial"/>
          <w:b/>
          <w:color w:val="000000"/>
          <w:sz w:val="20"/>
          <w:lang w:eastAsia="en-AU"/>
        </w:rPr>
      </w:pPr>
      <w:r>
        <w:rPr>
          <w:rFonts w:ascii="Georgia" w:hAnsi="Georgia" w:cs="Arial"/>
          <w:b/>
          <w:color w:val="000000"/>
          <w:sz w:val="20"/>
          <w:lang w:eastAsia="en-AU"/>
        </w:rPr>
        <w:t>59.1</w:t>
      </w:r>
      <w:r>
        <w:rPr>
          <w:rFonts w:ascii="Georgia" w:hAnsi="Georgia" w:cs="Arial"/>
          <w:b/>
          <w:color w:val="000000"/>
          <w:sz w:val="20"/>
          <w:lang w:eastAsia="en-AU"/>
        </w:rPr>
        <w:tab/>
      </w:r>
      <w:r w:rsidR="00B17C58" w:rsidRPr="00464181">
        <w:rPr>
          <w:rFonts w:ascii="Georgia" w:hAnsi="Georgia" w:cs="Arial"/>
          <w:b/>
          <w:color w:val="000000"/>
          <w:sz w:val="20"/>
          <w:lang w:eastAsia="en-AU"/>
        </w:rPr>
        <w:t>Exclusion of operation</w:t>
      </w:r>
    </w:p>
    <w:p w14:paraId="72830AE7" w14:textId="186E3432" w:rsidR="00B17C58" w:rsidRPr="00464181" w:rsidRDefault="00B17C58" w:rsidP="00464181">
      <w:pPr>
        <w:ind w:left="1418"/>
        <w:rPr>
          <w:rFonts w:ascii="Georgia" w:hAnsi="Georgia" w:cs="Arial"/>
          <w:sz w:val="20"/>
          <w:lang w:eastAsia="en-AU"/>
        </w:rPr>
      </w:pPr>
      <w:r w:rsidRPr="00464181">
        <w:rPr>
          <w:rFonts w:ascii="Georgia" w:hAnsi="Georgia"/>
          <w:sz w:val="20"/>
          <w:lang w:eastAsia="en-AU"/>
        </w:rPr>
        <w:t xml:space="preserve">Except where the </w:t>
      </w:r>
      <w:r w:rsidR="00665FC1">
        <w:rPr>
          <w:rFonts w:ascii="Georgia" w:hAnsi="Georgia"/>
          <w:sz w:val="20"/>
          <w:lang w:eastAsia="en-AU"/>
        </w:rPr>
        <w:t xml:space="preserve">Works are being performed in </w:t>
      </w:r>
      <w:r w:rsidR="00665FC1" w:rsidRPr="00665FC1">
        <w:rPr>
          <w:rFonts w:ascii="Georgia" w:hAnsi="Georgia"/>
          <w:sz w:val="20"/>
          <w:lang w:eastAsia="en-AU"/>
        </w:rPr>
        <w:t>Queensland</w:t>
      </w:r>
      <w:r w:rsidR="00665FC1">
        <w:rPr>
          <w:rFonts w:ascii="Georgia" w:hAnsi="Georgia"/>
          <w:sz w:val="20"/>
          <w:lang w:eastAsia="en-AU"/>
        </w:rPr>
        <w:t>,</w:t>
      </w:r>
      <w:r w:rsidRPr="00464181">
        <w:rPr>
          <w:rFonts w:ascii="Georgia" w:hAnsi="Georgia"/>
          <w:sz w:val="20"/>
          <w:lang w:eastAsia="en-AU"/>
        </w:rPr>
        <w:t xml:space="preserve"> t</w:t>
      </w:r>
      <w:r w:rsidRPr="00464181">
        <w:rPr>
          <w:rFonts w:ascii="Georgia" w:hAnsi="Georgia" w:cs="Arial"/>
          <w:sz w:val="20"/>
          <w:lang w:eastAsia="en-AU"/>
        </w:rPr>
        <w:t>he parties agree, to the extent permitted by law, that:</w:t>
      </w:r>
    </w:p>
    <w:p w14:paraId="284644EB" w14:textId="77777777" w:rsidR="00B17C58" w:rsidRPr="00464181" w:rsidRDefault="00B17C58" w:rsidP="00464181">
      <w:pPr>
        <w:numPr>
          <w:ilvl w:val="2"/>
          <w:numId w:val="38"/>
        </w:numPr>
        <w:tabs>
          <w:tab w:val="clear" w:pos="1418"/>
          <w:tab w:val="num" w:pos="2127"/>
        </w:tabs>
        <w:ind w:left="2127"/>
        <w:outlineLvl w:val="2"/>
        <w:rPr>
          <w:rFonts w:ascii="Georgia" w:hAnsi="Georgia" w:cs="Arial"/>
          <w:sz w:val="20"/>
          <w:lang w:eastAsia="en-AU"/>
        </w:rPr>
      </w:pPr>
      <w:bookmarkStart w:id="291" w:name="_Ref133139883"/>
      <w:r w:rsidRPr="00464181">
        <w:rPr>
          <w:rFonts w:ascii="Georgia" w:hAnsi="Georgia" w:cs="Arial"/>
          <w:sz w:val="20"/>
          <w:lang w:eastAsia="en-AU"/>
        </w:rPr>
        <w:t>the operation of Civil Liability Legislation is excluded in relation to all rights, obligations and liabilities under this Contract;</w:t>
      </w:r>
      <w:bookmarkEnd w:id="291"/>
      <w:r w:rsidRPr="00464181">
        <w:rPr>
          <w:rFonts w:ascii="Georgia" w:hAnsi="Georgia" w:cs="Arial"/>
          <w:sz w:val="20"/>
          <w:lang w:eastAsia="en-AU"/>
        </w:rPr>
        <w:t xml:space="preserve"> and</w:t>
      </w:r>
    </w:p>
    <w:p w14:paraId="2ACEAEBC" w14:textId="498650E9" w:rsidR="00B17C58" w:rsidRPr="00464181" w:rsidRDefault="00B17C58" w:rsidP="00464181">
      <w:pPr>
        <w:numPr>
          <w:ilvl w:val="2"/>
          <w:numId w:val="38"/>
        </w:numPr>
        <w:tabs>
          <w:tab w:val="clear" w:pos="1418"/>
          <w:tab w:val="num" w:pos="2127"/>
        </w:tabs>
        <w:ind w:left="2127"/>
        <w:outlineLvl w:val="2"/>
        <w:rPr>
          <w:rFonts w:ascii="Georgia" w:hAnsi="Georgia" w:cs="Arial"/>
          <w:sz w:val="20"/>
          <w:lang w:eastAsia="en-AU"/>
        </w:rPr>
      </w:pPr>
      <w:r w:rsidRPr="00464181">
        <w:rPr>
          <w:rFonts w:ascii="Georgia" w:hAnsi="Georgia" w:cs="Arial"/>
          <w:sz w:val="20"/>
          <w:lang w:eastAsia="en-AU"/>
        </w:rPr>
        <w:t xml:space="preserve">without limiting the generality of clause </w:t>
      </w:r>
      <w:r w:rsidR="00665FC1">
        <w:rPr>
          <w:rFonts w:ascii="Georgia" w:hAnsi="Georgia" w:cs="Arial"/>
          <w:sz w:val="20"/>
          <w:lang w:eastAsia="en-AU"/>
        </w:rPr>
        <w:t>59.1(a)</w:t>
      </w:r>
      <w:r w:rsidRPr="00464181">
        <w:rPr>
          <w:rFonts w:ascii="Georgia" w:hAnsi="Georgia" w:cs="Arial"/>
          <w:sz w:val="20"/>
          <w:lang w:eastAsia="en-AU"/>
        </w:rPr>
        <w:t xml:space="preserve">, the rights, obligations and liabilities of the parties (including those relating to proportionate liability) are as specified in this Contract and not otherwise, </w:t>
      </w:r>
    </w:p>
    <w:p w14:paraId="56122116" w14:textId="77777777" w:rsidR="00B17C58" w:rsidRPr="00464181" w:rsidRDefault="00B17C58" w:rsidP="00464181">
      <w:pPr>
        <w:tabs>
          <w:tab w:val="left" w:pos="1418"/>
        </w:tabs>
        <w:ind w:left="1418"/>
        <w:rPr>
          <w:rFonts w:ascii="Georgia" w:hAnsi="Georgia" w:cs="Arial"/>
          <w:sz w:val="20"/>
          <w:lang w:eastAsia="en-AU"/>
        </w:rPr>
      </w:pPr>
      <w:r w:rsidRPr="00464181">
        <w:rPr>
          <w:rFonts w:ascii="Georgia" w:hAnsi="Georgia" w:cs="Arial"/>
          <w:sz w:val="20"/>
          <w:lang w:eastAsia="en-AU"/>
        </w:rPr>
        <w:t>whether those rights, obligations or liabilities are sought to be enforced as a breach of contract, a claim in tort or otherwise.</w:t>
      </w:r>
    </w:p>
    <w:p w14:paraId="108C2B14" w14:textId="2237E269" w:rsidR="00B17C58" w:rsidRPr="00464181" w:rsidRDefault="00665FC1" w:rsidP="00464181">
      <w:pPr>
        <w:keepNext/>
        <w:tabs>
          <w:tab w:val="left" w:pos="709"/>
        </w:tabs>
        <w:ind w:left="709"/>
        <w:outlineLvl w:val="1"/>
        <w:rPr>
          <w:rFonts w:ascii="Georgia" w:hAnsi="Georgia" w:cs="Arial"/>
          <w:b/>
          <w:color w:val="000000"/>
          <w:sz w:val="20"/>
          <w:lang w:eastAsia="en-AU"/>
        </w:rPr>
      </w:pPr>
      <w:r>
        <w:rPr>
          <w:rFonts w:ascii="Georgia" w:hAnsi="Georgia" w:cs="Arial"/>
          <w:b/>
          <w:color w:val="000000"/>
          <w:sz w:val="20"/>
          <w:lang w:eastAsia="en-AU"/>
        </w:rPr>
        <w:t>59.2</w:t>
      </w:r>
      <w:r>
        <w:rPr>
          <w:rFonts w:ascii="Georgia" w:hAnsi="Georgia" w:cs="Arial"/>
          <w:b/>
          <w:color w:val="000000"/>
          <w:sz w:val="20"/>
          <w:lang w:eastAsia="en-AU"/>
        </w:rPr>
        <w:tab/>
      </w:r>
      <w:r w:rsidR="00B17C58" w:rsidRPr="00464181">
        <w:rPr>
          <w:rFonts w:ascii="Georgia" w:hAnsi="Georgia" w:cs="Arial"/>
          <w:b/>
          <w:color w:val="000000"/>
          <w:sz w:val="20"/>
          <w:lang w:eastAsia="en-AU"/>
        </w:rPr>
        <w:t>Contractor must not apply Civil Liability Legislation provisions</w:t>
      </w:r>
    </w:p>
    <w:p w14:paraId="1D74169C" w14:textId="77777777" w:rsidR="00665FC1" w:rsidRPr="00665FC1" w:rsidRDefault="00665FC1" w:rsidP="00464181">
      <w:pPr>
        <w:pStyle w:val="ListParagraph"/>
        <w:tabs>
          <w:tab w:val="left" w:pos="1418"/>
        </w:tabs>
        <w:ind w:left="1418"/>
        <w:rPr>
          <w:rFonts w:ascii="Georgia" w:hAnsi="Georgia" w:cs="Arial"/>
          <w:sz w:val="20"/>
          <w:lang w:eastAsia="en-AU"/>
        </w:rPr>
      </w:pPr>
      <w:r w:rsidRPr="00665FC1">
        <w:rPr>
          <w:rFonts w:ascii="Georgia" w:hAnsi="Georgia"/>
          <w:sz w:val="20"/>
          <w:lang w:eastAsia="en-AU"/>
        </w:rPr>
        <w:t>Except where the Works are being performed in Queensland, t</w:t>
      </w:r>
      <w:r w:rsidRPr="00665FC1">
        <w:rPr>
          <w:rFonts w:ascii="Georgia" w:hAnsi="Georgia" w:cs="Arial"/>
          <w:sz w:val="20"/>
          <w:lang w:eastAsia="en-AU"/>
        </w:rPr>
        <w:t>he parties agree, to the extent permitted by law, that:</w:t>
      </w:r>
    </w:p>
    <w:p w14:paraId="51BFA716" w14:textId="77777777" w:rsidR="00B17C58" w:rsidRPr="00464181" w:rsidRDefault="00B17C58" w:rsidP="00464181">
      <w:pPr>
        <w:keepNext/>
        <w:numPr>
          <w:ilvl w:val="2"/>
          <w:numId w:val="39"/>
        </w:numPr>
        <w:tabs>
          <w:tab w:val="clear" w:pos="1418"/>
          <w:tab w:val="num" w:pos="2127"/>
        </w:tabs>
        <w:ind w:left="1985" w:hanging="567"/>
        <w:outlineLvl w:val="2"/>
        <w:rPr>
          <w:rFonts w:ascii="Georgia" w:hAnsi="Georgia" w:cs="Arial"/>
          <w:sz w:val="20"/>
          <w:lang w:eastAsia="en-AU"/>
        </w:rPr>
      </w:pPr>
      <w:r w:rsidRPr="00464181">
        <w:rPr>
          <w:rFonts w:ascii="Georgia" w:hAnsi="Georgia" w:cs="Arial"/>
          <w:sz w:val="20"/>
          <w:lang w:eastAsia="en-AU"/>
        </w:rPr>
        <w:t>the Contractor must not seek to apply the provisions of Civil Liability Legislation in any claim by the Principal against the Contractor in relation to all rights, obligations or liabilities under each subcontract entered into by the Contractor with subcontractors, whether those rights, obligations or liabilities are sought to be enforced as a breach of contract, a claim in tort or otherwise; and</w:t>
      </w:r>
    </w:p>
    <w:p w14:paraId="4079C824" w14:textId="77777777" w:rsidR="00B17C58" w:rsidRPr="00464181" w:rsidRDefault="00B17C58" w:rsidP="00464181">
      <w:pPr>
        <w:numPr>
          <w:ilvl w:val="2"/>
          <w:numId w:val="38"/>
        </w:numPr>
        <w:tabs>
          <w:tab w:val="clear" w:pos="1418"/>
          <w:tab w:val="num" w:pos="1985"/>
        </w:tabs>
        <w:ind w:left="1985" w:hanging="567"/>
        <w:outlineLvl w:val="2"/>
        <w:rPr>
          <w:rFonts w:ascii="Georgia" w:hAnsi="Georgia" w:cs="Arial"/>
          <w:sz w:val="20"/>
          <w:lang w:eastAsia="en-AU"/>
        </w:rPr>
      </w:pPr>
      <w:r w:rsidRPr="00464181">
        <w:rPr>
          <w:rFonts w:ascii="Georgia" w:hAnsi="Georgia" w:cs="Arial"/>
          <w:sz w:val="20"/>
          <w:lang w:eastAsia="en-AU"/>
        </w:rPr>
        <w:t xml:space="preserve">if the provisions of Civil Liability Legislation are applied in relation to any claim by the Principal against the Contractor, the Contractor must indemnify the Principal against any loss or damage </w:t>
      </w:r>
      <w:r w:rsidRPr="00464181">
        <w:rPr>
          <w:rFonts w:ascii="Georgia" w:hAnsi="Georgia"/>
          <w:sz w:val="20"/>
          <w:lang w:eastAsia="en-AU"/>
        </w:rPr>
        <w:t xml:space="preserve">if the Principal </w:t>
      </w:r>
      <w:r w:rsidRPr="00464181">
        <w:rPr>
          <w:rFonts w:ascii="Georgia" w:hAnsi="Georgia" w:cs="Arial"/>
          <w:sz w:val="20"/>
          <w:lang w:eastAsia="en-AU"/>
        </w:rPr>
        <w:t xml:space="preserve">is unable to recover from the Contractor because of the operation of those provisions in relation to the application of apportionment of liability to subcontractors or any person forming the Contractor </w:t>
      </w:r>
      <w:r w:rsidRPr="00464181">
        <w:rPr>
          <w:rFonts w:ascii="Georgia" w:hAnsi="Georgia"/>
          <w:sz w:val="20"/>
          <w:lang w:eastAsia="en-AU"/>
        </w:rPr>
        <w:t>or responsible for the performance of any part of the Works</w:t>
      </w:r>
      <w:r w:rsidRPr="00464181">
        <w:rPr>
          <w:rFonts w:ascii="Georgia" w:hAnsi="Georgia" w:cs="Arial"/>
          <w:sz w:val="20"/>
          <w:lang w:eastAsia="en-AU"/>
        </w:rPr>
        <w:t>.</w:t>
      </w:r>
    </w:p>
    <w:p w14:paraId="3E4B2AE2" w14:textId="5CBF596E" w:rsidR="00D42A59" w:rsidRPr="001E4A50" w:rsidRDefault="00016378" w:rsidP="00D42A59">
      <w:pPr>
        <w:pStyle w:val="Heading1"/>
        <w:numPr>
          <w:ilvl w:val="0"/>
          <w:numId w:val="0"/>
        </w:numPr>
        <w:pBdr>
          <w:bottom w:val="single" w:sz="4" w:space="0" w:color="auto"/>
        </w:pBdr>
        <w:rPr>
          <w:rFonts w:ascii="Georgia" w:hAnsi="Georgia" w:cs="Arial"/>
          <w:sz w:val="24"/>
        </w:rPr>
      </w:pPr>
      <w:r>
        <w:rPr>
          <w:rFonts w:ascii="Georgia" w:hAnsi="Georgia" w:cs="Arial"/>
          <w:sz w:val="24"/>
        </w:rPr>
        <w:t>SC</w:t>
      </w:r>
      <w:r w:rsidR="00665FC1">
        <w:rPr>
          <w:rFonts w:ascii="Georgia" w:hAnsi="Georgia" w:cs="Arial"/>
          <w:sz w:val="24"/>
        </w:rPr>
        <w:t>60</w:t>
      </w:r>
      <w:r w:rsidR="00665FC1">
        <w:rPr>
          <w:rFonts w:ascii="Georgia" w:hAnsi="Georgia" w:cs="Arial"/>
          <w:sz w:val="24"/>
        </w:rPr>
        <w:tab/>
      </w:r>
      <w:r w:rsidR="00D42A59" w:rsidRPr="001E4A50">
        <w:rPr>
          <w:rFonts w:ascii="Georgia" w:hAnsi="Georgia" w:cs="Arial"/>
          <w:sz w:val="24"/>
        </w:rPr>
        <w:t>ENTIRE AGREEMENT</w:t>
      </w:r>
      <w:bookmarkEnd w:id="272"/>
      <w:bookmarkEnd w:id="273"/>
      <w:bookmarkEnd w:id="274"/>
    </w:p>
    <w:p w14:paraId="64B90541" w14:textId="77777777" w:rsidR="00D42A59" w:rsidRPr="00112FDF" w:rsidRDefault="00D42A59" w:rsidP="00D42A59">
      <w:pPr>
        <w:pStyle w:val="BodyTextIndent"/>
        <w:rPr>
          <w:rFonts w:ascii="Arial" w:hAnsi="Arial" w:cs="Arial"/>
          <w:sz w:val="20"/>
        </w:rPr>
      </w:pPr>
      <w:r w:rsidRPr="001E4A50">
        <w:rPr>
          <w:rFonts w:ascii="Georgia" w:hAnsi="Georgia" w:cs="Arial"/>
          <w:sz w:val="20"/>
        </w:rPr>
        <w:t>This Contract constitutes the complete understanding of the parties concerning the project and the Works and supersedes all prior negotiations and agreements (written or otherwise) between them.</w:t>
      </w:r>
    </w:p>
    <w:p w14:paraId="290B70B2" w14:textId="77777777" w:rsidR="00636354" w:rsidRPr="0056604E" w:rsidRDefault="00636354" w:rsidP="00073D8B">
      <w:pPr>
        <w:pStyle w:val="H"/>
        <w:rPr>
          <w:rFonts w:cs="Arial"/>
          <w:b w:val="0"/>
        </w:rPr>
        <w:sectPr w:rsidR="00636354" w:rsidRPr="0056604E" w:rsidSect="001E4A50">
          <w:headerReference w:type="even" r:id="rId20"/>
          <w:headerReference w:type="default" r:id="rId21"/>
          <w:footerReference w:type="even" r:id="rId22"/>
          <w:footerReference w:type="default" r:id="rId23"/>
          <w:headerReference w:type="first" r:id="rId24"/>
          <w:footerReference w:type="first" r:id="rId25"/>
          <w:pgSz w:w="11906" w:h="16838" w:code="9"/>
          <w:pgMar w:top="1701" w:right="1418" w:bottom="1418" w:left="1418" w:header="567" w:footer="567" w:gutter="0"/>
          <w:paperSrc w:first="7" w:other="7"/>
          <w:cols w:space="720"/>
          <w:noEndnote/>
          <w:titlePg/>
        </w:sectPr>
      </w:pPr>
    </w:p>
    <w:tbl>
      <w:tblPr>
        <w:tblW w:w="0" w:type="auto"/>
        <w:jc w:val="center"/>
        <w:tblLayout w:type="fixed"/>
        <w:tblCellMar>
          <w:left w:w="120" w:type="dxa"/>
          <w:right w:w="120" w:type="dxa"/>
        </w:tblCellMar>
        <w:tblLook w:val="0000" w:firstRow="0" w:lastRow="0" w:firstColumn="0" w:lastColumn="0" w:noHBand="0" w:noVBand="0"/>
      </w:tblPr>
      <w:tblGrid>
        <w:gridCol w:w="5762"/>
        <w:gridCol w:w="3235"/>
      </w:tblGrid>
      <w:tr w:rsidR="00073D8B" w:rsidRPr="0056604E" w14:paraId="7F675C2B" w14:textId="77777777" w:rsidTr="00073D8B">
        <w:trPr>
          <w:jc w:val="center"/>
        </w:trPr>
        <w:tc>
          <w:tcPr>
            <w:tcW w:w="5762" w:type="dxa"/>
          </w:tcPr>
          <w:p w14:paraId="36EF2D96" w14:textId="77777777" w:rsidR="00073D8B" w:rsidRPr="0056604E" w:rsidRDefault="00073D8B" w:rsidP="00073D8B">
            <w:pPr>
              <w:pStyle w:val="H"/>
              <w:rPr>
                <w:rFonts w:cs="Arial"/>
              </w:rPr>
            </w:pPr>
            <w:r w:rsidRPr="0056604E">
              <w:rPr>
                <w:rFonts w:cs="Arial"/>
                <w:b w:val="0"/>
              </w:rPr>
              <w:br w:type="page"/>
            </w:r>
            <w:r w:rsidRPr="0056604E">
              <w:rPr>
                <w:rFonts w:cs="Arial"/>
              </w:rPr>
              <w:br w:type="page"/>
              <w:t>ANNEXURE to the Australian Standard</w:t>
            </w:r>
            <w:r w:rsidRPr="0056604E">
              <w:rPr>
                <w:rFonts w:cs="Arial"/>
              </w:rPr>
              <w:br/>
              <w:t>General Conditions of Contract</w:t>
            </w:r>
          </w:p>
        </w:tc>
        <w:tc>
          <w:tcPr>
            <w:tcW w:w="3235" w:type="dxa"/>
            <w:tcBorders>
              <w:left w:val="nil"/>
            </w:tcBorders>
            <w:vAlign w:val="bottom"/>
          </w:tcPr>
          <w:p w14:paraId="10B4B3EE" w14:textId="77777777" w:rsidR="00073D8B" w:rsidRPr="0056604E" w:rsidRDefault="00073D8B" w:rsidP="00073D8B">
            <w:pPr>
              <w:pStyle w:val="B10"/>
              <w:spacing w:line="240" w:lineRule="auto"/>
              <w:jc w:val="right"/>
              <w:rPr>
                <w:rStyle w:val="35pt"/>
                <w:rFonts w:cs="Arial"/>
              </w:rPr>
            </w:pPr>
            <w:r w:rsidRPr="0056604E">
              <w:rPr>
                <w:rStyle w:val="35pt"/>
                <w:rFonts w:cs="Arial"/>
              </w:rPr>
              <w:t>PART C</w:t>
            </w:r>
          </w:p>
        </w:tc>
      </w:tr>
    </w:tbl>
    <w:sdt>
      <w:sdtPr>
        <w:rPr>
          <w:rFonts w:ascii="Arial" w:hAnsi="Arial" w:cs="Arial"/>
          <w:b w:val="0"/>
          <w:sz w:val="22"/>
        </w:rPr>
        <w:alias w:val="Contact OGC for amendment"/>
        <w:tag w:val="Contact OGC for amendment"/>
        <w:id w:val="61914314"/>
        <w:placeholder>
          <w:docPart w:val="DefaultPlaceholder_1082065158"/>
        </w:placeholder>
      </w:sdtPr>
      <w:sdtEndPr>
        <w:rPr>
          <w:color w:val="000000"/>
          <w:sz w:val="32"/>
        </w:rPr>
      </w:sdtEndPr>
      <w:sdtContent>
        <w:p w14:paraId="3B47CBFE" w14:textId="77777777" w:rsidR="00073D8B" w:rsidRPr="0056604E" w:rsidRDefault="00073D8B" w:rsidP="00073D8B">
          <w:pPr>
            <w:pStyle w:val="SchedAnnex"/>
            <w:jc w:val="center"/>
            <w:rPr>
              <w:rFonts w:ascii="Arial" w:hAnsi="Arial" w:cs="Arial"/>
            </w:rPr>
          </w:pPr>
          <w:r w:rsidRPr="0056604E">
            <w:rPr>
              <w:rFonts w:ascii="Arial" w:hAnsi="Arial" w:cs="Arial"/>
            </w:rPr>
            <w:t>Unconditional Undertaking</w:t>
          </w:r>
        </w:p>
        <w:p w14:paraId="4C69982E" w14:textId="77777777" w:rsidR="00073D8B" w:rsidRPr="0056604E" w:rsidRDefault="00073D8B" w:rsidP="00073D8B">
          <w:pPr>
            <w:spacing w:before="120"/>
            <w:jc w:val="center"/>
            <w:rPr>
              <w:rFonts w:ascii="Arial" w:hAnsi="Arial" w:cs="Arial"/>
              <w:b/>
              <w:color w:val="000000"/>
              <w:lang w:val="en-GB"/>
            </w:rPr>
          </w:pPr>
          <w:r w:rsidRPr="0056604E">
            <w:rPr>
              <w:rFonts w:ascii="Arial" w:hAnsi="Arial" w:cs="Arial"/>
              <w:b/>
              <w:color w:val="000000"/>
              <w:lang w:val="en-GB"/>
            </w:rPr>
            <w:t>APPROVED FORM OF UNCONDITIONAL UNDERTAKING</w:t>
          </w:r>
        </w:p>
        <w:p w14:paraId="09FFEC70" w14:textId="77777777" w:rsidR="00073D8B" w:rsidRPr="0056604E" w:rsidRDefault="00073D8B" w:rsidP="00073D8B">
          <w:pPr>
            <w:jc w:val="center"/>
            <w:rPr>
              <w:rFonts w:ascii="Arial" w:hAnsi="Arial" w:cs="Arial"/>
              <w:b/>
              <w:color w:val="000000"/>
              <w:lang w:val="en-GB"/>
            </w:rPr>
          </w:pPr>
          <w:r w:rsidRPr="0056604E">
            <w:rPr>
              <w:rFonts w:ascii="Arial" w:hAnsi="Arial" w:cs="Arial"/>
              <w:b/>
              <w:color w:val="000000"/>
              <w:lang w:val="en-GB"/>
            </w:rPr>
            <w:t>(Clause 5.3)</w:t>
          </w:r>
        </w:p>
        <w:p w14:paraId="3A1E425B" w14:textId="77777777" w:rsidR="00073D8B" w:rsidRPr="0056604E" w:rsidRDefault="00073D8B" w:rsidP="00073D8B">
          <w:pPr>
            <w:jc w:val="center"/>
            <w:rPr>
              <w:rFonts w:ascii="Arial" w:hAnsi="Arial" w:cs="Arial"/>
              <w:color w:val="000000"/>
              <w:lang w:val="en-GB"/>
            </w:rPr>
          </w:pPr>
        </w:p>
        <w:p w14:paraId="35E46358" w14:textId="77777777" w:rsidR="00073D8B" w:rsidRPr="0056604E" w:rsidRDefault="00B85D20" w:rsidP="00073D8B">
          <w:pPr>
            <w:tabs>
              <w:tab w:val="left" w:leader="dot" w:pos="3969"/>
              <w:tab w:val="right" w:leader="dot" w:pos="9072"/>
            </w:tabs>
            <w:rPr>
              <w:rFonts w:ascii="Arial" w:hAnsi="Arial" w:cs="Arial"/>
              <w:color w:val="000000"/>
              <w:sz w:val="20"/>
              <w:lang w:val="en-GB"/>
            </w:rPr>
          </w:pPr>
          <w:r>
            <w:rPr>
              <w:rFonts w:ascii="Arial" w:hAnsi="Arial" w:cs="Arial"/>
              <w:noProof/>
              <w:color w:val="000000"/>
              <w:lang w:eastAsia="en-AU"/>
            </w:rPr>
            <mc:AlternateContent>
              <mc:Choice Requires="wps">
                <w:drawing>
                  <wp:anchor distT="0" distB="0" distL="114300" distR="114300" simplePos="0" relativeHeight="251658752" behindDoc="1" locked="1" layoutInCell="0" allowOverlap="1" wp14:anchorId="1838EFA5" wp14:editId="5B4E3F38">
                    <wp:simplePos x="0" y="0"/>
                    <wp:positionH relativeFrom="page">
                      <wp:posOffset>914400</wp:posOffset>
                    </wp:positionH>
                    <wp:positionV relativeFrom="paragraph">
                      <wp:posOffset>0</wp:posOffset>
                    </wp:positionV>
                    <wp:extent cx="5732780" cy="6350"/>
                    <wp:effectExtent l="0" t="0" r="1270" b="3175"/>
                    <wp:wrapNone/>
                    <wp:docPr id="1"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D6947" id="Rectangle 272" o:spid="_x0000_s1026" style="position:absolute;margin-left:1in;margin-top:0;width:451.4pt;height:.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" o:allowincell="f" fillcolor="black" stroked="f" strokeweight="0">
                    <w10:wrap anchorx="page"/>
                    <w10:anchorlock/>
                  </v:rect>
                </w:pict>
              </mc:Fallback>
            </mc:AlternateContent>
          </w:r>
          <w:r w:rsidR="00073D8B" w:rsidRPr="0056604E">
            <w:rPr>
              <w:rFonts w:ascii="Arial" w:hAnsi="Arial" w:cs="Arial"/>
              <w:color w:val="000000"/>
              <w:sz w:val="20"/>
              <w:lang w:val="en-GB"/>
            </w:rPr>
            <w:t xml:space="preserve">At the request of </w:t>
          </w:r>
          <w:r w:rsidR="00073D8B" w:rsidRPr="0056604E">
            <w:rPr>
              <w:rFonts w:ascii="Arial" w:hAnsi="Arial" w:cs="Arial"/>
              <w:color w:val="000000"/>
              <w:sz w:val="20"/>
              <w:lang w:val="en-GB"/>
            </w:rPr>
            <w:tab/>
            <w:t xml:space="preserve">ACN </w:t>
          </w:r>
          <w:r w:rsidR="00073D8B" w:rsidRPr="0056604E">
            <w:rPr>
              <w:rFonts w:ascii="Arial" w:hAnsi="Arial" w:cs="Arial"/>
              <w:color w:val="000000"/>
              <w:sz w:val="20"/>
              <w:lang w:val="en-GB"/>
            </w:rPr>
            <w:tab/>
            <w:t>("the Contractor")</w:t>
          </w:r>
        </w:p>
        <w:p w14:paraId="15C3E8FC" w14:textId="77777777" w:rsidR="00073D8B" w:rsidRPr="0056604E" w:rsidRDefault="00073D8B" w:rsidP="00073D8B">
          <w:pPr>
            <w:tabs>
              <w:tab w:val="left" w:leader="dot" w:pos="3969"/>
              <w:tab w:val="right" w:leader="dot" w:pos="9072"/>
            </w:tabs>
            <w:rPr>
              <w:rFonts w:ascii="Arial" w:hAnsi="Arial" w:cs="Arial"/>
              <w:color w:val="000000"/>
              <w:sz w:val="20"/>
              <w:lang w:val="en-GB"/>
            </w:rPr>
          </w:pPr>
          <w:r w:rsidRPr="0056604E">
            <w:rPr>
              <w:rFonts w:ascii="Arial" w:hAnsi="Arial" w:cs="Arial"/>
              <w:color w:val="000000"/>
              <w:sz w:val="20"/>
              <w:lang w:val="en-GB"/>
            </w:rPr>
            <w:t>and in consideration of</w:t>
          </w:r>
          <w:r w:rsidRPr="0056604E">
            <w:rPr>
              <w:rFonts w:ascii="Arial" w:hAnsi="Arial" w:cs="Arial"/>
              <w:color w:val="000000"/>
              <w:sz w:val="20"/>
              <w:lang w:val="en-GB"/>
            </w:rPr>
            <w:tab/>
            <w:t>ACN</w:t>
          </w:r>
          <w:r w:rsidRPr="0056604E">
            <w:rPr>
              <w:rFonts w:ascii="Arial" w:hAnsi="Arial" w:cs="Arial"/>
              <w:color w:val="000000"/>
              <w:sz w:val="20"/>
              <w:lang w:val="en-GB"/>
            </w:rPr>
            <w:tab/>
            <w:t>("the Principal")</w:t>
          </w:r>
        </w:p>
        <w:p w14:paraId="17CDC000" w14:textId="77777777" w:rsidR="00073D8B" w:rsidRPr="0056604E" w:rsidRDefault="00073D8B" w:rsidP="00073D8B">
          <w:pPr>
            <w:tabs>
              <w:tab w:val="left" w:leader="dot" w:pos="3969"/>
              <w:tab w:val="right" w:leader="dot" w:pos="9072"/>
            </w:tabs>
            <w:rPr>
              <w:rFonts w:ascii="Arial" w:hAnsi="Arial" w:cs="Arial"/>
              <w:color w:val="000000"/>
              <w:sz w:val="20"/>
              <w:lang w:val="en-GB"/>
            </w:rPr>
          </w:pPr>
          <w:r w:rsidRPr="0056604E">
            <w:rPr>
              <w:rFonts w:ascii="Arial" w:hAnsi="Arial" w:cs="Arial"/>
              <w:color w:val="000000"/>
              <w:sz w:val="20"/>
              <w:lang w:val="en-GB"/>
            </w:rPr>
            <w:t>accepting this undertaking in respect of the contract for</w:t>
          </w:r>
          <w:r w:rsidRPr="0056604E">
            <w:rPr>
              <w:rFonts w:ascii="Arial" w:hAnsi="Arial" w:cs="Arial"/>
              <w:color w:val="000000"/>
              <w:sz w:val="20"/>
              <w:lang w:val="en-GB"/>
            </w:rPr>
            <w:tab/>
          </w:r>
        </w:p>
        <w:p w14:paraId="4B4B792C" w14:textId="77777777" w:rsidR="00073D8B" w:rsidRPr="0056604E" w:rsidRDefault="00073D8B" w:rsidP="00073D8B">
          <w:pPr>
            <w:tabs>
              <w:tab w:val="right" w:leader="dot" w:pos="9072"/>
            </w:tabs>
            <w:rPr>
              <w:rFonts w:ascii="Arial" w:hAnsi="Arial" w:cs="Arial"/>
              <w:color w:val="000000"/>
              <w:sz w:val="20"/>
              <w:lang w:val="en-GB"/>
            </w:rPr>
          </w:pPr>
          <w:r w:rsidRPr="0056604E">
            <w:rPr>
              <w:rFonts w:ascii="Arial" w:hAnsi="Arial" w:cs="Arial"/>
              <w:color w:val="000000"/>
              <w:sz w:val="20"/>
              <w:lang w:val="en-GB"/>
            </w:rPr>
            <w:tab/>
            <w:t>("the Project")</w:t>
          </w:r>
        </w:p>
        <w:p w14:paraId="2974572A" w14:textId="77777777" w:rsidR="00073D8B" w:rsidRPr="0056604E" w:rsidRDefault="00073D8B" w:rsidP="00073D8B">
          <w:pPr>
            <w:tabs>
              <w:tab w:val="left" w:leader="dot" w:pos="3969"/>
              <w:tab w:val="right" w:leader="dot" w:pos="9072"/>
            </w:tabs>
            <w:rPr>
              <w:rFonts w:ascii="Arial" w:hAnsi="Arial" w:cs="Arial"/>
              <w:color w:val="000000"/>
              <w:sz w:val="20"/>
              <w:lang w:val="en-GB"/>
            </w:rPr>
          </w:pPr>
          <w:r w:rsidRPr="0056604E">
            <w:rPr>
              <w:rFonts w:ascii="Arial" w:hAnsi="Arial" w:cs="Arial"/>
              <w:color w:val="000000"/>
              <w:sz w:val="20"/>
              <w:lang w:val="en-GB"/>
            </w:rPr>
            <w:tab/>
            <w:t xml:space="preserve">ACN </w:t>
          </w:r>
          <w:r w:rsidRPr="0056604E">
            <w:rPr>
              <w:rFonts w:ascii="Arial" w:hAnsi="Arial" w:cs="Arial"/>
              <w:color w:val="000000"/>
              <w:sz w:val="20"/>
              <w:lang w:val="en-GB"/>
            </w:rPr>
            <w:tab/>
            <w:t xml:space="preserve"> ("the Financial Institution")</w:t>
          </w:r>
        </w:p>
        <w:p w14:paraId="6F40B95A" w14:textId="77777777" w:rsidR="00073D8B" w:rsidRPr="0056604E" w:rsidRDefault="00073D8B" w:rsidP="00073D8B">
          <w:pPr>
            <w:tabs>
              <w:tab w:val="left" w:leader="dot" w:pos="3969"/>
              <w:tab w:val="right" w:leader="dot" w:pos="9072"/>
            </w:tabs>
            <w:rPr>
              <w:rFonts w:ascii="Arial" w:hAnsi="Arial" w:cs="Arial"/>
              <w:color w:val="000000"/>
              <w:sz w:val="20"/>
              <w:lang w:val="en-GB"/>
            </w:rPr>
          </w:pPr>
          <w:r w:rsidRPr="0056604E">
            <w:rPr>
              <w:rFonts w:ascii="Arial" w:hAnsi="Arial" w:cs="Arial"/>
              <w:color w:val="000000"/>
              <w:sz w:val="20"/>
              <w:lang w:val="en-GB"/>
            </w:rPr>
            <w:t>unconditionally undertakes to pay on demand any sum or sums which may from time to time be demanded by the Principal to a maximum aggregate sum of $</w:t>
          </w:r>
          <w:r w:rsidRPr="0056604E">
            <w:rPr>
              <w:rFonts w:ascii="Arial" w:hAnsi="Arial" w:cs="Arial"/>
              <w:color w:val="000000"/>
              <w:sz w:val="20"/>
              <w:lang w:val="en-GB"/>
            </w:rPr>
            <w:tab/>
            <w:t>…………..).</w:t>
          </w:r>
        </w:p>
        <w:p w14:paraId="21139C65" w14:textId="77777777" w:rsidR="00073D8B" w:rsidRPr="0056604E" w:rsidRDefault="00073D8B" w:rsidP="00073D8B">
          <w:pPr>
            <w:rPr>
              <w:rFonts w:ascii="Arial" w:hAnsi="Arial" w:cs="Arial"/>
              <w:color w:val="000000"/>
              <w:sz w:val="20"/>
              <w:lang w:val="en-GB"/>
            </w:rPr>
          </w:pPr>
          <w:r w:rsidRPr="0056604E">
            <w:rPr>
              <w:rFonts w:ascii="Arial" w:hAnsi="Arial" w:cs="Arial"/>
              <w:color w:val="000000"/>
              <w:sz w:val="20"/>
              <w:lang w:val="en-GB"/>
            </w:rPr>
            <w:t>The undertaking is to continue until notification has been received from the Principal that the sum is no longer required by the Principal or until this undertaking is returned to the Financial Institution or until payment to the Principal by the Financial Institution of the whole of the sum or such part as the Principal may require.</w:t>
          </w:r>
        </w:p>
        <w:p w14:paraId="08639B59" w14:textId="77777777" w:rsidR="00073D8B" w:rsidRPr="0056604E" w:rsidRDefault="00073D8B" w:rsidP="00073D8B">
          <w:pPr>
            <w:rPr>
              <w:rFonts w:ascii="Arial" w:hAnsi="Arial" w:cs="Arial"/>
              <w:color w:val="000000"/>
              <w:sz w:val="20"/>
              <w:lang w:val="en-GB"/>
            </w:rPr>
          </w:pPr>
          <w:r w:rsidRPr="0056604E">
            <w:rPr>
              <w:rFonts w:ascii="Arial" w:hAnsi="Arial" w:cs="Arial"/>
              <w:color w:val="000000"/>
              <w:sz w:val="20"/>
              <w:lang w:val="en-GB"/>
            </w:rPr>
            <w:t>Should the Financial Institution be notified in writing, purporting to be signed by ……………….for and on behalf of the Principal that the Principal desires payment to be made of the whole or any part or parts of the sum, it is unconditionally agreed that the Financial Institution will make the payment or payments to the Principal forthwith without reference to the Contractor and notwithstanding any notice given by the Contractor not to pay same.</w:t>
          </w:r>
        </w:p>
        <w:p w14:paraId="704B51D6" w14:textId="77777777" w:rsidR="00073D8B" w:rsidRPr="0056604E" w:rsidRDefault="00073D8B" w:rsidP="00073D8B">
          <w:pPr>
            <w:tabs>
              <w:tab w:val="right" w:leader="dot" w:pos="9072"/>
            </w:tabs>
            <w:rPr>
              <w:rFonts w:ascii="Arial" w:hAnsi="Arial" w:cs="Arial"/>
              <w:color w:val="000000"/>
              <w:sz w:val="20"/>
              <w:lang w:val="en-GB"/>
            </w:rPr>
          </w:pPr>
          <w:r w:rsidRPr="0056604E">
            <w:rPr>
              <w:rFonts w:ascii="Arial" w:hAnsi="Arial" w:cs="Arial"/>
              <w:color w:val="000000"/>
              <w:sz w:val="20"/>
              <w:lang w:val="en-GB"/>
            </w:rPr>
            <w:t>Provided always that the Financial Institution may at any time without being required so to do pay to the Principal the sum of $</w:t>
          </w:r>
          <w:r w:rsidRPr="0056604E">
            <w:rPr>
              <w:rFonts w:ascii="Arial" w:hAnsi="Arial" w:cs="Arial"/>
              <w:color w:val="000000"/>
              <w:sz w:val="20"/>
              <w:lang w:val="en-GB"/>
            </w:rPr>
            <w:tab/>
          </w:r>
        </w:p>
        <w:p w14:paraId="148F7AE7" w14:textId="77777777" w:rsidR="00073D8B" w:rsidRPr="0056604E" w:rsidRDefault="00073D8B" w:rsidP="00073D8B">
          <w:pPr>
            <w:tabs>
              <w:tab w:val="right" w:leader="dot" w:pos="9072"/>
            </w:tabs>
            <w:rPr>
              <w:rFonts w:ascii="Arial" w:hAnsi="Arial" w:cs="Arial"/>
              <w:color w:val="000000"/>
              <w:sz w:val="20"/>
              <w:lang w:val="en-GB"/>
            </w:rPr>
          </w:pPr>
          <w:r w:rsidRPr="0056604E">
            <w:rPr>
              <w:rFonts w:ascii="Arial" w:hAnsi="Arial" w:cs="Arial"/>
              <w:color w:val="000000"/>
              <w:sz w:val="20"/>
              <w:lang w:val="en-GB"/>
            </w:rPr>
            <w:t>)</w:t>
          </w:r>
        </w:p>
        <w:p w14:paraId="5F6AA2A5" w14:textId="77777777" w:rsidR="00073D8B" w:rsidRPr="0056604E" w:rsidRDefault="00073D8B" w:rsidP="00073D8B">
          <w:pPr>
            <w:rPr>
              <w:rFonts w:ascii="Arial" w:hAnsi="Arial" w:cs="Arial"/>
              <w:color w:val="000000"/>
              <w:sz w:val="20"/>
              <w:lang w:val="en-GB"/>
            </w:rPr>
          </w:pPr>
          <w:r w:rsidRPr="0056604E">
            <w:rPr>
              <w:rFonts w:ascii="Arial" w:hAnsi="Arial" w:cs="Arial"/>
              <w:color w:val="000000"/>
              <w:sz w:val="20"/>
              <w:lang w:val="en-GB"/>
            </w:rPr>
            <w:t>less any amount or amounts it may previously have paid under this undertaking or such lesser sum as may be required and specified by the Principal and thereupon the liability of the Financial Institution hereunder shall immediately cease.</w:t>
          </w:r>
        </w:p>
        <w:p w14:paraId="18EE6CA9" w14:textId="77777777" w:rsidR="00073D8B" w:rsidRPr="0056604E" w:rsidRDefault="00073D8B" w:rsidP="00073D8B">
          <w:pPr>
            <w:rPr>
              <w:rFonts w:ascii="Arial" w:hAnsi="Arial" w:cs="Arial"/>
              <w:color w:val="000000"/>
              <w:lang w:val="en-GB"/>
            </w:rPr>
          </w:pPr>
        </w:p>
        <w:p w14:paraId="0DCB4545" w14:textId="77777777" w:rsidR="00073D8B" w:rsidRPr="0056604E" w:rsidRDefault="00073D8B" w:rsidP="00073D8B">
          <w:pPr>
            <w:rPr>
              <w:rFonts w:ascii="Arial" w:hAnsi="Arial" w:cs="Arial"/>
              <w:color w:val="000000"/>
              <w:lang w:val="en-GB"/>
            </w:rPr>
          </w:pPr>
        </w:p>
        <w:p w14:paraId="4A2D328B" w14:textId="77777777" w:rsidR="00073D8B" w:rsidRPr="0056604E" w:rsidRDefault="00073D8B" w:rsidP="00073D8B">
          <w:pPr>
            <w:rPr>
              <w:rFonts w:ascii="Arial" w:hAnsi="Arial" w:cs="Arial"/>
              <w:color w:val="000000"/>
              <w:sz w:val="20"/>
            </w:rPr>
          </w:pPr>
          <w:r w:rsidRPr="0056604E">
            <w:rPr>
              <w:rFonts w:ascii="Arial" w:hAnsi="Arial" w:cs="Arial"/>
              <w:color w:val="000000"/>
              <w:lang w:val="en-GB"/>
            </w:rPr>
            <w:t>DATED at</w:t>
          </w:r>
          <w:r w:rsidRPr="0056604E">
            <w:rPr>
              <w:rFonts w:ascii="Arial" w:hAnsi="Arial" w:cs="Arial"/>
              <w:color w:val="000000"/>
              <w:lang w:val="en-GB"/>
            </w:rPr>
            <w:tab/>
            <w:t>this</w:t>
          </w:r>
          <w:r w:rsidRPr="0056604E">
            <w:rPr>
              <w:rFonts w:ascii="Arial" w:hAnsi="Arial" w:cs="Arial"/>
              <w:color w:val="000000"/>
              <w:lang w:val="en-GB"/>
            </w:rPr>
            <w:tab/>
            <w:t>day of</w:t>
          </w:r>
          <w:r w:rsidRPr="0056604E">
            <w:rPr>
              <w:rFonts w:ascii="Arial" w:hAnsi="Arial" w:cs="Arial"/>
              <w:color w:val="000000"/>
              <w:lang w:val="en-GB"/>
            </w:rPr>
            <w:tab/>
            <w:t>20</w:t>
          </w:r>
          <w:r w:rsidR="00F758AA" w:rsidRPr="0056604E">
            <w:rPr>
              <w:rFonts w:ascii="Arial" w:hAnsi="Arial" w:cs="Arial"/>
              <w:color w:val="000000"/>
              <w:lang w:val="en-GB"/>
            </w:rPr>
            <w:t xml:space="preserve">  </w:t>
          </w:r>
          <w:r w:rsidRPr="0056604E">
            <w:rPr>
              <w:rFonts w:ascii="Arial" w:hAnsi="Arial" w:cs="Arial"/>
              <w:color w:val="000000"/>
              <w:lang w:val="en-GB"/>
            </w:rPr>
            <w:tab/>
          </w:r>
        </w:p>
        <w:p w14:paraId="42F8ED77" w14:textId="77777777" w:rsidR="00073D8B" w:rsidRPr="0056604E" w:rsidRDefault="00073D8B" w:rsidP="00073D8B">
          <w:pPr>
            <w:rPr>
              <w:rFonts w:ascii="Arial" w:hAnsi="Arial" w:cs="Arial"/>
            </w:rPr>
          </w:pPr>
        </w:p>
        <w:p w14:paraId="62BAC871" w14:textId="77777777" w:rsidR="00073D8B" w:rsidRPr="0056604E" w:rsidRDefault="00CC3C04" w:rsidP="00073D8B">
          <w:pPr>
            <w:jc w:val="center"/>
            <w:rPr>
              <w:rFonts w:ascii="Arial" w:hAnsi="Arial" w:cs="Arial"/>
              <w:b/>
              <w:color w:val="000000"/>
              <w:sz w:val="32"/>
            </w:rPr>
            <w:sectPr w:rsidR="00073D8B" w:rsidRPr="0056604E" w:rsidSect="002A5BFC">
              <w:pgSz w:w="11906" w:h="16838" w:code="9"/>
              <w:pgMar w:top="1701" w:right="1418" w:bottom="1418" w:left="1418" w:header="567" w:footer="567" w:gutter="0"/>
              <w:paperSrc w:first="7" w:other="7"/>
              <w:cols w:space="720"/>
              <w:noEndnote/>
              <w:titlePg/>
            </w:sectPr>
          </w:pPr>
        </w:p>
      </w:sdtContent>
    </w:sdt>
    <w:tbl>
      <w:tblPr>
        <w:tblW w:w="0" w:type="auto"/>
        <w:jc w:val="center"/>
        <w:tblLayout w:type="fixed"/>
        <w:tblCellMar>
          <w:left w:w="120" w:type="dxa"/>
          <w:right w:w="120" w:type="dxa"/>
        </w:tblCellMar>
        <w:tblLook w:val="0000" w:firstRow="0" w:lastRow="0" w:firstColumn="0" w:lastColumn="0" w:noHBand="0" w:noVBand="0"/>
      </w:tblPr>
      <w:tblGrid>
        <w:gridCol w:w="5762"/>
        <w:gridCol w:w="3235"/>
      </w:tblGrid>
      <w:tr w:rsidR="00073D8B" w:rsidRPr="0056604E" w14:paraId="7F74C4F6" w14:textId="77777777" w:rsidTr="00073D8B">
        <w:trPr>
          <w:jc w:val="center"/>
        </w:trPr>
        <w:tc>
          <w:tcPr>
            <w:tcW w:w="5762" w:type="dxa"/>
          </w:tcPr>
          <w:p w14:paraId="32A88B91" w14:textId="77777777" w:rsidR="00073D8B" w:rsidRPr="0056604E" w:rsidRDefault="00073D8B" w:rsidP="00073D8B">
            <w:pPr>
              <w:pStyle w:val="H"/>
              <w:rPr>
                <w:rFonts w:cs="Arial"/>
              </w:rPr>
            </w:pPr>
            <w:r w:rsidRPr="0056604E">
              <w:rPr>
                <w:rFonts w:cs="Arial"/>
              </w:rPr>
              <w:br w:type="page"/>
              <w:t>ANNEXURE to the Australian Standard</w:t>
            </w:r>
            <w:r w:rsidRPr="0056604E">
              <w:rPr>
                <w:rFonts w:cs="Arial"/>
              </w:rPr>
              <w:br/>
              <w:t>General Conditions of Contract</w:t>
            </w:r>
          </w:p>
        </w:tc>
        <w:tc>
          <w:tcPr>
            <w:tcW w:w="3235" w:type="dxa"/>
            <w:tcBorders>
              <w:left w:val="nil"/>
            </w:tcBorders>
            <w:vAlign w:val="bottom"/>
          </w:tcPr>
          <w:p w14:paraId="06FEFE77" w14:textId="77777777" w:rsidR="00073D8B" w:rsidRPr="0056604E" w:rsidRDefault="00073D8B" w:rsidP="00073D8B">
            <w:pPr>
              <w:pStyle w:val="B10"/>
              <w:spacing w:line="240" w:lineRule="auto"/>
              <w:jc w:val="right"/>
              <w:rPr>
                <w:rStyle w:val="35pt"/>
                <w:rFonts w:cs="Arial"/>
              </w:rPr>
            </w:pPr>
            <w:r w:rsidRPr="0056604E">
              <w:rPr>
                <w:rStyle w:val="35pt"/>
                <w:rFonts w:cs="Arial"/>
              </w:rPr>
              <w:t>PART D</w:t>
            </w:r>
          </w:p>
        </w:tc>
      </w:tr>
    </w:tbl>
    <w:sdt>
      <w:sdtPr>
        <w:rPr>
          <w:rFonts w:ascii="Arial" w:hAnsi="Arial" w:cs="Arial"/>
          <w:b w:val="0"/>
          <w:sz w:val="22"/>
        </w:rPr>
        <w:alias w:val="Contact OGC for amendment"/>
        <w:tag w:val="Contact OGC for amendment"/>
        <w:id w:val="1547484659"/>
        <w:placeholder>
          <w:docPart w:val="DefaultPlaceholder_1082065158"/>
        </w:placeholder>
      </w:sdtPr>
      <w:sdtEndPr>
        <w:rPr>
          <w:color w:val="000000"/>
          <w:sz w:val="20"/>
        </w:rPr>
      </w:sdtEndPr>
      <w:sdtContent>
        <w:p w14:paraId="3DB5183D" w14:textId="77777777" w:rsidR="00073D8B" w:rsidRPr="0056604E" w:rsidRDefault="00073D8B" w:rsidP="00073D8B">
          <w:pPr>
            <w:pStyle w:val="SchedAnnex"/>
            <w:jc w:val="center"/>
            <w:rPr>
              <w:rFonts w:ascii="Arial" w:hAnsi="Arial" w:cs="Arial"/>
            </w:rPr>
          </w:pPr>
          <w:r w:rsidRPr="0056604E">
            <w:rPr>
              <w:rFonts w:ascii="Arial" w:hAnsi="Arial" w:cs="Arial"/>
            </w:rPr>
            <w:t>Deed of Guarantee</w:t>
          </w:r>
        </w:p>
        <w:p w14:paraId="676FB433" w14:textId="77777777" w:rsidR="00073D8B" w:rsidRPr="0056604E" w:rsidRDefault="00073D8B" w:rsidP="00073D8B">
          <w:pPr>
            <w:tabs>
              <w:tab w:val="left" w:pos="6237"/>
            </w:tabs>
            <w:jc w:val="right"/>
            <w:rPr>
              <w:rFonts w:ascii="Arial" w:hAnsi="Arial" w:cs="Arial"/>
              <w:color w:val="000000"/>
            </w:rPr>
          </w:pPr>
          <w:r w:rsidRPr="0056604E">
            <w:rPr>
              <w:rFonts w:ascii="Arial" w:hAnsi="Arial" w:cs="Arial"/>
              <w:color w:val="000000"/>
            </w:rPr>
            <w:t>[</w:t>
          </w:r>
          <w:r w:rsidRPr="0056604E">
            <w:rPr>
              <w:rFonts w:ascii="Arial" w:hAnsi="Arial" w:cs="Arial"/>
              <w:i/>
              <w:color w:val="000000"/>
            </w:rPr>
            <w:t>insert date</w:t>
          </w:r>
          <w:r w:rsidRPr="0056604E">
            <w:rPr>
              <w:rFonts w:ascii="Arial" w:hAnsi="Arial" w:cs="Arial"/>
              <w:color w:val="000000"/>
            </w:rPr>
            <w:t>]</w:t>
          </w:r>
        </w:p>
        <w:p w14:paraId="4360F2C7" w14:textId="77777777" w:rsidR="00073D8B" w:rsidRPr="0056604E" w:rsidRDefault="00073D8B" w:rsidP="00073D8B">
          <w:pPr>
            <w:tabs>
              <w:tab w:val="left" w:pos="1134"/>
              <w:tab w:val="left" w:pos="1701"/>
              <w:tab w:val="left" w:pos="6237"/>
            </w:tabs>
            <w:ind w:left="567" w:hanging="567"/>
            <w:rPr>
              <w:rFonts w:ascii="Arial" w:hAnsi="Arial" w:cs="Arial"/>
              <w:b/>
              <w:color w:val="000000"/>
              <w:sz w:val="20"/>
            </w:rPr>
          </w:pPr>
          <w:r w:rsidRPr="0056604E">
            <w:rPr>
              <w:rFonts w:ascii="Arial" w:hAnsi="Arial" w:cs="Arial"/>
              <w:color w:val="000000"/>
            </w:rPr>
            <w:t>To:</w:t>
          </w:r>
          <w:r w:rsidRPr="0056604E">
            <w:rPr>
              <w:rFonts w:ascii="Arial" w:hAnsi="Arial" w:cs="Arial"/>
              <w:color w:val="000000"/>
            </w:rPr>
            <w:tab/>
            <w:t>[</w:t>
          </w:r>
          <w:r w:rsidRPr="0056604E">
            <w:rPr>
              <w:rFonts w:ascii="Arial" w:hAnsi="Arial" w:cs="Arial"/>
              <w:color w:val="000000"/>
            </w:rPr>
            <w:tab/>
          </w:r>
          <w:r w:rsidRPr="0056604E">
            <w:rPr>
              <w:rFonts w:ascii="Arial" w:hAnsi="Arial" w:cs="Arial"/>
              <w:color w:val="000000"/>
            </w:rPr>
            <w:tab/>
            <w:t xml:space="preserve">                     ]</w:t>
          </w:r>
          <w:r w:rsidRPr="0056604E">
            <w:rPr>
              <w:rFonts w:ascii="Arial" w:hAnsi="Arial" w:cs="Arial"/>
              <w:color w:val="000000"/>
            </w:rPr>
            <w:br/>
          </w:r>
          <w:r w:rsidRPr="0056604E">
            <w:rPr>
              <w:rFonts w:ascii="Arial" w:hAnsi="Arial" w:cs="Arial"/>
              <w:color w:val="000000"/>
            </w:rPr>
            <w:br/>
          </w:r>
          <w:r w:rsidRPr="0056604E">
            <w:rPr>
              <w:rFonts w:ascii="Arial" w:hAnsi="Arial" w:cs="Arial"/>
              <w:color w:val="000000"/>
            </w:rPr>
            <w:br/>
          </w:r>
        </w:p>
        <w:p w14:paraId="794E857F" w14:textId="77777777" w:rsidR="00073D8B" w:rsidRPr="0056604E" w:rsidRDefault="00073D8B" w:rsidP="00073D8B">
          <w:pPr>
            <w:tabs>
              <w:tab w:val="left" w:pos="-720"/>
              <w:tab w:val="left" w:pos="0"/>
            </w:tabs>
            <w:suppressAutoHyphens/>
            <w:jc w:val="both"/>
            <w:rPr>
              <w:rFonts w:ascii="Arial" w:hAnsi="Arial" w:cs="Arial"/>
              <w:color w:val="000000"/>
              <w:sz w:val="20"/>
            </w:rPr>
          </w:pPr>
          <w:r w:rsidRPr="0056604E">
            <w:rPr>
              <w:rFonts w:ascii="Arial" w:hAnsi="Arial" w:cs="Arial"/>
              <w:color w:val="000000"/>
              <w:sz w:val="20"/>
            </w:rPr>
            <w:t>The Principal entered into a Contract dated [</w:t>
          </w:r>
          <w:r w:rsidRPr="0056604E">
            <w:rPr>
              <w:rFonts w:ascii="Arial" w:hAnsi="Arial" w:cs="Arial"/>
              <w:color w:val="000000"/>
              <w:sz w:val="20"/>
            </w:rPr>
            <w:tab/>
          </w:r>
          <w:r w:rsidRPr="0056604E">
            <w:rPr>
              <w:rFonts w:ascii="Arial" w:hAnsi="Arial" w:cs="Arial"/>
              <w:color w:val="000000"/>
              <w:sz w:val="20"/>
            </w:rPr>
            <w:tab/>
            <w:t>] (“</w:t>
          </w:r>
          <w:r w:rsidRPr="0056604E">
            <w:rPr>
              <w:rFonts w:ascii="Arial" w:hAnsi="Arial" w:cs="Arial"/>
              <w:b/>
              <w:color w:val="000000"/>
              <w:sz w:val="20"/>
            </w:rPr>
            <w:t>Contract</w:t>
          </w:r>
          <w:r w:rsidRPr="0056604E">
            <w:rPr>
              <w:rFonts w:ascii="Arial" w:hAnsi="Arial" w:cs="Arial"/>
              <w:color w:val="000000"/>
              <w:sz w:val="20"/>
            </w:rPr>
            <w:t>”) with [</w:t>
          </w:r>
          <w:r w:rsidRPr="0056604E">
            <w:rPr>
              <w:rFonts w:ascii="Arial" w:hAnsi="Arial" w:cs="Arial"/>
              <w:color w:val="000000"/>
              <w:sz w:val="20"/>
            </w:rPr>
            <w:tab/>
          </w:r>
          <w:r w:rsidRPr="0056604E">
            <w:rPr>
              <w:rFonts w:ascii="Arial" w:hAnsi="Arial" w:cs="Arial"/>
              <w:color w:val="000000"/>
              <w:sz w:val="20"/>
            </w:rPr>
            <w:tab/>
            <w:t>] (“</w:t>
          </w:r>
          <w:r w:rsidRPr="0056604E">
            <w:rPr>
              <w:rFonts w:ascii="Arial" w:hAnsi="Arial" w:cs="Arial"/>
              <w:b/>
              <w:color w:val="000000"/>
              <w:sz w:val="20"/>
            </w:rPr>
            <w:t>Contractor</w:t>
          </w:r>
          <w:r w:rsidRPr="0056604E">
            <w:rPr>
              <w:rFonts w:ascii="Arial" w:hAnsi="Arial" w:cs="Arial"/>
              <w:color w:val="000000"/>
              <w:sz w:val="20"/>
            </w:rPr>
            <w:t>”), for a range of works (“</w:t>
          </w:r>
          <w:r w:rsidRPr="0056604E">
            <w:rPr>
              <w:rFonts w:ascii="Arial" w:hAnsi="Arial" w:cs="Arial"/>
              <w:b/>
              <w:color w:val="000000"/>
              <w:sz w:val="20"/>
            </w:rPr>
            <w:t>Works</w:t>
          </w:r>
          <w:r w:rsidRPr="0056604E">
            <w:rPr>
              <w:rFonts w:ascii="Arial" w:hAnsi="Arial" w:cs="Arial"/>
              <w:color w:val="000000"/>
              <w:sz w:val="20"/>
            </w:rPr>
            <w:t xml:space="preserve">”) to be undertaken by the Contractor. </w:t>
          </w:r>
        </w:p>
        <w:p w14:paraId="546444BC" w14:textId="4271839C" w:rsidR="00073D8B" w:rsidRPr="0056604E" w:rsidRDefault="00073D8B" w:rsidP="00073D8B">
          <w:pPr>
            <w:tabs>
              <w:tab w:val="left" w:pos="-720"/>
              <w:tab w:val="left" w:pos="0"/>
            </w:tabs>
            <w:suppressAutoHyphens/>
            <w:jc w:val="both"/>
            <w:rPr>
              <w:rFonts w:ascii="Arial" w:hAnsi="Arial" w:cs="Arial"/>
              <w:color w:val="000000"/>
              <w:sz w:val="20"/>
            </w:rPr>
          </w:pPr>
          <w:r w:rsidRPr="0056604E">
            <w:rPr>
              <w:rFonts w:ascii="Arial" w:hAnsi="Arial" w:cs="Arial"/>
              <w:color w:val="000000"/>
              <w:sz w:val="20"/>
            </w:rPr>
            <w:t>Pursuant to the terms of the Contract, the Contractor has agreed to procure a guarantee from [</w:t>
          </w:r>
          <w:r w:rsidRPr="0056604E">
            <w:rPr>
              <w:rFonts w:ascii="Arial" w:hAnsi="Arial" w:cs="Arial"/>
              <w:color w:val="000000"/>
              <w:sz w:val="20"/>
            </w:rPr>
            <w:tab/>
            <w:t>] (“</w:t>
          </w:r>
          <w:r w:rsidRPr="0056604E">
            <w:rPr>
              <w:rFonts w:ascii="Arial" w:hAnsi="Arial" w:cs="Arial"/>
              <w:b/>
              <w:color w:val="000000"/>
              <w:sz w:val="20"/>
            </w:rPr>
            <w:t>Guarantor</w:t>
          </w:r>
          <w:r w:rsidRPr="0056604E">
            <w:rPr>
              <w:rFonts w:ascii="Arial" w:hAnsi="Arial" w:cs="Arial"/>
              <w:color w:val="000000"/>
              <w:sz w:val="20"/>
            </w:rPr>
            <w:t>”) on the terms of this Guarantee.  At the request of the Contractor, the Guarantor has agreed to guarantee the performance of the Contractor under the Contract as set out in this Parent Company Guarantee (“</w:t>
          </w:r>
          <w:r w:rsidRPr="0056604E">
            <w:rPr>
              <w:rFonts w:ascii="Arial" w:hAnsi="Arial" w:cs="Arial"/>
              <w:b/>
              <w:color w:val="000000"/>
              <w:sz w:val="20"/>
            </w:rPr>
            <w:t>Guarantee</w:t>
          </w:r>
          <w:r w:rsidRPr="0056604E">
            <w:rPr>
              <w:rFonts w:ascii="Arial" w:hAnsi="Arial" w:cs="Arial"/>
              <w:color w:val="000000"/>
              <w:sz w:val="20"/>
            </w:rPr>
            <w:t>”).</w:t>
          </w:r>
          <w:r w:rsidR="00016378">
            <w:rPr>
              <w:rFonts w:ascii="Arial" w:hAnsi="Arial" w:cs="Arial"/>
              <w:color w:val="000000"/>
              <w:sz w:val="20"/>
            </w:rPr>
            <w:t xml:space="preserve"> </w:t>
          </w:r>
          <w:r w:rsidR="00016378" w:rsidRPr="00016378">
            <w:rPr>
              <w:rFonts w:ascii="Arial" w:hAnsi="Arial" w:cs="Arial"/>
              <w:color w:val="000000"/>
              <w:sz w:val="20"/>
            </w:rPr>
            <w:t>Capitalised terms used in this Guarantee that are defined in the Contract have the meaning given in the Contract, unless expressly stated otherwise.</w:t>
          </w:r>
        </w:p>
        <w:p w14:paraId="25ADB3D8" w14:textId="77777777" w:rsidR="00073D8B" w:rsidRPr="0056604E" w:rsidRDefault="00073D8B" w:rsidP="00073D8B">
          <w:pPr>
            <w:tabs>
              <w:tab w:val="left" w:pos="-720"/>
              <w:tab w:val="left" w:pos="0"/>
            </w:tabs>
            <w:suppressAutoHyphens/>
            <w:jc w:val="both"/>
            <w:rPr>
              <w:rFonts w:ascii="Arial" w:hAnsi="Arial" w:cs="Arial"/>
              <w:color w:val="000000"/>
              <w:sz w:val="20"/>
            </w:rPr>
          </w:pPr>
          <w:r w:rsidRPr="0056604E">
            <w:rPr>
              <w:rFonts w:ascii="Arial" w:hAnsi="Arial" w:cs="Arial"/>
              <w:color w:val="000000"/>
              <w:sz w:val="20"/>
            </w:rPr>
            <w:t>In consideration of the Principal entering into the Contract, the Guarantor irrevocably and unconditionally guarantees to the Principal, as a primary obligation and not as surety, due performance by the Contractor of each and all of its obligations and liabilities under and in accordance with the Contract.  Nothing in this Guarantee shall be construed as imposing greater obligations or liabilities on the Guarantor than are imposed on the Contractor in the Contract.  The Guarantor will indemnify the Principal against all liabilities, losses, damages, costs and expenses suffered or incurred by the Principal by reason of any act failure default or omission on the part of the Contractor in performing and observing its obligations under and in accordance with the Contract.</w:t>
          </w:r>
        </w:p>
        <w:p w14:paraId="13D92D41" w14:textId="77777777" w:rsidR="00073D8B" w:rsidRPr="0056604E" w:rsidRDefault="00073D8B" w:rsidP="00073D8B">
          <w:pPr>
            <w:tabs>
              <w:tab w:val="left" w:pos="-720"/>
              <w:tab w:val="left" w:pos="0"/>
            </w:tabs>
            <w:suppressAutoHyphens/>
            <w:jc w:val="both"/>
            <w:rPr>
              <w:rFonts w:ascii="Arial" w:hAnsi="Arial" w:cs="Arial"/>
              <w:color w:val="000000"/>
              <w:sz w:val="20"/>
            </w:rPr>
          </w:pPr>
          <w:r w:rsidRPr="0056604E">
            <w:rPr>
              <w:rFonts w:ascii="Arial" w:hAnsi="Arial" w:cs="Arial"/>
              <w:color w:val="000000"/>
              <w:sz w:val="20"/>
            </w:rPr>
            <w:t>The Guarantor’s obligations under this Guarantee shall remain in full force and effect and shall not be affected or discharged in any way by and the Guarantor waives notice of:</w:t>
          </w:r>
        </w:p>
        <w:p w14:paraId="0DA9CA8B" w14:textId="77777777" w:rsidR="00073D8B" w:rsidRPr="0056604E" w:rsidRDefault="00073D8B" w:rsidP="00073D8B">
          <w:pPr>
            <w:tabs>
              <w:tab w:val="left" w:pos="-720"/>
              <w:tab w:val="left" w:pos="0"/>
              <w:tab w:val="left" w:pos="720"/>
            </w:tabs>
            <w:suppressAutoHyphens/>
            <w:ind w:left="720" w:hanging="720"/>
            <w:jc w:val="both"/>
            <w:rPr>
              <w:rFonts w:ascii="Arial" w:hAnsi="Arial" w:cs="Arial"/>
              <w:color w:val="000000"/>
              <w:sz w:val="20"/>
            </w:rPr>
          </w:pPr>
          <w:r w:rsidRPr="0056604E">
            <w:rPr>
              <w:rFonts w:ascii="Arial" w:hAnsi="Arial" w:cs="Arial"/>
              <w:color w:val="000000"/>
              <w:sz w:val="20"/>
            </w:rPr>
            <w:t>(a)</w:t>
          </w:r>
          <w:r w:rsidRPr="0056604E">
            <w:rPr>
              <w:rFonts w:ascii="Arial" w:hAnsi="Arial" w:cs="Arial"/>
              <w:color w:val="000000"/>
              <w:sz w:val="20"/>
            </w:rPr>
            <w:tab/>
            <w:t>any suspension of the Works, Variation to or amendment of the Contract (including without limitation extension of time for performance) or any concession or waiver by the Principal in respect of the Contractor's obligations under the Contract;</w:t>
          </w:r>
        </w:p>
        <w:p w14:paraId="45CBE540" w14:textId="77777777" w:rsidR="00073D8B" w:rsidRPr="0056604E" w:rsidRDefault="00073D8B" w:rsidP="00073D8B">
          <w:pPr>
            <w:tabs>
              <w:tab w:val="left" w:pos="-720"/>
              <w:tab w:val="left" w:pos="0"/>
              <w:tab w:val="left" w:pos="720"/>
            </w:tabs>
            <w:suppressAutoHyphens/>
            <w:ind w:left="720" w:hanging="720"/>
            <w:jc w:val="both"/>
            <w:rPr>
              <w:rFonts w:ascii="Arial" w:hAnsi="Arial" w:cs="Arial"/>
              <w:color w:val="000000"/>
              <w:sz w:val="20"/>
            </w:rPr>
          </w:pPr>
          <w:r w:rsidRPr="0056604E">
            <w:rPr>
              <w:rFonts w:ascii="Arial" w:hAnsi="Arial" w:cs="Arial"/>
              <w:color w:val="000000"/>
              <w:sz w:val="20"/>
            </w:rPr>
            <w:t>(b)</w:t>
          </w:r>
          <w:r w:rsidRPr="0056604E">
            <w:rPr>
              <w:rFonts w:ascii="Arial" w:hAnsi="Arial" w:cs="Arial"/>
              <w:color w:val="000000"/>
              <w:sz w:val="20"/>
            </w:rPr>
            <w:tab/>
            <w:t>any provision of the Contract being or becoming illegal, invalid, void, voidable or unenforceable;</w:t>
          </w:r>
        </w:p>
        <w:p w14:paraId="3A26AF47" w14:textId="77777777" w:rsidR="00073D8B" w:rsidRPr="0056604E" w:rsidRDefault="00073D8B" w:rsidP="00073D8B">
          <w:pPr>
            <w:tabs>
              <w:tab w:val="left" w:pos="-720"/>
              <w:tab w:val="left" w:pos="0"/>
              <w:tab w:val="left" w:pos="720"/>
            </w:tabs>
            <w:suppressAutoHyphens/>
            <w:ind w:left="720" w:hanging="720"/>
            <w:jc w:val="both"/>
            <w:rPr>
              <w:rFonts w:ascii="Arial" w:hAnsi="Arial" w:cs="Arial"/>
              <w:color w:val="000000"/>
              <w:sz w:val="20"/>
            </w:rPr>
          </w:pPr>
          <w:r w:rsidRPr="0056604E">
            <w:rPr>
              <w:rFonts w:ascii="Arial" w:hAnsi="Arial" w:cs="Arial"/>
              <w:color w:val="000000"/>
              <w:sz w:val="20"/>
            </w:rPr>
            <w:t>(c)</w:t>
          </w:r>
          <w:r w:rsidRPr="0056604E">
            <w:rPr>
              <w:rFonts w:ascii="Arial" w:hAnsi="Arial" w:cs="Arial"/>
              <w:color w:val="000000"/>
              <w:sz w:val="20"/>
            </w:rPr>
            <w:tab/>
            <w:t>the termination of the Contract or of the employment of the Contractor under the Contract for any reason;</w:t>
          </w:r>
        </w:p>
        <w:p w14:paraId="791F0743" w14:textId="77777777" w:rsidR="00073D8B" w:rsidRPr="0056604E" w:rsidRDefault="00073D8B" w:rsidP="00073D8B">
          <w:pPr>
            <w:tabs>
              <w:tab w:val="left" w:pos="-720"/>
              <w:tab w:val="left" w:pos="0"/>
              <w:tab w:val="left" w:pos="720"/>
            </w:tabs>
            <w:suppressAutoHyphens/>
            <w:ind w:left="720" w:hanging="720"/>
            <w:jc w:val="both"/>
            <w:rPr>
              <w:rFonts w:ascii="Arial" w:hAnsi="Arial" w:cs="Arial"/>
              <w:color w:val="000000"/>
              <w:sz w:val="20"/>
            </w:rPr>
          </w:pPr>
          <w:r w:rsidRPr="0056604E">
            <w:rPr>
              <w:rFonts w:ascii="Arial" w:hAnsi="Arial" w:cs="Arial"/>
              <w:color w:val="000000"/>
              <w:sz w:val="20"/>
            </w:rPr>
            <w:t>(d)</w:t>
          </w:r>
          <w:r w:rsidRPr="0056604E">
            <w:rPr>
              <w:rFonts w:ascii="Arial" w:hAnsi="Arial" w:cs="Arial"/>
              <w:color w:val="000000"/>
              <w:sz w:val="20"/>
            </w:rPr>
            <w:tab/>
            <w:t>any forbearance or waiver of any right of action or remedy the Principal may have against the Contractor or negligence by the Principal in enforcing any such right of action or remedy;</w:t>
          </w:r>
        </w:p>
        <w:p w14:paraId="366698B1" w14:textId="77777777" w:rsidR="00073D8B" w:rsidRPr="0056604E" w:rsidRDefault="00073D8B" w:rsidP="00073D8B">
          <w:pPr>
            <w:tabs>
              <w:tab w:val="left" w:pos="-720"/>
              <w:tab w:val="left" w:pos="0"/>
              <w:tab w:val="left" w:pos="720"/>
            </w:tabs>
            <w:suppressAutoHyphens/>
            <w:ind w:left="720" w:hanging="720"/>
            <w:jc w:val="both"/>
            <w:rPr>
              <w:rFonts w:ascii="Arial" w:hAnsi="Arial" w:cs="Arial"/>
              <w:color w:val="000000"/>
              <w:sz w:val="20"/>
            </w:rPr>
          </w:pPr>
          <w:r w:rsidRPr="0056604E">
            <w:rPr>
              <w:rFonts w:ascii="Arial" w:hAnsi="Arial" w:cs="Arial"/>
              <w:color w:val="000000"/>
              <w:sz w:val="20"/>
            </w:rPr>
            <w:t>(e)</w:t>
          </w:r>
          <w:r w:rsidRPr="0056604E">
            <w:rPr>
              <w:rFonts w:ascii="Arial" w:hAnsi="Arial" w:cs="Arial"/>
              <w:color w:val="000000"/>
              <w:sz w:val="20"/>
            </w:rPr>
            <w:tab/>
            <w:t>any bond, undertaking, security or other guarantee held or obtained by the Principal for any of the obligations of the Contractor under the Contract or any release or waiver thereof.</w:t>
          </w:r>
        </w:p>
        <w:p w14:paraId="18FC81D0" w14:textId="77777777" w:rsidR="00073D8B" w:rsidRPr="0056604E" w:rsidRDefault="00073D8B" w:rsidP="00073D8B">
          <w:pPr>
            <w:tabs>
              <w:tab w:val="left" w:pos="-720"/>
              <w:tab w:val="left" w:pos="0"/>
            </w:tabs>
            <w:suppressAutoHyphens/>
            <w:jc w:val="both"/>
            <w:rPr>
              <w:rFonts w:ascii="Arial" w:hAnsi="Arial" w:cs="Arial"/>
              <w:color w:val="000000"/>
              <w:sz w:val="20"/>
            </w:rPr>
          </w:pPr>
          <w:r w:rsidRPr="0056604E">
            <w:rPr>
              <w:rFonts w:ascii="Arial" w:hAnsi="Arial" w:cs="Arial"/>
              <w:color w:val="000000"/>
              <w:sz w:val="20"/>
            </w:rPr>
            <w:t>This Guarantee shall extend to any Variation of or amendment to the Contract agreed between the Principal and the Contractor.  The Guarantor authorises the Principal and the Contractor to make any such amendment or Variation to the Contract.</w:t>
          </w:r>
        </w:p>
        <w:p w14:paraId="2A0CD54A" w14:textId="77777777" w:rsidR="00073D8B" w:rsidRPr="0056604E" w:rsidRDefault="00073D8B" w:rsidP="00073D8B">
          <w:pPr>
            <w:tabs>
              <w:tab w:val="left" w:pos="-720"/>
              <w:tab w:val="left" w:pos="0"/>
            </w:tabs>
            <w:suppressAutoHyphens/>
            <w:jc w:val="both"/>
            <w:rPr>
              <w:rFonts w:ascii="Arial" w:hAnsi="Arial" w:cs="Arial"/>
              <w:color w:val="000000"/>
              <w:sz w:val="20"/>
            </w:rPr>
          </w:pPr>
          <w:r w:rsidRPr="0056604E">
            <w:rPr>
              <w:rFonts w:ascii="Arial" w:hAnsi="Arial" w:cs="Arial"/>
              <w:color w:val="000000"/>
              <w:sz w:val="20"/>
            </w:rPr>
            <w:t>This Guarantee is a continuing guarantee and accordingly shall cover all of the obligations and liabilities of the Contractor under the Contract and remain in full force and effect until all the said obligations and liabilities of the Contractor have been carried out, completed and discharged in accordance with the Contract.  This Guarantee is in addition to any other security which the Principal may at any time hold and may be enforced without first having recourse to any such security or taking any steps or proceedings against the Contractor.</w:t>
          </w:r>
        </w:p>
        <w:p w14:paraId="495F51B9" w14:textId="77777777" w:rsidR="00073D8B" w:rsidRPr="0056604E" w:rsidRDefault="00073D8B" w:rsidP="00073D8B">
          <w:pPr>
            <w:tabs>
              <w:tab w:val="left" w:pos="-720"/>
              <w:tab w:val="left" w:pos="0"/>
            </w:tabs>
            <w:suppressAutoHyphens/>
            <w:jc w:val="both"/>
            <w:rPr>
              <w:rFonts w:ascii="Arial" w:hAnsi="Arial" w:cs="Arial"/>
              <w:color w:val="000000"/>
              <w:sz w:val="20"/>
            </w:rPr>
          </w:pPr>
          <w:r w:rsidRPr="0056604E">
            <w:rPr>
              <w:rFonts w:ascii="Arial" w:hAnsi="Arial" w:cs="Arial"/>
              <w:color w:val="000000"/>
              <w:sz w:val="20"/>
            </w:rPr>
            <w:t>The Guarantor agrees not to make any claim or threaten to make any claim on any ground whatsoever whether by proceedings or otherwise against the Contractor for the recovery of any sum paid by the Guarantor pursuant to this Guarantee.  Any such claim shall be subordinate to any claims (contingent or otherwise) which the Principal may have against the Contractor arising out of or in connection with the Contract, until such time as such claims shall be satisfied by the Contractor or the Guarantor as the case may be.  To that intent the Guarantor shall not claim or have the benefit of any security which the Principal holds or may hold for any monies or liabilities due or incurred by the Contractor in respect of any payment by us hereunder.  The Principal shall hold such sum in trust for the Guarantor for so long as any sum is payable (contingently or otherwise) under this Guarantee.</w:t>
          </w:r>
        </w:p>
        <w:p w14:paraId="68CEF7E0" w14:textId="77777777" w:rsidR="00073D8B" w:rsidRPr="0056604E" w:rsidRDefault="00073D8B" w:rsidP="00073D8B">
          <w:pPr>
            <w:tabs>
              <w:tab w:val="left" w:pos="-720"/>
              <w:tab w:val="left" w:pos="0"/>
            </w:tabs>
            <w:suppressAutoHyphens/>
            <w:jc w:val="both"/>
            <w:rPr>
              <w:rFonts w:ascii="Arial" w:hAnsi="Arial" w:cs="Arial"/>
              <w:color w:val="000000"/>
              <w:sz w:val="20"/>
            </w:rPr>
          </w:pPr>
          <w:r w:rsidRPr="0056604E">
            <w:rPr>
              <w:rFonts w:ascii="Arial" w:hAnsi="Arial" w:cs="Arial"/>
              <w:color w:val="000000"/>
              <w:sz w:val="20"/>
            </w:rPr>
            <w:t>The Principal shall be entitled to assign the benefit of this Guarantee at any time without our consent or the consent of the Contractor being required.</w:t>
          </w:r>
        </w:p>
        <w:p w14:paraId="67084C20" w14:textId="77777777" w:rsidR="00073D8B" w:rsidRPr="0056604E" w:rsidRDefault="00073D8B" w:rsidP="00073D8B">
          <w:pPr>
            <w:tabs>
              <w:tab w:val="left" w:pos="-720"/>
            </w:tabs>
            <w:suppressAutoHyphens/>
            <w:jc w:val="both"/>
            <w:rPr>
              <w:rFonts w:ascii="Arial" w:hAnsi="Arial" w:cs="Arial"/>
              <w:color w:val="000000"/>
              <w:sz w:val="20"/>
            </w:rPr>
          </w:pPr>
          <w:r w:rsidRPr="0056604E">
            <w:rPr>
              <w:rFonts w:ascii="Arial" w:hAnsi="Arial" w:cs="Arial"/>
              <w:color w:val="000000"/>
              <w:sz w:val="20"/>
            </w:rPr>
            <w:t>Any notice required by this Guarantee shall be deemed to be duly given when delivered (in the case of personal delivery) or forty-eight (48) hours after being despatched by prepaid registered post or recorded delivery (in the case of letter) or as otherwise advised by and between the parties hereto.</w:t>
          </w:r>
        </w:p>
        <w:p w14:paraId="445D5C37" w14:textId="77777777" w:rsidR="00073D8B" w:rsidRPr="0056604E" w:rsidRDefault="00073D8B" w:rsidP="00073D8B">
          <w:pPr>
            <w:tabs>
              <w:tab w:val="left" w:pos="-720"/>
              <w:tab w:val="left" w:pos="0"/>
            </w:tabs>
            <w:suppressAutoHyphens/>
            <w:jc w:val="both"/>
            <w:rPr>
              <w:rFonts w:ascii="Arial" w:hAnsi="Arial" w:cs="Arial"/>
              <w:color w:val="000000"/>
              <w:sz w:val="20"/>
            </w:rPr>
          </w:pPr>
          <w:r w:rsidRPr="0056604E">
            <w:rPr>
              <w:rFonts w:ascii="Arial" w:hAnsi="Arial" w:cs="Arial"/>
              <w:color w:val="000000"/>
              <w:sz w:val="20"/>
            </w:rPr>
            <w:t>This Guarantee is executed by the Guarantor as its deed.</w:t>
          </w:r>
        </w:p>
        <w:p w14:paraId="4CA775BC" w14:textId="77777777" w:rsidR="00073D8B" w:rsidRPr="0056604E" w:rsidRDefault="00073D8B" w:rsidP="00073D8B">
          <w:pPr>
            <w:tabs>
              <w:tab w:val="left" w:pos="-720"/>
            </w:tabs>
            <w:suppressAutoHyphens/>
            <w:jc w:val="both"/>
            <w:rPr>
              <w:rFonts w:ascii="Arial" w:hAnsi="Arial" w:cs="Arial"/>
              <w:color w:val="000000"/>
              <w:sz w:val="20"/>
            </w:rPr>
          </w:pPr>
          <w:r w:rsidRPr="0056604E">
            <w:rPr>
              <w:rFonts w:ascii="Arial" w:hAnsi="Arial" w:cs="Arial"/>
              <w:b/>
              <w:color w:val="000000"/>
              <w:sz w:val="20"/>
            </w:rPr>
            <w:t>IN WITNESS</w:t>
          </w:r>
          <w:r w:rsidRPr="0056604E">
            <w:rPr>
              <w:rFonts w:ascii="Arial" w:hAnsi="Arial" w:cs="Arial"/>
              <w:color w:val="000000"/>
              <w:sz w:val="20"/>
            </w:rPr>
            <w:t xml:space="preserve"> of which we have duly executed this Guarantee on the date stated above.</w:t>
          </w:r>
        </w:p>
        <w:p w14:paraId="4F5C7946" w14:textId="77777777" w:rsidR="00073D8B" w:rsidRPr="0056604E" w:rsidRDefault="00073D8B" w:rsidP="00073D8B">
          <w:pPr>
            <w:tabs>
              <w:tab w:val="left" w:pos="-720"/>
            </w:tabs>
            <w:suppressAutoHyphens/>
            <w:jc w:val="both"/>
            <w:rPr>
              <w:rFonts w:ascii="Arial" w:hAnsi="Arial" w:cs="Arial"/>
              <w:color w:val="000000"/>
              <w:sz w:val="20"/>
            </w:rPr>
          </w:pPr>
        </w:p>
        <w:tbl>
          <w:tblPr>
            <w:tblW w:w="0" w:type="auto"/>
            <w:tblLayout w:type="fixed"/>
            <w:tblLook w:val="0000" w:firstRow="0" w:lastRow="0" w:firstColumn="0" w:lastColumn="0" w:noHBand="0" w:noVBand="0"/>
          </w:tblPr>
          <w:tblGrid>
            <w:gridCol w:w="4120"/>
            <w:gridCol w:w="880"/>
            <w:gridCol w:w="4045"/>
          </w:tblGrid>
          <w:tr w:rsidR="00073D8B" w:rsidRPr="0056604E" w14:paraId="064ECAB7" w14:textId="77777777" w:rsidTr="00073D8B">
            <w:trPr>
              <w:cantSplit/>
            </w:trPr>
            <w:tc>
              <w:tcPr>
                <w:tcW w:w="4120" w:type="dxa"/>
              </w:tcPr>
              <w:p w14:paraId="29A55350" w14:textId="77777777" w:rsidR="00073D8B" w:rsidRPr="0056604E" w:rsidRDefault="00073D8B" w:rsidP="00073D8B">
                <w:pPr>
                  <w:tabs>
                    <w:tab w:val="right" w:leader="dot" w:pos="3402"/>
                    <w:tab w:val="right" w:leader="dot" w:pos="3912"/>
                  </w:tabs>
                  <w:jc w:val="both"/>
                  <w:rPr>
                    <w:rFonts w:ascii="Arial" w:hAnsi="Arial" w:cs="Arial"/>
                    <w:color w:val="000000"/>
                    <w:sz w:val="20"/>
                  </w:rPr>
                </w:pPr>
                <w:r w:rsidRPr="0056604E">
                  <w:rPr>
                    <w:rFonts w:ascii="Arial" w:hAnsi="Arial" w:cs="Arial"/>
                    <w:b/>
                    <w:color w:val="000000"/>
                    <w:sz w:val="20"/>
                  </w:rPr>
                  <w:t xml:space="preserve">THE COMMON SEAL </w:t>
                </w:r>
                <w:r w:rsidRPr="0056604E">
                  <w:rPr>
                    <w:rFonts w:ascii="Arial" w:hAnsi="Arial" w:cs="Arial"/>
                    <w:color w:val="000000"/>
                    <w:sz w:val="20"/>
                  </w:rPr>
                  <w:t xml:space="preserve">of </w:t>
                </w:r>
                <w:r w:rsidRPr="0056604E">
                  <w:rPr>
                    <w:rFonts w:ascii="Arial" w:hAnsi="Arial" w:cs="Arial"/>
                    <w:b/>
                    <w:color w:val="000000"/>
                    <w:sz w:val="20"/>
                  </w:rPr>
                  <w:t>XXXXXXXXX</w:t>
                </w:r>
                <w:r w:rsidRPr="0056604E">
                  <w:rPr>
                    <w:rFonts w:ascii="Arial" w:hAnsi="Arial" w:cs="Arial"/>
                    <w:color w:val="000000"/>
                    <w:sz w:val="20"/>
                  </w:rPr>
                  <w:t xml:space="preserve"> is affixed in accordance with its constitution in the presence of:</w:t>
                </w:r>
              </w:p>
              <w:p w14:paraId="4679F895" w14:textId="77777777" w:rsidR="00073D8B" w:rsidRPr="0056604E" w:rsidRDefault="00073D8B" w:rsidP="00073D8B">
                <w:pPr>
                  <w:tabs>
                    <w:tab w:val="right" w:leader="dot" w:pos="3402"/>
                    <w:tab w:val="right" w:leader="dot" w:pos="3912"/>
                  </w:tabs>
                  <w:rPr>
                    <w:rFonts w:ascii="Arial" w:hAnsi="Arial" w:cs="Arial"/>
                    <w:color w:val="000000"/>
                    <w:sz w:val="20"/>
                  </w:rPr>
                </w:pPr>
              </w:p>
              <w:p w14:paraId="504241C5" w14:textId="77777777" w:rsidR="00073D8B" w:rsidRPr="0056604E" w:rsidRDefault="00073D8B" w:rsidP="00073D8B">
                <w:pPr>
                  <w:tabs>
                    <w:tab w:val="right" w:leader="dot" w:pos="3912"/>
                  </w:tabs>
                  <w:rPr>
                    <w:rFonts w:ascii="Arial" w:hAnsi="Arial" w:cs="Arial"/>
                    <w:color w:val="000000"/>
                    <w:sz w:val="20"/>
                  </w:rPr>
                </w:pPr>
                <w:r w:rsidRPr="0056604E">
                  <w:rPr>
                    <w:rFonts w:ascii="Arial" w:hAnsi="Arial" w:cs="Arial"/>
                    <w:color w:val="000000"/>
                    <w:sz w:val="20"/>
                  </w:rPr>
                  <w:tab/>
                </w:r>
              </w:p>
              <w:p w14:paraId="18E21403" w14:textId="77777777" w:rsidR="00073D8B" w:rsidRPr="0056604E" w:rsidRDefault="00073D8B" w:rsidP="00073D8B">
                <w:pPr>
                  <w:tabs>
                    <w:tab w:val="right" w:leader="dot" w:pos="3402"/>
                    <w:tab w:val="right" w:leader="dot" w:pos="3912"/>
                  </w:tabs>
                  <w:rPr>
                    <w:rFonts w:ascii="Arial" w:hAnsi="Arial" w:cs="Arial"/>
                    <w:color w:val="000000"/>
                    <w:sz w:val="20"/>
                  </w:rPr>
                </w:pPr>
                <w:r w:rsidRPr="0056604E">
                  <w:rPr>
                    <w:rFonts w:ascii="Arial" w:hAnsi="Arial" w:cs="Arial"/>
                    <w:color w:val="000000"/>
                    <w:sz w:val="20"/>
                  </w:rPr>
                  <w:t>Signature of authorised person</w:t>
                </w:r>
              </w:p>
              <w:p w14:paraId="34266AB7" w14:textId="77777777" w:rsidR="00073D8B" w:rsidRPr="0056604E" w:rsidRDefault="00073D8B" w:rsidP="00073D8B">
                <w:pPr>
                  <w:tabs>
                    <w:tab w:val="right" w:leader="dot" w:pos="3402"/>
                    <w:tab w:val="right" w:leader="dot" w:pos="3912"/>
                  </w:tabs>
                  <w:rPr>
                    <w:rFonts w:ascii="Arial" w:hAnsi="Arial" w:cs="Arial"/>
                    <w:color w:val="000000"/>
                    <w:sz w:val="20"/>
                  </w:rPr>
                </w:pPr>
              </w:p>
              <w:p w14:paraId="40D8CE17" w14:textId="77777777" w:rsidR="00073D8B" w:rsidRPr="0056604E" w:rsidRDefault="00073D8B" w:rsidP="00073D8B">
                <w:pPr>
                  <w:tabs>
                    <w:tab w:val="right" w:leader="dot" w:pos="3912"/>
                  </w:tabs>
                  <w:rPr>
                    <w:rFonts w:ascii="Arial" w:hAnsi="Arial" w:cs="Arial"/>
                    <w:color w:val="000000"/>
                    <w:sz w:val="20"/>
                  </w:rPr>
                </w:pPr>
                <w:r w:rsidRPr="0056604E">
                  <w:rPr>
                    <w:rFonts w:ascii="Arial" w:hAnsi="Arial" w:cs="Arial"/>
                    <w:color w:val="000000"/>
                    <w:sz w:val="20"/>
                  </w:rPr>
                  <w:tab/>
                </w:r>
              </w:p>
              <w:p w14:paraId="58671980" w14:textId="77777777" w:rsidR="00073D8B" w:rsidRPr="0056604E" w:rsidRDefault="00073D8B" w:rsidP="00073D8B">
                <w:pPr>
                  <w:tabs>
                    <w:tab w:val="right" w:leader="dot" w:pos="3402"/>
                    <w:tab w:val="right" w:leader="dot" w:pos="3912"/>
                  </w:tabs>
                  <w:rPr>
                    <w:rFonts w:ascii="Arial" w:hAnsi="Arial" w:cs="Arial"/>
                    <w:color w:val="000000"/>
                    <w:sz w:val="20"/>
                  </w:rPr>
                </w:pPr>
                <w:r w:rsidRPr="0056604E">
                  <w:rPr>
                    <w:rFonts w:ascii="Arial" w:hAnsi="Arial" w:cs="Arial"/>
                    <w:color w:val="000000"/>
                    <w:sz w:val="20"/>
                  </w:rPr>
                  <w:t>Office held</w:t>
                </w:r>
              </w:p>
              <w:p w14:paraId="064A38D7" w14:textId="77777777" w:rsidR="00073D8B" w:rsidRPr="0056604E" w:rsidRDefault="00073D8B" w:rsidP="00073D8B">
                <w:pPr>
                  <w:tabs>
                    <w:tab w:val="right" w:leader="dot" w:pos="3402"/>
                    <w:tab w:val="right" w:leader="dot" w:pos="3912"/>
                  </w:tabs>
                  <w:rPr>
                    <w:rFonts w:ascii="Arial" w:hAnsi="Arial" w:cs="Arial"/>
                    <w:color w:val="000000"/>
                    <w:sz w:val="20"/>
                  </w:rPr>
                </w:pPr>
              </w:p>
              <w:p w14:paraId="687354D0" w14:textId="77777777" w:rsidR="00073D8B" w:rsidRPr="0056604E" w:rsidRDefault="00073D8B" w:rsidP="00073D8B">
                <w:pPr>
                  <w:tabs>
                    <w:tab w:val="right" w:leader="dot" w:pos="3912"/>
                  </w:tabs>
                  <w:rPr>
                    <w:rFonts w:ascii="Arial" w:hAnsi="Arial" w:cs="Arial"/>
                    <w:color w:val="000000"/>
                    <w:sz w:val="20"/>
                  </w:rPr>
                </w:pPr>
                <w:r w:rsidRPr="0056604E">
                  <w:rPr>
                    <w:rFonts w:ascii="Arial" w:hAnsi="Arial" w:cs="Arial"/>
                    <w:color w:val="000000"/>
                    <w:sz w:val="20"/>
                  </w:rPr>
                  <w:tab/>
                </w:r>
              </w:p>
              <w:p w14:paraId="2B899F0F" w14:textId="77777777" w:rsidR="00073D8B" w:rsidRPr="0056604E" w:rsidRDefault="00073D8B" w:rsidP="00073D8B">
                <w:pPr>
                  <w:tabs>
                    <w:tab w:val="right" w:leader="dot" w:pos="3402"/>
                    <w:tab w:val="right" w:leader="dot" w:pos="3912"/>
                  </w:tabs>
                  <w:rPr>
                    <w:rFonts w:ascii="Arial" w:hAnsi="Arial" w:cs="Arial"/>
                    <w:color w:val="000000"/>
                    <w:sz w:val="20"/>
                  </w:rPr>
                </w:pPr>
                <w:r w:rsidRPr="0056604E">
                  <w:rPr>
                    <w:rFonts w:ascii="Arial" w:hAnsi="Arial" w:cs="Arial"/>
                    <w:color w:val="000000"/>
                    <w:sz w:val="20"/>
                  </w:rPr>
                  <w:t>Name of authorised person (block letters)</w:t>
                </w:r>
              </w:p>
              <w:p w14:paraId="59A7C0B7" w14:textId="77777777" w:rsidR="00073D8B" w:rsidRPr="0056604E" w:rsidRDefault="00073D8B" w:rsidP="00073D8B">
                <w:pPr>
                  <w:tabs>
                    <w:tab w:val="right" w:leader="dot" w:pos="3402"/>
                    <w:tab w:val="right" w:leader="dot" w:pos="3912"/>
                  </w:tabs>
                  <w:rPr>
                    <w:rFonts w:ascii="Arial" w:hAnsi="Arial" w:cs="Arial"/>
                    <w:color w:val="000000"/>
                    <w:sz w:val="20"/>
                  </w:rPr>
                </w:pPr>
              </w:p>
            </w:tc>
            <w:tc>
              <w:tcPr>
                <w:tcW w:w="880" w:type="dxa"/>
              </w:tcPr>
              <w:p w14:paraId="13990426" w14:textId="77777777" w:rsidR="00073D8B" w:rsidRPr="0056604E" w:rsidRDefault="00073D8B" w:rsidP="00073D8B">
                <w:pPr>
                  <w:rPr>
                    <w:rFonts w:ascii="Arial" w:hAnsi="Arial" w:cs="Arial"/>
                    <w:color w:val="000000"/>
                    <w:sz w:val="20"/>
                  </w:rPr>
                </w:pPr>
                <w:r w:rsidRPr="0056604E">
                  <w:rPr>
                    <w:rFonts w:ascii="Arial" w:hAnsi="Arial" w:cs="Arial"/>
                    <w:color w:val="000000"/>
                    <w:sz w:val="20"/>
                  </w:rPr>
                  <w:t>)</w:t>
                </w:r>
              </w:p>
              <w:p w14:paraId="7040ED35" w14:textId="77777777" w:rsidR="00073D8B" w:rsidRPr="0056604E" w:rsidRDefault="00073D8B" w:rsidP="00073D8B">
                <w:pPr>
                  <w:rPr>
                    <w:rFonts w:ascii="Arial" w:hAnsi="Arial" w:cs="Arial"/>
                    <w:color w:val="000000"/>
                    <w:sz w:val="20"/>
                  </w:rPr>
                </w:pPr>
                <w:r w:rsidRPr="0056604E">
                  <w:rPr>
                    <w:rFonts w:ascii="Arial" w:hAnsi="Arial" w:cs="Arial"/>
                    <w:color w:val="000000"/>
                    <w:sz w:val="20"/>
                  </w:rPr>
                  <w:t>)</w:t>
                </w:r>
              </w:p>
              <w:p w14:paraId="05D90E6E" w14:textId="77777777" w:rsidR="00073D8B" w:rsidRPr="0056604E" w:rsidRDefault="00073D8B" w:rsidP="00073D8B">
                <w:pPr>
                  <w:rPr>
                    <w:rFonts w:ascii="Arial" w:hAnsi="Arial" w:cs="Arial"/>
                    <w:color w:val="000000"/>
                    <w:sz w:val="20"/>
                  </w:rPr>
                </w:pPr>
                <w:r w:rsidRPr="0056604E">
                  <w:rPr>
                    <w:rFonts w:ascii="Arial" w:hAnsi="Arial" w:cs="Arial"/>
                    <w:color w:val="000000"/>
                    <w:sz w:val="20"/>
                  </w:rPr>
                  <w:t>)</w:t>
                </w:r>
              </w:p>
              <w:p w14:paraId="730B5552" w14:textId="77777777" w:rsidR="00073D8B" w:rsidRPr="0056604E" w:rsidRDefault="00073D8B" w:rsidP="00073D8B">
                <w:pPr>
                  <w:rPr>
                    <w:rFonts w:ascii="Arial" w:hAnsi="Arial" w:cs="Arial"/>
                    <w:color w:val="000000"/>
                    <w:sz w:val="20"/>
                  </w:rPr>
                </w:pPr>
                <w:r w:rsidRPr="0056604E">
                  <w:rPr>
                    <w:rFonts w:ascii="Arial" w:hAnsi="Arial" w:cs="Arial"/>
                    <w:color w:val="000000"/>
                    <w:sz w:val="20"/>
                  </w:rPr>
                  <w:t>)</w:t>
                </w:r>
              </w:p>
              <w:p w14:paraId="14D50FF2" w14:textId="77777777" w:rsidR="00073D8B" w:rsidRPr="0056604E" w:rsidRDefault="00073D8B" w:rsidP="00073D8B">
                <w:pPr>
                  <w:rPr>
                    <w:rFonts w:ascii="Arial" w:hAnsi="Arial" w:cs="Arial"/>
                    <w:color w:val="000000"/>
                    <w:sz w:val="20"/>
                  </w:rPr>
                </w:pPr>
              </w:p>
            </w:tc>
            <w:tc>
              <w:tcPr>
                <w:tcW w:w="4045" w:type="dxa"/>
              </w:tcPr>
              <w:p w14:paraId="4CD172C8" w14:textId="77777777" w:rsidR="00073D8B" w:rsidRPr="0056604E" w:rsidRDefault="00073D8B" w:rsidP="00073D8B">
                <w:pPr>
                  <w:rPr>
                    <w:rFonts w:ascii="Arial" w:hAnsi="Arial" w:cs="Arial"/>
                    <w:color w:val="000000"/>
                    <w:sz w:val="20"/>
                  </w:rPr>
                </w:pPr>
              </w:p>
              <w:p w14:paraId="1A2D4185" w14:textId="77777777" w:rsidR="00073D8B" w:rsidRPr="0056604E" w:rsidRDefault="00073D8B" w:rsidP="00073D8B">
                <w:pPr>
                  <w:rPr>
                    <w:rFonts w:ascii="Arial" w:hAnsi="Arial" w:cs="Arial"/>
                    <w:color w:val="000000"/>
                    <w:sz w:val="20"/>
                  </w:rPr>
                </w:pPr>
              </w:p>
              <w:p w14:paraId="55373D25" w14:textId="77777777" w:rsidR="00073D8B" w:rsidRPr="0056604E" w:rsidRDefault="00073D8B" w:rsidP="00073D8B">
                <w:pPr>
                  <w:rPr>
                    <w:rFonts w:ascii="Arial" w:hAnsi="Arial" w:cs="Arial"/>
                    <w:color w:val="000000"/>
                    <w:sz w:val="20"/>
                  </w:rPr>
                </w:pPr>
              </w:p>
              <w:p w14:paraId="43318643" w14:textId="77777777" w:rsidR="00073D8B" w:rsidRPr="0056604E" w:rsidRDefault="00073D8B" w:rsidP="00073D8B">
                <w:pPr>
                  <w:rPr>
                    <w:rFonts w:ascii="Arial" w:hAnsi="Arial" w:cs="Arial"/>
                    <w:color w:val="000000"/>
                    <w:sz w:val="20"/>
                  </w:rPr>
                </w:pPr>
              </w:p>
              <w:p w14:paraId="5DF89FAA" w14:textId="77777777" w:rsidR="00073D8B" w:rsidRPr="0056604E" w:rsidRDefault="00073D8B" w:rsidP="00073D8B">
                <w:pPr>
                  <w:tabs>
                    <w:tab w:val="right" w:leader="dot" w:pos="3912"/>
                  </w:tabs>
                  <w:rPr>
                    <w:rFonts w:ascii="Arial" w:hAnsi="Arial" w:cs="Arial"/>
                    <w:color w:val="000000"/>
                    <w:sz w:val="20"/>
                  </w:rPr>
                </w:pPr>
                <w:r w:rsidRPr="0056604E">
                  <w:rPr>
                    <w:rFonts w:ascii="Arial" w:hAnsi="Arial" w:cs="Arial"/>
                    <w:color w:val="000000"/>
                    <w:sz w:val="20"/>
                  </w:rPr>
                  <w:tab/>
                </w:r>
              </w:p>
              <w:p w14:paraId="2612291B" w14:textId="77777777" w:rsidR="00073D8B" w:rsidRPr="0056604E" w:rsidRDefault="00073D8B" w:rsidP="00073D8B">
                <w:pPr>
                  <w:tabs>
                    <w:tab w:val="right" w:leader="dot" w:pos="3912"/>
                  </w:tabs>
                  <w:rPr>
                    <w:rFonts w:ascii="Arial" w:hAnsi="Arial" w:cs="Arial"/>
                    <w:color w:val="000000"/>
                    <w:sz w:val="20"/>
                  </w:rPr>
                </w:pPr>
                <w:r w:rsidRPr="0056604E">
                  <w:rPr>
                    <w:rFonts w:ascii="Arial" w:hAnsi="Arial" w:cs="Arial"/>
                    <w:color w:val="000000"/>
                    <w:sz w:val="20"/>
                  </w:rPr>
                  <w:t>Signature of authorised person</w:t>
                </w:r>
              </w:p>
              <w:p w14:paraId="21BFBD50" w14:textId="77777777" w:rsidR="00073D8B" w:rsidRPr="0056604E" w:rsidRDefault="00073D8B" w:rsidP="00073D8B">
                <w:pPr>
                  <w:tabs>
                    <w:tab w:val="right" w:leader="dot" w:pos="3912"/>
                  </w:tabs>
                  <w:rPr>
                    <w:rFonts w:ascii="Arial" w:hAnsi="Arial" w:cs="Arial"/>
                    <w:color w:val="000000"/>
                    <w:sz w:val="20"/>
                  </w:rPr>
                </w:pPr>
              </w:p>
              <w:p w14:paraId="53CE6AFF" w14:textId="77777777" w:rsidR="00073D8B" w:rsidRPr="0056604E" w:rsidRDefault="00073D8B" w:rsidP="00073D8B">
                <w:pPr>
                  <w:tabs>
                    <w:tab w:val="right" w:leader="dot" w:pos="3912"/>
                  </w:tabs>
                  <w:rPr>
                    <w:rFonts w:ascii="Arial" w:hAnsi="Arial" w:cs="Arial"/>
                    <w:color w:val="000000"/>
                    <w:sz w:val="20"/>
                  </w:rPr>
                </w:pPr>
                <w:r w:rsidRPr="0056604E">
                  <w:rPr>
                    <w:rFonts w:ascii="Arial" w:hAnsi="Arial" w:cs="Arial"/>
                    <w:color w:val="000000"/>
                    <w:sz w:val="20"/>
                  </w:rPr>
                  <w:tab/>
                </w:r>
              </w:p>
              <w:p w14:paraId="30EB96AC" w14:textId="77777777" w:rsidR="00073D8B" w:rsidRPr="0056604E" w:rsidRDefault="00073D8B" w:rsidP="00073D8B">
                <w:pPr>
                  <w:tabs>
                    <w:tab w:val="right" w:leader="dot" w:pos="3912"/>
                  </w:tabs>
                  <w:rPr>
                    <w:rFonts w:ascii="Arial" w:hAnsi="Arial" w:cs="Arial"/>
                    <w:color w:val="000000"/>
                    <w:sz w:val="20"/>
                  </w:rPr>
                </w:pPr>
                <w:r w:rsidRPr="0056604E">
                  <w:rPr>
                    <w:rFonts w:ascii="Arial" w:hAnsi="Arial" w:cs="Arial"/>
                    <w:color w:val="000000"/>
                    <w:sz w:val="20"/>
                  </w:rPr>
                  <w:t>Office held</w:t>
                </w:r>
              </w:p>
              <w:p w14:paraId="59001CC0" w14:textId="77777777" w:rsidR="00073D8B" w:rsidRPr="0056604E" w:rsidRDefault="00073D8B" w:rsidP="00073D8B">
                <w:pPr>
                  <w:tabs>
                    <w:tab w:val="right" w:leader="dot" w:pos="3912"/>
                  </w:tabs>
                  <w:rPr>
                    <w:rFonts w:ascii="Arial" w:hAnsi="Arial" w:cs="Arial"/>
                    <w:color w:val="000000"/>
                    <w:sz w:val="20"/>
                  </w:rPr>
                </w:pPr>
              </w:p>
              <w:p w14:paraId="745BCA8A" w14:textId="77777777" w:rsidR="00073D8B" w:rsidRPr="0056604E" w:rsidRDefault="00073D8B" w:rsidP="00073D8B">
                <w:pPr>
                  <w:tabs>
                    <w:tab w:val="right" w:leader="dot" w:pos="3912"/>
                  </w:tabs>
                  <w:rPr>
                    <w:rFonts w:ascii="Arial" w:hAnsi="Arial" w:cs="Arial"/>
                    <w:color w:val="000000"/>
                    <w:sz w:val="20"/>
                  </w:rPr>
                </w:pPr>
                <w:r w:rsidRPr="0056604E">
                  <w:rPr>
                    <w:rFonts w:ascii="Arial" w:hAnsi="Arial" w:cs="Arial"/>
                    <w:color w:val="000000"/>
                    <w:sz w:val="20"/>
                  </w:rPr>
                  <w:tab/>
                </w:r>
              </w:p>
              <w:p w14:paraId="0075F358" w14:textId="77777777" w:rsidR="00073D8B" w:rsidRPr="0056604E" w:rsidRDefault="00073D8B" w:rsidP="00073D8B">
                <w:pPr>
                  <w:tabs>
                    <w:tab w:val="right" w:leader="dot" w:pos="3912"/>
                  </w:tabs>
                  <w:rPr>
                    <w:rFonts w:ascii="Arial" w:hAnsi="Arial" w:cs="Arial"/>
                    <w:color w:val="000000"/>
                    <w:sz w:val="20"/>
                  </w:rPr>
                </w:pPr>
                <w:r w:rsidRPr="0056604E">
                  <w:rPr>
                    <w:rFonts w:ascii="Arial" w:hAnsi="Arial" w:cs="Arial"/>
                    <w:color w:val="000000"/>
                    <w:sz w:val="20"/>
                  </w:rPr>
                  <w:t>Name of authorised person (block letters)</w:t>
                </w:r>
              </w:p>
              <w:p w14:paraId="480516F7" w14:textId="77777777" w:rsidR="00073D8B" w:rsidRPr="0056604E" w:rsidRDefault="00CC3C04" w:rsidP="00073D8B">
                <w:pPr>
                  <w:tabs>
                    <w:tab w:val="right" w:leader="dot" w:pos="6521"/>
                  </w:tabs>
                  <w:rPr>
                    <w:rFonts w:ascii="Arial" w:hAnsi="Arial" w:cs="Arial"/>
                    <w:color w:val="000000"/>
                    <w:sz w:val="20"/>
                  </w:rPr>
                </w:pPr>
              </w:p>
            </w:tc>
          </w:tr>
        </w:tbl>
      </w:sdtContent>
    </w:sdt>
    <w:p w14:paraId="17C38A47" w14:textId="77777777" w:rsidR="00073D8B" w:rsidRPr="0056604E" w:rsidRDefault="00073D8B" w:rsidP="00073D8B">
      <w:pPr>
        <w:rPr>
          <w:rFonts w:ascii="Arial" w:hAnsi="Arial" w:cs="Arial"/>
          <w:color w:val="000000"/>
          <w:u w:val="single"/>
        </w:rPr>
      </w:pPr>
      <w:r w:rsidRPr="0056604E">
        <w:rPr>
          <w:rFonts w:ascii="Arial" w:hAnsi="Arial" w:cs="Arial"/>
          <w:color w:val="000000"/>
          <w:u w:val="single"/>
        </w:rPr>
        <w:t>Address for notices</w:t>
      </w:r>
    </w:p>
    <w:p w14:paraId="439C7752" w14:textId="77777777" w:rsidR="00073D8B" w:rsidRPr="0056604E" w:rsidRDefault="00073D8B" w:rsidP="00073D8B">
      <w:pPr>
        <w:rPr>
          <w:rFonts w:ascii="Arial" w:hAnsi="Arial" w:cs="Arial"/>
          <w:color w:val="000000"/>
        </w:rPr>
      </w:pPr>
      <w:r w:rsidRPr="0056604E">
        <w:rPr>
          <w:rFonts w:ascii="Arial" w:hAnsi="Arial" w:cs="Arial"/>
          <w:color w:val="000000"/>
        </w:rPr>
        <w:t>[</w:t>
      </w:r>
      <w:r w:rsidRPr="0056604E">
        <w:rPr>
          <w:rFonts w:ascii="Arial" w:hAnsi="Arial" w:cs="Arial"/>
          <w:color w:val="000000"/>
        </w:rPr>
        <w:tab/>
      </w:r>
      <w:r w:rsidRPr="0056604E">
        <w:rPr>
          <w:rFonts w:ascii="Arial" w:hAnsi="Arial" w:cs="Arial"/>
          <w:color w:val="000000"/>
        </w:rPr>
        <w:tab/>
        <w:t>]</w:t>
      </w:r>
    </w:p>
    <w:p w14:paraId="649A6119" w14:textId="77777777" w:rsidR="00073D8B" w:rsidRPr="0056604E" w:rsidRDefault="00073D8B" w:rsidP="00073D8B">
      <w:pPr>
        <w:jc w:val="center"/>
        <w:rPr>
          <w:rFonts w:ascii="Arial" w:hAnsi="Arial" w:cs="Arial"/>
          <w:b/>
          <w:color w:val="000000"/>
          <w:sz w:val="32"/>
        </w:rPr>
        <w:sectPr w:rsidR="00073D8B" w:rsidRPr="0056604E" w:rsidSect="002A5BFC">
          <w:type w:val="continuous"/>
          <w:pgSz w:w="11906" w:h="16838" w:code="9"/>
          <w:pgMar w:top="1701" w:right="1418" w:bottom="1418" w:left="1418" w:header="567" w:footer="567" w:gutter="0"/>
          <w:paperSrc w:first="7" w:other="7"/>
          <w:cols w:space="720"/>
          <w:noEndnote/>
          <w:titlePg/>
        </w:sectPr>
      </w:pPr>
    </w:p>
    <w:tbl>
      <w:tblPr>
        <w:tblW w:w="0" w:type="auto"/>
        <w:jc w:val="center"/>
        <w:tblLayout w:type="fixed"/>
        <w:tblCellMar>
          <w:left w:w="120" w:type="dxa"/>
          <w:right w:w="120" w:type="dxa"/>
        </w:tblCellMar>
        <w:tblLook w:val="0000" w:firstRow="0" w:lastRow="0" w:firstColumn="0" w:lastColumn="0" w:noHBand="0" w:noVBand="0"/>
      </w:tblPr>
      <w:tblGrid>
        <w:gridCol w:w="5762"/>
        <w:gridCol w:w="3235"/>
      </w:tblGrid>
      <w:tr w:rsidR="00073D8B" w:rsidRPr="0056604E" w14:paraId="5EA8336F" w14:textId="77777777" w:rsidTr="00073D8B">
        <w:trPr>
          <w:jc w:val="center"/>
        </w:trPr>
        <w:tc>
          <w:tcPr>
            <w:tcW w:w="5762" w:type="dxa"/>
          </w:tcPr>
          <w:p w14:paraId="118BF3E5" w14:textId="77777777" w:rsidR="00073D8B" w:rsidRPr="0056604E" w:rsidRDefault="00073D8B" w:rsidP="00073D8B">
            <w:pPr>
              <w:pStyle w:val="H"/>
              <w:rPr>
                <w:rFonts w:cs="Arial"/>
              </w:rPr>
            </w:pPr>
            <w:r w:rsidRPr="0056604E">
              <w:rPr>
                <w:rFonts w:cs="Arial"/>
              </w:rPr>
              <w:br w:type="page"/>
              <w:t>ANNEXURE to the Australian Standard</w:t>
            </w:r>
            <w:r w:rsidRPr="0056604E">
              <w:rPr>
                <w:rFonts w:cs="Arial"/>
              </w:rPr>
              <w:br/>
              <w:t>General Conditions of Contract</w:t>
            </w:r>
          </w:p>
        </w:tc>
        <w:tc>
          <w:tcPr>
            <w:tcW w:w="3235" w:type="dxa"/>
            <w:tcBorders>
              <w:left w:val="nil"/>
            </w:tcBorders>
            <w:vAlign w:val="bottom"/>
          </w:tcPr>
          <w:p w14:paraId="41185CAD" w14:textId="77777777" w:rsidR="00073D8B" w:rsidRPr="0056604E" w:rsidRDefault="00073D8B" w:rsidP="00073D8B">
            <w:pPr>
              <w:pStyle w:val="B10"/>
              <w:spacing w:line="240" w:lineRule="auto"/>
              <w:jc w:val="right"/>
              <w:rPr>
                <w:rStyle w:val="35pt"/>
                <w:rFonts w:cs="Arial"/>
              </w:rPr>
            </w:pPr>
            <w:r w:rsidRPr="0056604E">
              <w:rPr>
                <w:rStyle w:val="35pt"/>
                <w:rFonts w:cs="Arial"/>
              </w:rPr>
              <w:t>PART E</w:t>
            </w:r>
          </w:p>
        </w:tc>
      </w:tr>
    </w:tbl>
    <w:p w14:paraId="75CA1A50" w14:textId="77777777" w:rsidR="00073D8B" w:rsidRPr="0056604E" w:rsidRDefault="00073D8B" w:rsidP="00073D8B">
      <w:pPr>
        <w:pStyle w:val="SchedAnnex"/>
        <w:jc w:val="center"/>
        <w:rPr>
          <w:rFonts w:ascii="Arial" w:hAnsi="Arial" w:cs="Arial"/>
        </w:rPr>
      </w:pPr>
      <w:r w:rsidRPr="0056604E">
        <w:rPr>
          <w:rFonts w:ascii="Arial" w:hAnsi="Arial" w:cs="Arial"/>
        </w:rPr>
        <w:t>Key Personnel</w:t>
      </w:r>
    </w:p>
    <w:p w14:paraId="65606BF7" w14:textId="77777777" w:rsidR="00636354" w:rsidRPr="0056604E" w:rsidRDefault="00636354" w:rsidP="00636354">
      <w:pPr>
        <w:rPr>
          <w:rFonts w:ascii="Arial" w:hAnsi="Arial" w:cs="Arial"/>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3862"/>
      </w:tblGrid>
      <w:tr w:rsidR="00636354" w:rsidRPr="0056604E" w14:paraId="6A3128E5" w14:textId="77777777" w:rsidTr="002A5BFC">
        <w:tc>
          <w:tcPr>
            <w:tcW w:w="4643" w:type="dxa"/>
            <w:shd w:val="clear" w:color="auto" w:fill="auto"/>
          </w:tcPr>
          <w:p w14:paraId="3F1ADB24" w14:textId="77777777" w:rsidR="00636354" w:rsidRPr="002A5BFC" w:rsidRDefault="00AD26F0" w:rsidP="00073D8B">
            <w:pPr>
              <w:rPr>
                <w:rFonts w:ascii="Arial" w:hAnsi="Arial" w:cs="Arial"/>
                <w:b/>
              </w:rPr>
            </w:pPr>
            <w:r w:rsidRPr="002A5BFC">
              <w:rPr>
                <w:rFonts w:ascii="Arial" w:hAnsi="Arial" w:cs="Arial"/>
                <w:b/>
              </w:rPr>
              <w:t>Name</w:t>
            </w:r>
          </w:p>
        </w:tc>
        <w:tc>
          <w:tcPr>
            <w:tcW w:w="3862" w:type="dxa"/>
            <w:shd w:val="clear" w:color="auto" w:fill="auto"/>
          </w:tcPr>
          <w:p w14:paraId="0455C9F3" w14:textId="77777777" w:rsidR="00636354" w:rsidRPr="002A5BFC" w:rsidRDefault="00AD26F0" w:rsidP="00073D8B">
            <w:pPr>
              <w:rPr>
                <w:rFonts w:ascii="Arial" w:hAnsi="Arial" w:cs="Arial"/>
                <w:b/>
              </w:rPr>
            </w:pPr>
            <w:r w:rsidRPr="002A5BFC">
              <w:rPr>
                <w:rFonts w:ascii="Arial" w:hAnsi="Arial" w:cs="Arial"/>
                <w:b/>
              </w:rPr>
              <w:t>Position</w:t>
            </w:r>
          </w:p>
        </w:tc>
      </w:tr>
      <w:tr w:rsidR="00BE1CDE" w:rsidRPr="0056604E" w14:paraId="0BCE6213" w14:textId="77777777" w:rsidTr="002A5BFC">
        <w:tc>
          <w:tcPr>
            <w:tcW w:w="4643" w:type="dxa"/>
            <w:shd w:val="clear" w:color="auto" w:fill="auto"/>
          </w:tcPr>
          <w:p w14:paraId="7AFACD2D" w14:textId="77777777" w:rsidR="00BE1CDE" w:rsidRDefault="00BE1CDE" w:rsidP="00BE1CDE">
            <w:r w:rsidRPr="00E82EB5">
              <w:rPr>
                <w:rFonts w:ascii="Arial" w:hAnsi="Arial" w:cs="Arial"/>
                <w:sz w:val="20"/>
                <w:highlight w:val="yellow"/>
              </w:rPr>
              <w:t>[Insert]</w:t>
            </w:r>
          </w:p>
        </w:tc>
        <w:tc>
          <w:tcPr>
            <w:tcW w:w="3862" w:type="dxa"/>
            <w:shd w:val="clear" w:color="auto" w:fill="auto"/>
          </w:tcPr>
          <w:p w14:paraId="029E3E73" w14:textId="77777777" w:rsidR="00BE1CDE" w:rsidRDefault="00BE1CDE" w:rsidP="00BE1CDE">
            <w:r w:rsidRPr="00E82EB5">
              <w:rPr>
                <w:rFonts w:ascii="Arial" w:hAnsi="Arial" w:cs="Arial"/>
                <w:sz w:val="20"/>
                <w:highlight w:val="yellow"/>
              </w:rPr>
              <w:t>[Insert]</w:t>
            </w:r>
          </w:p>
        </w:tc>
      </w:tr>
      <w:tr w:rsidR="00AD26F0" w:rsidRPr="0056604E" w14:paraId="44853646" w14:textId="77777777" w:rsidTr="002A5BFC">
        <w:tc>
          <w:tcPr>
            <w:tcW w:w="4643" w:type="dxa"/>
            <w:shd w:val="clear" w:color="auto" w:fill="auto"/>
          </w:tcPr>
          <w:p w14:paraId="07953166" w14:textId="77777777" w:rsidR="00AD26F0" w:rsidRPr="002A5BFC" w:rsidRDefault="00AD26F0" w:rsidP="00073D8B">
            <w:pPr>
              <w:rPr>
                <w:rFonts w:ascii="Arial" w:hAnsi="Arial" w:cs="Arial"/>
              </w:rPr>
            </w:pPr>
          </w:p>
        </w:tc>
        <w:tc>
          <w:tcPr>
            <w:tcW w:w="3862" w:type="dxa"/>
            <w:shd w:val="clear" w:color="auto" w:fill="auto"/>
          </w:tcPr>
          <w:p w14:paraId="0194CCE6" w14:textId="77777777" w:rsidR="00AD26F0" w:rsidRPr="002A5BFC" w:rsidRDefault="00AD26F0" w:rsidP="00073D8B">
            <w:pPr>
              <w:rPr>
                <w:rFonts w:ascii="Arial" w:hAnsi="Arial" w:cs="Arial"/>
              </w:rPr>
            </w:pPr>
          </w:p>
        </w:tc>
      </w:tr>
      <w:tr w:rsidR="00AD26F0" w:rsidRPr="0056604E" w14:paraId="480DE78B" w14:textId="77777777" w:rsidTr="002A5BFC">
        <w:tc>
          <w:tcPr>
            <w:tcW w:w="4643" w:type="dxa"/>
            <w:shd w:val="clear" w:color="auto" w:fill="auto"/>
          </w:tcPr>
          <w:p w14:paraId="45800080" w14:textId="77777777" w:rsidR="00AD26F0" w:rsidRPr="002A5BFC" w:rsidRDefault="00AD26F0" w:rsidP="00073D8B">
            <w:pPr>
              <w:rPr>
                <w:rFonts w:ascii="Arial" w:hAnsi="Arial" w:cs="Arial"/>
              </w:rPr>
            </w:pPr>
          </w:p>
        </w:tc>
        <w:tc>
          <w:tcPr>
            <w:tcW w:w="3862" w:type="dxa"/>
            <w:shd w:val="clear" w:color="auto" w:fill="auto"/>
          </w:tcPr>
          <w:p w14:paraId="5AA005DD" w14:textId="77777777" w:rsidR="00AD26F0" w:rsidRPr="002A5BFC" w:rsidRDefault="00AD26F0" w:rsidP="00073D8B">
            <w:pPr>
              <w:rPr>
                <w:rFonts w:ascii="Arial" w:hAnsi="Arial" w:cs="Arial"/>
              </w:rPr>
            </w:pPr>
          </w:p>
        </w:tc>
      </w:tr>
      <w:tr w:rsidR="00AD26F0" w:rsidRPr="0056604E" w14:paraId="03FA5B8D" w14:textId="77777777" w:rsidTr="002A5BFC">
        <w:tc>
          <w:tcPr>
            <w:tcW w:w="4643" w:type="dxa"/>
            <w:shd w:val="clear" w:color="auto" w:fill="auto"/>
          </w:tcPr>
          <w:p w14:paraId="5878ADCA" w14:textId="77777777" w:rsidR="00AD26F0" w:rsidRPr="002A5BFC" w:rsidRDefault="00AD26F0" w:rsidP="00073D8B">
            <w:pPr>
              <w:rPr>
                <w:rFonts w:ascii="Arial" w:hAnsi="Arial" w:cs="Arial"/>
              </w:rPr>
            </w:pPr>
          </w:p>
        </w:tc>
        <w:tc>
          <w:tcPr>
            <w:tcW w:w="3862" w:type="dxa"/>
            <w:shd w:val="clear" w:color="auto" w:fill="auto"/>
          </w:tcPr>
          <w:p w14:paraId="28B0069C" w14:textId="77777777" w:rsidR="00AD26F0" w:rsidRPr="002A5BFC" w:rsidRDefault="00AD26F0" w:rsidP="00073D8B">
            <w:pPr>
              <w:rPr>
                <w:rFonts w:ascii="Arial" w:hAnsi="Arial" w:cs="Arial"/>
              </w:rPr>
            </w:pPr>
          </w:p>
        </w:tc>
      </w:tr>
      <w:tr w:rsidR="00AD26F0" w:rsidRPr="0056604E" w14:paraId="191E6B15" w14:textId="77777777" w:rsidTr="002A5BFC">
        <w:tc>
          <w:tcPr>
            <w:tcW w:w="4643" w:type="dxa"/>
            <w:shd w:val="clear" w:color="auto" w:fill="auto"/>
          </w:tcPr>
          <w:p w14:paraId="3696F1A3" w14:textId="77777777" w:rsidR="00AD26F0" w:rsidRPr="002A5BFC" w:rsidRDefault="00AD26F0" w:rsidP="00073D8B">
            <w:pPr>
              <w:rPr>
                <w:rFonts w:ascii="Arial" w:hAnsi="Arial" w:cs="Arial"/>
              </w:rPr>
            </w:pPr>
          </w:p>
        </w:tc>
        <w:tc>
          <w:tcPr>
            <w:tcW w:w="3862" w:type="dxa"/>
            <w:shd w:val="clear" w:color="auto" w:fill="auto"/>
          </w:tcPr>
          <w:p w14:paraId="57C0C3A5" w14:textId="77777777" w:rsidR="00AD26F0" w:rsidRPr="002A5BFC" w:rsidRDefault="00AD26F0" w:rsidP="00073D8B">
            <w:pPr>
              <w:rPr>
                <w:rFonts w:ascii="Arial" w:hAnsi="Arial" w:cs="Arial"/>
              </w:rPr>
            </w:pPr>
          </w:p>
        </w:tc>
      </w:tr>
      <w:tr w:rsidR="00AD26F0" w:rsidRPr="0056604E" w14:paraId="073AD252" w14:textId="77777777" w:rsidTr="002A5BFC">
        <w:tc>
          <w:tcPr>
            <w:tcW w:w="4643" w:type="dxa"/>
            <w:shd w:val="clear" w:color="auto" w:fill="auto"/>
          </w:tcPr>
          <w:p w14:paraId="3EFECBD0" w14:textId="77777777" w:rsidR="00AD26F0" w:rsidRPr="002A5BFC" w:rsidRDefault="00AD26F0" w:rsidP="00073D8B">
            <w:pPr>
              <w:rPr>
                <w:rFonts w:ascii="Arial" w:hAnsi="Arial" w:cs="Arial"/>
              </w:rPr>
            </w:pPr>
          </w:p>
        </w:tc>
        <w:tc>
          <w:tcPr>
            <w:tcW w:w="3862" w:type="dxa"/>
            <w:shd w:val="clear" w:color="auto" w:fill="auto"/>
          </w:tcPr>
          <w:p w14:paraId="4FDDB378" w14:textId="77777777" w:rsidR="00AD26F0" w:rsidRPr="002A5BFC" w:rsidRDefault="00AD26F0" w:rsidP="00073D8B">
            <w:pPr>
              <w:rPr>
                <w:rFonts w:ascii="Arial" w:hAnsi="Arial" w:cs="Arial"/>
              </w:rPr>
            </w:pPr>
          </w:p>
        </w:tc>
      </w:tr>
    </w:tbl>
    <w:p w14:paraId="76A35174" w14:textId="77777777" w:rsidR="00146AE2" w:rsidRPr="0056604E" w:rsidRDefault="00146AE2" w:rsidP="00073D8B">
      <w:pPr>
        <w:rPr>
          <w:rFonts w:ascii="Arial" w:hAnsi="Arial" w:cs="Arial"/>
        </w:rPr>
      </w:pPr>
    </w:p>
    <w:p w14:paraId="7278BBC9" w14:textId="77777777" w:rsidR="00073D8B" w:rsidRPr="0056604E" w:rsidRDefault="00073D8B" w:rsidP="00073D8B">
      <w:pPr>
        <w:jc w:val="center"/>
        <w:rPr>
          <w:rFonts w:ascii="Arial" w:hAnsi="Arial" w:cs="Arial"/>
          <w:b/>
          <w:color w:val="000000"/>
          <w:sz w:val="32"/>
        </w:rPr>
        <w:sectPr w:rsidR="00073D8B" w:rsidRPr="0056604E" w:rsidSect="002A5BFC">
          <w:pgSz w:w="11906" w:h="16838" w:code="9"/>
          <w:pgMar w:top="1701" w:right="1418" w:bottom="1418" w:left="1418" w:header="567" w:footer="567" w:gutter="0"/>
          <w:paperSrc w:first="7" w:other="7"/>
          <w:cols w:space="720"/>
          <w:formProt w:val="0"/>
          <w:noEndnote/>
          <w:titlePg/>
        </w:sectPr>
      </w:pPr>
    </w:p>
    <w:tbl>
      <w:tblPr>
        <w:tblW w:w="0" w:type="auto"/>
        <w:jc w:val="center"/>
        <w:tblLayout w:type="fixed"/>
        <w:tblCellMar>
          <w:left w:w="120" w:type="dxa"/>
          <w:right w:w="120" w:type="dxa"/>
        </w:tblCellMar>
        <w:tblLook w:val="0000" w:firstRow="0" w:lastRow="0" w:firstColumn="0" w:lastColumn="0" w:noHBand="0" w:noVBand="0"/>
      </w:tblPr>
      <w:tblGrid>
        <w:gridCol w:w="5762"/>
        <w:gridCol w:w="3235"/>
      </w:tblGrid>
      <w:tr w:rsidR="00073D8B" w:rsidRPr="0056604E" w14:paraId="79CFF70C" w14:textId="77777777" w:rsidTr="00073D8B">
        <w:trPr>
          <w:jc w:val="center"/>
        </w:trPr>
        <w:tc>
          <w:tcPr>
            <w:tcW w:w="5762" w:type="dxa"/>
          </w:tcPr>
          <w:p w14:paraId="1CC8F68C" w14:textId="77777777" w:rsidR="00073D8B" w:rsidRPr="0056604E" w:rsidRDefault="00073D8B" w:rsidP="00073D8B">
            <w:pPr>
              <w:pStyle w:val="H"/>
              <w:rPr>
                <w:rFonts w:cs="Arial"/>
              </w:rPr>
            </w:pPr>
            <w:r w:rsidRPr="0056604E">
              <w:rPr>
                <w:rFonts w:cs="Arial"/>
              </w:rPr>
              <w:br w:type="page"/>
              <w:t>ANNEXURE to the Australian Standard</w:t>
            </w:r>
            <w:r w:rsidRPr="0056604E">
              <w:rPr>
                <w:rFonts w:cs="Arial"/>
              </w:rPr>
              <w:br/>
              <w:t>General Conditions of Contract</w:t>
            </w:r>
          </w:p>
        </w:tc>
        <w:tc>
          <w:tcPr>
            <w:tcW w:w="3235" w:type="dxa"/>
            <w:tcBorders>
              <w:left w:val="nil"/>
            </w:tcBorders>
            <w:vAlign w:val="bottom"/>
          </w:tcPr>
          <w:p w14:paraId="64A71B52" w14:textId="77777777" w:rsidR="00073D8B" w:rsidRPr="0056604E" w:rsidRDefault="00073D8B" w:rsidP="00073D8B">
            <w:pPr>
              <w:pStyle w:val="B10"/>
              <w:spacing w:line="240" w:lineRule="auto"/>
              <w:jc w:val="right"/>
              <w:rPr>
                <w:rStyle w:val="35pt"/>
                <w:rFonts w:cs="Arial"/>
              </w:rPr>
            </w:pPr>
            <w:r w:rsidRPr="0056604E">
              <w:rPr>
                <w:rStyle w:val="35pt"/>
                <w:rFonts w:cs="Arial"/>
              </w:rPr>
              <w:t>PART F</w:t>
            </w:r>
          </w:p>
        </w:tc>
      </w:tr>
    </w:tbl>
    <w:p w14:paraId="3A457488" w14:textId="77777777" w:rsidR="00073D8B" w:rsidRPr="0056604E" w:rsidRDefault="00073D8B" w:rsidP="00073D8B">
      <w:pPr>
        <w:pStyle w:val="SchedAnnex"/>
        <w:jc w:val="center"/>
        <w:rPr>
          <w:rFonts w:ascii="Arial" w:hAnsi="Arial" w:cs="Arial"/>
        </w:rPr>
      </w:pPr>
      <w:r w:rsidRPr="0056604E">
        <w:rPr>
          <w:rFonts w:ascii="Arial" w:hAnsi="Arial" w:cs="Arial"/>
        </w:rPr>
        <w:t>Provisional Sums Schedule</w:t>
      </w:r>
    </w:p>
    <w:p w14:paraId="159451E9" w14:textId="77777777" w:rsidR="00073D8B" w:rsidRPr="0056604E" w:rsidRDefault="00073D8B" w:rsidP="00073D8B">
      <w:pPr>
        <w:rPr>
          <w:rFonts w:ascii="Arial" w:hAnsi="Arial" w:cs="Arial"/>
          <w:i/>
          <w:sz w:val="18"/>
        </w:rPr>
      </w:pPr>
    </w:p>
    <w:tbl>
      <w:tblPr>
        <w:tblW w:w="8714" w:type="dxa"/>
        <w:tblInd w:w="108" w:type="dxa"/>
        <w:tblLayout w:type="fixed"/>
        <w:tblLook w:val="0000" w:firstRow="0" w:lastRow="0" w:firstColumn="0" w:lastColumn="0" w:noHBand="0" w:noVBand="0"/>
      </w:tblPr>
      <w:tblGrid>
        <w:gridCol w:w="6946"/>
        <w:gridCol w:w="1768"/>
      </w:tblGrid>
      <w:tr w:rsidR="008A7A60" w:rsidRPr="0056604E" w14:paraId="56598BD0" w14:textId="77777777" w:rsidTr="00112FDF">
        <w:trPr>
          <w:cantSplit/>
        </w:trPr>
        <w:tc>
          <w:tcPr>
            <w:tcW w:w="6946" w:type="dxa"/>
            <w:tcBorders>
              <w:top w:val="single" w:sz="4" w:space="0" w:color="auto"/>
              <w:left w:val="single" w:sz="4" w:space="0" w:color="auto"/>
              <w:bottom w:val="single" w:sz="4" w:space="0" w:color="auto"/>
              <w:right w:val="single" w:sz="4" w:space="0" w:color="auto"/>
            </w:tcBorders>
          </w:tcPr>
          <w:p w14:paraId="76171C93" w14:textId="77777777" w:rsidR="008A7A60" w:rsidRPr="0056604E" w:rsidRDefault="008A7A60" w:rsidP="00073D8B">
            <w:pPr>
              <w:pStyle w:val="UnderLSched"/>
              <w:rPr>
                <w:rFonts w:ascii="Arial" w:hAnsi="Arial" w:cs="Arial"/>
                <w:b/>
                <w:szCs w:val="22"/>
              </w:rPr>
            </w:pPr>
            <w:r w:rsidRPr="0056604E">
              <w:rPr>
                <w:rFonts w:ascii="Arial" w:hAnsi="Arial" w:cs="Arial"/>
                <w:b/>
                <w:szCs w:val="22"/>
              </w:rPr>
              <w:t>Description</w:t>
            </w:r>
          </w:p>
        </w:tc>
        <w:tc>
          <w:tcPr>
            <w:tcW w:w="1768" w:type="dxa"/>
            <w:tcBorders>
              <w:top w:val="single" w:sz="4" w:space="0" w:color="auto"/>
              <w:left w:val="single" w:sz="4" w:space="0" w:color="auto"/>
              <w:bottom w:val="single" w:sz="4" w:space="0" w:color="auto"/>
              <w:right w:val="single" w:sz="4" w:space="0" w:color="auto"/>
            </w:tcBorders>
          </w:tcPr>
          <w:p w14:paraId="6FB037CC" w14:textId="77777777" w:rsidR="008A7A60" w:rsidRPr="0056604E" w:rsidRDefault="008A7A60" w:rsidP="00073D8B">
            <w:pPr>
              <w:pStyle w:val="UnderLSched"/>
              <w:rPr>
                <w:rFonts w:ascii="Arial" w:hAnsi="Arial" w:cs="Arial"/>
                <w:b/>
                <w:szCs w:val="22"/>
              </w:rPr>
            </w:pPr>
            <w:r w:rsidRPr="0056604E">
              <w:rPr>
                <w:rFonts w:ascii="Arial" w:hAnsi="Arial" w:cs="Arial"/>
                <w:b/>
                <w:szCs w:val="22"/>
              </w:rPr>
              <w:t>Sum allowed (excl. GST)</w:t>
            </w:r>
          </w:p>
        </w:tc>
      </w:tr>
      <w:tr w:rsidR="008A7A60" w:rsidRPr="0056604E" w14:paraId="6193A3FF" w14:textId="77777777" w:rsidTr="00112FDF">
        <w:trPr>
          <w:cantSplit/>
        </w:trPr>
        <w:tc>
          <w:tcPr>
            <w:tcW w:w="6946" w:type="dxa"/>
            <w:tcBorders>
              <w:top w:val="single" w:sz="4" w:space="0" w:color="auto"/>
              <w:left w:val="single" w:sz="4" w:space="0" w:color="auto"/>
              <w:bottom w:val="single" w:sz="4" w:space="0" w:color="auto"/>
              <w:right w:val="single" w:sz="4" w:space="0" w:color="auto"/>
            </w:tcBorders>
          </w:tcPr>
          <w:p w14:paraId="44558A65" w14:textId="77777777" w:rsidR="008A7A60" w:rsidRPr="00BE1CDE" w:rsidRDefault="00BE1CDE" w:rsidP="00BE1CDE">
            <w:pPr>
              <w:rPr>
                <w:rFonts w:ascii="Arial" w:hAnsi="Arial" w:cs="Arial"/>
                <w:sz w:val="20"/>
              </w:rPr>
            </w:pPr>
            <w:r w:rsidRPr="00BE1CDE">
              <w:rPr>
                <w:rFonts w:ascii="Arial" w:hAnsi="Arial" w:cs="Arial"/>
                <w:sz w:val="20"/>
                <w:highlight w:val="yellow"/>
              </w:rPr>
              <w:t>[Insert]</w:t>
            </w:r>
          </w:p>
        </w:tc>
        <w:tc>
          <w:tcPr>
            <w:tcW w:w="1768" w:type="dxa"/>
            <w:tcBorders>
              <w:top w:val="single" w:sz="4" w:space="0" w:color="auto"/>
              <w:left w:val="single" w:sz="4" w:space="0" w:color="auto"/>
              <w:bottom w:val="single" w:sz="4" w:space="0" w:color="auto"/>
              <w:right w:val="single" w:sz="4" w:space="0" w:color="auto"/>
            </w:tcBorders>
          </w:tcPr>
          <w:p w14:paraId="20AB2ABF" w14:textId="77777777" w:rsidR="008A7A60" w:rsidRPr="00BE1CDE" w:rsidRDefault="008A7A60" w:rsidP="00BE1CDE">
            <w:pPr>
              <w:rPr>
                <w:rFonts w:ascii="Arial" w:hAnsi="Arial" w:cs="Arial"/>
                <w:sz w:val="20"/>
              </w:rPr>
            </w:pPr>
            <w:r w:rsidRPr="0056604E">
              <w:rPr>
                <w:rFonts w:ascii="Arial" w:hAnsi="Arial" w:cs="Arial"/>
                <w:szCs w:val="22"/>
              </w:rPr>
              <w:t>$</w:t>
            </w:r>
            <w:r w:rsidR="00BE1CDE" w:rsidRPr="00BE1CDE">
              <w:rPr>
                <w:rFonts w:ascii="Arial" w:hAnsi="Arial" w:cs="Arial"/>
                <w:sz w:val="20"/>
                <w:highlight w:val="yellow"/>
              </w:rPr>
              <w:t>[Insert]</w:t>
            </w:r>
          </w:p>
        </w:tc>
      </w:tr>
      <w:tr w:rsidR="008A7A60" w:rsidRPr="0056604E" w14:paraId="32BA14F4" w14:textId="77777777" w:rsidTr="00112FDF">
        <w:trPr>
          <w:cantSplit/>
        </w:trPr>
        <w:tc>
          <w:tcPr>
            <w:tcW w:w="6946" w:type="dxa"/>
            <w:tcBorders>
              <w:top w:val="single" w:sz="4" w:space="0" w:color="auto"/>
              <w:left w:val="single" w:sz="4" w:space="0" w:color="auto"/>
              <w:bottom w:val="single" w:sz="4" w:space="0" w:color="auto"/>
              <w:right w:val="single" w:sz="4" w:space="0" w:color="auto"/>
            </w:tcBorders>
          </w:tcPr>
          <w:p w14:paraId="780759D4" w14:textId="77777777" w:rsidR="008A7A60" w:rsidRPr="0056604E" w:rsidRDefault="008A7A60" w:rsidP="00073D8B">
            <w:pPr>
              <w:pStyle w:val="UnderLSched4"/>
              <w:rPr>
                <w:rFonts w:ascii="Arial" w:hAnsi="Arial" w:cs="Arial"/>
                <w:szCs w:val="22"/>
              </w:rPr>
            </w:pPr>
          </w:p>
        </w:tc>
        <w:tc>
          <w:tcPr>
            <w:tcW w:w="1768" w:type="dxa"/>
            <w:tcBorders>
              <w:top w:val="single" w:sz="4" w:space="0" w:color="auto"/>
              <w:left w:val="single" w:sz="4" w:space="0" w:color="auto"/>
              <w:bottom w:val="single" w:sz="4" w:space="0" w:color="auto"/>
              <w:right w:val="single" w:sz="4" w:space="0" w:color="auto"/>
            </w:tcBorders>
          </w:tcPr>
          <w:p w14:paraId="4D0E254F" w14:textId="77777777" w:rsidR="008A7A60" w:rsidRPr="0056604E" w:rsidRDefault="008A7A60" w:rsidP="00073D8B">
            <w:pPr>
              <w:pStyle w:val="UnderLSched4"/>
              <w:tabs>
                <w:tab w:val="right" w:leader="underscore" w:pos="5245"/>
              </w:tabs>
              <w:rPr>
                <w:rFonts w:ascii="Arial" w:hAnsi="Arial" w:cs="Arial"/>
                <w:szCs w:val="22"/>
              </w:rPr>
            </w:pPr>
          </w:p>
        </w:tc>
      </w:tr>
      <w:tr w:rsidR="008A7A60" w:rsidRPr="0056604E" w14:paraId="30AD113B" w14:textId="77777777" w:rsidTr="00112FDF">
        <w:trPr>
          <w:cantSplit/>
        </w:trPr>
        <w:tc>
          <w:tcPr>
            <w:tcW w:w="6946" w:type="dxa"/>
            <w:tcBorders>
              <w:top w:val="single" w:sz="4" w:space="0" w:color="auto"/>
              <w:left w:val="single" w:sz="4" w:space="0" w:color="auto"/>
              <w:bottom w:val="single" w:sz="4" w:space="0" w:color="auto"/>
              <w:right w:val="single" w:sz="4" w:space="0" w:color="auto"/>
            </w:tcBorders>
          </w:tcPr>
          <w:p w14:paraId="27C29288" w14:textId="77777777" w:rsidR="008A7A60" w:rsidRPr="0056604E" w:rsidRDefault="008A7A60" w:rsidP="00073D8B">
            <w:pPr>
              <w:pStyle w:val="UnderLSched4"/>
              <w:rPr>
                <w:rFonts w:ascii="Arial" w:hAnsi="Arial" w:cs="Arial"/>
                <w:szCs w:val="22"/>
              </w:rPr>
            </w:pPr>
          </w:p>
        </w:tc>
        <w:tc>
          <w:tcPr>
            <w:tcW w:w="1768" w:type="dxa"/>
            <w:tcBorders>
              <w:top w:val="single" w:sz="4" w:space="0" w:color="auto"/>
              <w:left w:val="single" w:sz="4" w:space="0" w:color="auto"/>
              <w:bottom w:val="single" w:sz="4" w:space="0" w:color="auto"/>
              <w:right w:val="single" w:sz="4" w:space="0" w:color="auto"/>
            </w:tcBorders>
          </w:tcPr>
          <w:p w14:paraId="6E7C4697" w14:textId="77777777" w:rsidR="008A7A60" w:rsidRPr="0056604E" w:rsidRDefault="008A7A60" w:rsidP="00073D8B">
            <w:pPr>
              <w:pStyle w:val="UnderLSched4"/>
              <w:tabs>
                <w:tab w:val="right" w:leader="underscore" w:pos="5245"/>
              </w:tabs>
              <w:rPr>
                <w:rFonts w:ascii="Arial" w:hAnsi="Arial" w:cs="Arial"/>
                <w:szCs w:val="22"/>
              </w:rPr>
            </w:pPr>
          </w:p>
        </w:tc>
      </w:tr>
      <w:tr w:rsidR="008A7A60" w:rsidRPr="0056604E" w14:paraId="7A5454EC" w14:textId="77777777" w:rsidTr="00112FDF">
        <w:trPr>
          <w:cantSplit/>
        </w:trPr>
        <w:tc>
          <w:tcPr>
            <w:tcW w:w="6946" w:type="dxa"/>
            <w:tcBorders>
              <w:top w:val="single" w:sz="4" w:space="0" w:color="auto"/>
              <w:left w:val="single" w:sz="4" w:space="0" w:color="auto"/>
              <w:bottom w:val="single" w:sz="4" w:space="0" w:color="auto"/>
              <w:right w:val="single" w:sz="4" w:space="0" w:color="auto"/>
            </w:tcBorders>
          </w:tcPr>
          <w:p w14:paraId="7A7AE05E" w14:textId="77777777" w:rsidR="008A7A60" w:rsidRPr="0056604E" w:rsidRDefault="008A7A60" w:rsidP="00073D8B">
            <w:pPr>
              <w:pStyle w:val="UnderLSched4"/>
              <w:rPr>
                <w:rFonts w:ascii="Arial" w:hAnsi="Arial" w:cs="Arial"/>
                <w:szCs w:val="22"/>
              </w:rPr>
            </w:pPr>
          </w:p>
        </w:tc>
        <w:tc>
          <w:tcPr>
            <w:tcW w:w="1768" w:type="dxa"/>
            <w:tcBorders>
              <w:top w:val="single" w:sz="4" w:space="0" w:color="auto"/>
              <w:left w:val="single" w:sz="4" w:space="0" w:color="auto"/>
              <w:bottom w:val="single" w:sz="4" w:space="0" w:color="auto"/>
              <w:right w:val="single" w:sz="4" w:space="0" w:color="auto"/>
            </w:tcBorders>
          </w:tcPr>
          <w:p w14:paraId="56FE717B" w14:textId="77777777" w:rsidR="008A7A60" w:rsidRPr="0056604E" w:rsidRDefault="008A7A60" w:rsidP="00073D8B">
            <w:pPr>
              <w:pStyle w:val="UnderLSched4"/>
              <w:tabs>
                <w:tab w:val="right" w:leader="underscore" w:pos="5245"/>
              </w:tabs>
              <w:rPr>
                <w:rFonts w:ascii="Arial" w:hAnsi="Arial" w:cs="Arial"/>
                <w:szCs w:val="22"/>
              </w:rPr>
            </w:pPr>
          </w:p>
        </w:tc>
      </w:tr>
      <w:tr w:rsidR="008A7A60" w:rsidRPr="0056604E" w14:paraId="47B8D556" w14:textId="77777777" w:rsidTr="00112FDF">
        <w:trPr>
          <w:cantSplit/>
        </w:trPr>
        <w:tc>
          <w:tcPr>
            <w:tcW w:w="6946" w:type="dxa"/>
            <w:tcBorders>
              <w:top w:val="single" w:sz="4" w:space="0" w:color="auto"/>
              <w:left w:val="single" w:sz="4" w:space="0" w:color="auto"/>
              <w:bottom w:val="single" w:sz="4" w:space="0" w:color="auto"/>
              <w:right w:val="single" w:sz="4" w:space="0" w:color="auto"/>
            </w:tcBorders>
          </w:tcPr>
          <w:p w14:paraId="104AC864" w14:textId="77777777" w:rsidR="008A7A60" w:rsidRPr="0056604E" w:rsidRDefault="008A7A60" w:rsidP="00073D8B">
            <w:pPr>
              <w:pStyle w:val="UnderLSched4"/>
              <w:rPr>
                <w:rFonts w:ascii="Arial" w:hAnsi="Arial" w:cs="Arial"/>
                <w:szCs w:val="22"/>
              </w:rPr>
            </w:pPr>
          </w:p>
        </w:tc>
        <w:tc>
          <w:tcPr>
            <w:tcW w:w="1768" w:type="dxa"/>
            <w:tcBorders>
              <w:top w:val="single" w:sz="4" w:space="0" w:color="auto"/>
              <w:left w:val="single" w:sz="4" w:space="0" w:color="auto"/>
              <w:bottom w:val="single" w:sz="4" w:space="0" w:color="auto"/>
              <w:right w:val="single" w:sz="4" w:space="0" w:color="auto"/>
            </w:tcBorders>
          </w:tcPr>
          <w:p w14:paraId="1FF6521D" w14:textId="77777777" w:rsidR="008A7A60" w:rsidRPr="0056604E" w:rsidRDefault="008A7A60" w:rsidP="00073D8B">
            <w:pPr>
              <w:pStyle w:val="UnderLSched4"/>
              <w:tabs>
                <w:tab w:val="right" w:leader="underscore" w:pos="5245"/>
              </w:tabs>
              <w:rPr>
                <w:rFonts w:ascii="Arial" w:hAnsi="Arial" w:cs="Arial"/>
                <w:bCs/>
                <w:szCs w:val="22"/>
              </w:rPr>
            </w:pPr>
          </w:p>
        </w:tc>
      </w:tr>
      <w:tr w:rsidR="008A7A60" w:rsidRPr="0056604E" w14:paraId="0EC5EFD6" w14:textId="77777777" w:rsidTr="00112FDF">
        <w:trPr>
          <w:cantSplit/>
        </w:trPr>
        <w:tc>
          <w:tcPr>
            <w:tcW w:w="6946" w:type="dxa"/>
            <w:tcBorders>
              <w:top w:val="single" w:sz="4" w:space="0" w:color="auto"/>
              <w:left w:val="single" w:sz="4" w:space="0" w:color="auto"/>
              <w:bottom w:val="single" w:sz="4" w:space="0" w:color="auto"/>
              <w:right w:val="single" w:sz="4" w:space="0" w:color="auto"/>
            </w:tcBorders>
          </w:tcPr>
          <w:p w14:paraId="18DD23EE" w14:textId="77777777" w:rsidR="008A7A60" w:rsidRPr="0056604E" w:rsidRDefault="008A7A60" w:rsidP="00FD5616">
            <w:pPr>
              <w:pStyle w:val="UnderLSched4"/>
              <w:tabs>
                <w:tab w:val="clear" w:pos="4649"/>
              </w:tabs>
              <w:ind w:right="459"/>
              <w:jc w:val="right"/>
              <w:rPr>
                <w:rFonts w:ascii="Arial" w:hAnsi="Arial" w:cs="Arial"/>
                <w:szCs w:val="22"/>
              </w:rPr>
            </w:pPr>
            <w:r w:rsidRPr="0056604E">
              <w:rPr>
                <w:rFonts w:ascii="Arial" w:hAnsi="Arial" w:cs="Arial"/>
                <w:b/>
                <w:szCs w:val="22"/>
              </w:rPr>
              <w:t>Total (included in the Contract Sum)</w:t>
            </w:r>
          </w:p>
        </w:tc>
        <w:tc>
          <w:tcPr>
            <w:tcW w:w="1768" w:type="dxa"/>
            <w:tcBorders>
              <w:top w:val="single" w:sz="4" w:space="0" w:color="auto"/>
              <w:left w:val="single" w:sz="4" w:space="0" w:color="auto"/>
              <w:bottom w:val="single" w:sz="4" w:space="0" w:color="auto"/>
              <w:right w:val="single" w:sz="4" w:space="0" w:color="auto"/>
            </w:tcBorders>
          </w:tcPr>
          <w:p w14:paraId="76B81336" w14:textId="77777777" w:rsidR="008A7A60" w:rsidRPr="0056604E" w:rsidRDefault="008A7A60" w:rsidP="008A7A60">
            <w:pPr>
              <w:pStyle w:val="UnderLSched4"/>
              <w:tabs>
                <w:tab w:val="right" w:leader="underscore" w:pos="5245"/>
              </w:tabs>
              <w:rPr>
                <w:rFonts w:ascii="Arial" w:hAnsi="Arial" w:cs="Arial"/>
                <w:b/>
                <w:bCs/>
                <w:szCs w:val="22"/>
              </w:rPr>
            </w:pPr>
            <w:r w:rsidRPr="0056604E">
              <w:rPr>
                <w:rFonts w:ascii="Arial" w:hAnsi="Arial" w:cs="Arial"/>
                <w:b/>
                <w:bCs/>
                <w:szCs w:val="22"/>
              </w:rPr>
              <w:t>$</w:t>
            </w:r>
            <w:r>
              <w:rPr>
                <w:rFonts w:ascii="Arial" w:hAnsi="Arial" w:cs="Arial"/>
                <w:b/>
                <w:bCs/>
                <w:szCs w:val="22"/>
              </w:rPr>
              <w:t>[</w:t>
            </w:r>
            <w:r w:rsidRPr="00BE1CDE">
              <w:rPr>
                <w:rFonts w:ascii="Arial" w:hAnsi="Arial" w:cs="Arial"/>
                <w:b/>
                <w:bCs/>
                <w:szCs w:val="22"/>
                <w:highlight w:val="yellow"/>
              </w:rPr>
              <w:t>insert</w:t>
            </w:r>
            <w:r>
              <w:rPr>
                <w:rFonts w:ascii="Arial" w:hAnsi="Arial" w:cs="Arial"/>
                <w:b/>
                <w:bCs/>
                <w:szCs w:val="22"/>
              </w:rPr>
              <w:t>]</w:t>
            </w:r>
          </w:p>
        </w:tc>
      </w:tr>
    </w:tbl>
    <w:p w14:paraId="0F151B99" w14:textId="77777777" w:rsidR="00073D8B" w:rsidRPr="0056604E" w:rsidRDefault="00073D8B" w:rsidP="00073D8B">
      <w:pPr>
        <w:rPr>
          <w:rFonts w:ascii="Arial" w:hAnsi="Arial" w:cs="Arial"/>
        </w:rPr>
      </w:pPr>
    </w:p>
    <w:p w14:paraId="37D06BB6" w14:textId="77777777" w:rsidR="00073D8B" w:rsidRPr="0056604E" w:rsidRDefault="00073D8B" w:rsidP="00073D8B">
      <w:pPr>
        <w:rPr>
          <w:rFonts w:ascii="Arial" w:hAnsi="Arial" w:cs="Arial"/>
        </w:rPr>
        <w:sectPr w:rsidR="00073D8B" w:rsidRPr="0056604E" w:rsidSect="002A5BFC">
          <w:pgSz w:w="11906" w:h="16838" w:code="9"/>
          <w:pgMar w:top="1701" w:right="1418" w:bottom="1418" w:left="1418" w:header="567" w:footer="567" w:gutter="0"/>
          <w:paperSrc w:first="7" w:other="7"/>
          <w:cols w:space="720"/>
          <w:formProt w:val="0"/>
          <w:noEndnote/>
          <w:titlePg/>
        </w:sectPr>
      </w:pPr>
    </w:p>
    <w:tbl>
      <w:tblPr>
        <w:tblW w:w="0" w:type="auto"/>
        <w:jc w:val="center"/>
        <w:tblLayout w:type="fixed"/>
        <w:tblCellMar>
          <w:left w:w="120" w:type="dxa"/>
          <w:right w:w="120" w:type="dxa"/>
        </w:tblCellMar>
        <w:tblLook w:val="0000" w:firstRow="0" w:lastRow="0" w:firstColumn="0" w:lastColumn="0" w:noHBand="0" w:noVBand="0"/>
      </w:tblPr>
      <w:tblGrid>
        <w:gridCol w:w="5762"/>
        <w:gridCol w:w="3235"/>
      </w:tblGrid>
      <w:tr w:rsidR="00073D8B" w:rsidRPr="0056604E" w14:paraId="15DDF823" w14:textId="77777777" w:rsidTr="00073D8B">
        <w:trPr>
          <w:jc w:val="center"/>
        </w:trPr>
        <w:tc>
          <w:tcPr>
            <w:tcW w:w="5762" w:type="dxa"/>
          </w:tcPr>
          <w:p w14:paraId="51C1089F" w14:textId="77777777" w:rsidR="00073D8B" w:rsidRPr="0056604E" w:rsidRDefault="00073D8B" w:rsidP="00073D8B">
            <w:pPr>
              <w:pStyle w:val="H"/>
              <w:rPr>
                <w:rFonts w:cs="Arial"/>
              </w:rPr>
            </w:pPr>
            <w:r w:rsidRPr="0056604E">
              <w:rPr>
                <w:rFonts w:cs="Arial"/>
              </w:rPr>
              <w:br w:type="page"/>
              <w:t>ANNEXURE to the Australian Standard</w:t>
            </w:r>
            <w:r w:rsidRPr="0056604E">
              <w:rPr>
                <w:rFonts w:cs="Arial"/>
              </w:rPr>
              <w:br/>
              <w:t>General Conditions of Contract</w:t>
            </w:r>
          </w:p>
        </w:tc>
        <w:tc>
          <w:tcPr>
            <w:tcW w:w="3235" w:type="dxa"/>
            <w:tcBorders>
              <w:left w:val="nil"/>
            </w:tcBorders>
            <w:vAlign w:val="bottom"/>
          </w:tcPr>
          <w:p w14:paraId="75749DFD" w14:textId="77777777" w:rsidR="00073D8B" w:rsidRPr="0056604E" w:rsidRDefault="00073D8B" w:rsidP="00073D8B">
            <w:pPr>
              <w:pStyle w:val="B10"/>
              <w:spacing w:line="240" w:lineRule="auto"/>
              <w:jc w:val="right"/>
              <w:rPr>
                <w:rStyle w:val="35pt"/>
                <w:rFonts w:cs="Arial"/>
              </w:rPr>
            </w:pPr>
            <w:r w:rsidRPr="0056604E">
              <w:rPr>
                <w:rStyle w:val="35pt"/>
                <w:rFonts w:cs="Arial"/>
              </w:rPr>
              <w:t>PART G</w:t>
            </w:r>
          </w:p>
        </w:tc>
      </w:tr>
    </w:tbl>
    <w:p w14:paraId="7F8508B0" w14:textId="77777777" w:rsidR="00073D8B" w:rsidRPr="0056604E" w:rsidRDefault="00073D8B" w:rsidP="00073D8B">
      <w:pPr>
        <w:pStyle w:val="SchedAnnex"/>
        <w:spacing w:before="120"/>
        <w:jc w:val="center"/>
        <w:rPr>
          <w:rFonts w:ascii="Arial" w:hAnsi="Arial" w:cs="Arial"/>
        </w:rPr>
      </w:pPr>
      <w:r w:rsidRPr="0056604E">
        <w:rPr>
          <w:rFonts w:ascii="Arial" w:hAnsi="Arial" w:cs="Arial"/>
        </w:rPr>
        <w:t>Schedule of Drawings and Specifications</w:t>
      </w:r>
    </w:p>
    <w:p w14:paraId="2DAB4E10" w14:textId="77777777" w:rsidR="00BE1CDE" w:rsidRPr="00BE1CDE" w:rsidRDefault="00BE1CDE" w:rsidP="00BE1CDE">
      <w:pPr>
        <w:rPr>
          <w:rFonts w:ascii="Arial" w:hAnsi="Arial" w:cs="Arial"/>
          <w:sz w:val="20"/>
        </w:rPr>
      </w:pPr>
      <w:r w:rsidRPr="00BE1CDE">
        <w:rPr>
          <w:rFonts w:ascii="Arial" w:hAnsi="Arial" w:cs="Arial"/>
          <w:sz w:val="20"/>
          <w:highlight w:val="yellow"/>
        </w:rPr>
        <w:t>[Insert]</w:t>
      </w:r>
    </w:p>
    <w:p w14:paraId="1FDE74AF" w14:textId="77777777" w:rsidR="006417CA" w:rsidRPr="0056604E" w:rsidRDefault="006417CA" w:rsidP="00073D8B">
      <w:pPr>
        <w:rPr>
          <w:rFonts w:ascii="Arial" w:hAnsi="Arial" w:cs="Arial"/>
          <w:b/>
          <w:color w:val="000000"/>
          <w:sz w:val="32"/>
        </w:rPr>
        <w:sectPr w:rsidR="006417CA" w:rsidRPr="0056604E" w:rsidSect="002A5BFC">
          <w:footerReference w:type="first" r:id="rId26"/>
          <w:pgSz w:w="11906" w:h="16838" w:code="9"/>
          <w:pgMar w:top="1701" w:right="1418" w:bottom="1418" w:left="1418" w:header="567" w:footer="567" w:gutter="0"/>
          <w:paperSrc w:first="7" w:other="7"/>
          <w:cols w:space="720"/>
          <w:formProt w:val="0"/>
          <w:noEndnote/>
          <w:titlePg/>
        </w:sectPr>
      </w:pPr>
    </w:p>
    <w:tbl>
      <w:tblPr>
        <w:tblW w:w="0" w:type="auto"/>
        <w:jc w:val="center"/>
        <w:tblLayout w:type="fixed"/>
        <w:tblCellMar>
          <w:left w:w="120" w:type="dxa"/>
          <w:right w:w="120" w:type="dxa"/>
        </w:tblCellMar>
        <w:tblLook w:val="0000" w:firstRow="0" w:lastRow="0" w:firstColumn="0" w:lastColumn="0" w:noHBand="0" w:noVBand="0"/>
      </w:tblPr>
      <w:tblGrid>
        <w:gridCol w:w="5762"/>
        <w:gridCol w:w="3235"/>
      </w:tblGrid>
      <w:tr w:rsidR="00073D8B" w:rsidRPr="0056604E" w14:paraId="5BEBC6A5" w14:textId="77777777" w:rsidTr="00073D8B">
        <w:trPr>
          <w:jc w:val="center"/>
        </w:trPr>
        <w:tc>
          <w:tcPr>
            <w:tcW w:w="5762" w:type="dxa"/>
          </w:tcPr>
          <w:p w14:paraId="342F323F" w14:textId="77777777" w:rsidR="00073D8B" w:rsidRPr="0056604E" w:rsidRDefault="00073D8B" w:rsidP="00073D8B">
            <w:pPr>
              <w:pStyle w:val="H"/>
              <w:rPr>
                <w:rFonts w:cs="Arial"/>
              </w:rPr>
            </w:pPr>
            <w:r w:rsidRPr="0056604E">
              <w:rPr>
                <w:rFonts w:cs="Arial"/>
              </w:rPr>
              <w:br w:type="page"/>
              <w:t>ANNEXURE to the Australian Standard</w:t>
            </w:r>
            <w:r w:rsidRPr="0056604E">
              <w:rPr>
                <w:rFonts w:cs="Arial"/>
              </w:rPr>
              <w:br/>
              <w:t>General Conditions of Contract</w:t>
            </w:r>
          </w:p>
        </w:tc>
        <w:tc>
          <w:tcPr>
            <w:tcW w:w="3235" w:type="dxa"/>
            <w:tcBorders>
              <w:left w:val="nil"/>
            </w:tcBorders>
            <w:vAlign w:val="bottom"/>
          </w:tcPr>
          <w:p w14:paraId="11A7581B" w14:textId="77777777" w:rsidR="00073D8B" w:rsidRPr="0056604E" w:rsidRDefault="00073D8B" w:rsidP="00073D8B">
            <w:pPr>
              <w:pStyle w:val="B10"/>
              <w:spacing w:line="240" w:lineRule="auto"/>
              <w:jc w:val="right"/>
              <w:rPr>
                <w:rStyle w:val="35pt"/>
                <w:rFonts w:cs="Arial"/>
              </w:rPr>
            </w:pPr>
            <w:r w:rsidRPr="0056604E">
              <w:rPr>
                <w:rStyle w:val="35pt"/>
                <w:rFonts w:cs="Arial"/>
              </w:rPr>
              <w:t>PART H</w:t>
            </w:r>
          </w:p>
        </w:tc>
      </w:tr>
    </w:tbl>
    <w:p w14:paraId="7F3082AD" w14:textId="77777777" w:rsidR="00073D8B" w:rsidRPr="0056604E" w:rsidRDefault="00D177CC" w:rsidP="00073D8B">
      <w:pPr>
        <w:pStyle w:val="SchedAnnex"/>
        <w:spacing w:before="120"/>
        <w:jc w:val="center"/>
        <w:rPr>
          <w:rFonts w:ascii="Arial" w:hAnsi="Arial" w:cs="Arial"/>
        </w:rPr>
      </w:pPr>
      <w:r w:rsidRPr="0056604E">
        <w:rPr>
          <w:rFonts w:ascii="Arial" w:hAnsi="Arial" w:cs="Arial"/>
        </w:rPr>
        <w:t>Site Plan</w:t>
      </w:r>
    </w:p>
    <w:p w14:paraId="031225C8" w14:textId="77777777" w:rsidR="00BE1CDE" w:rsidRPr="00BE1CDE" w:rsidRDefault="00BE1CDE" w:rsidP="00BE1CDE">
      <w:pPr>
        <w:rPr>
          <w:rFonts w:ascii="Arial" w:hAnsi="Arial" w:cs="Arial"/>
          <w:sz w:val="20"/>
        </w:rPr>
      </w:pPr>
      <w:r w:rsidRPr="00BE1CDE">
        <w:rPr>
          <w:rFonts w:ascii="Arial" w:hAnsi="Arial" w:cs="Arial"/>
          <w:sz w:val="20"/>
          <w:highlight w:val="yellow"/>
        </w:rPr>
        <w:t>[Insert]</w:t>
      </w:r>
    </w:p>
    <w:p w14:paraId="6A4011BE" w14:textId="77777777" w:rsidR="002A5BFC" w:rsidRPr="002A5BFC" w:rsidRDefault="002A5BFC" w:rsidP="002A5BFC"/>
    <w:p w14:paraId="36F586AF" w14:textId="77777777" w:rsidR="002A5BFC" w:rsidRPr="002A5BFC" w:rsidRDefault="002A5BFC" w:rsidP="002A5BFC"/>
    <w:p w14:paraId="043CBE32" w14:textId="77777777" w:rsidR="002A5BFC" w:rsidRPr="002A5BFC" w:rsidRDefault="002A5BFC" w:rsidP="002A5BFC"/>
    <w:p w14:paraId="295936BE" w14:textId="77777777" w:rsidR="002A5BFC" w:rsidRPr="002A5BFC" w:rsidRDefault="002A5BFC" w:rsidP="002A5BFC"/>
    <w:p w14:paraId="5E95E1CD" w14:textId="77777777" w:rsidR="002A5BFC" w:rsidRPr="002A5BFC" w:rsidRDefault="002A5BFC" w:rsidP="002A5BFC"/>
    <w:p w14:paraId="370459F4" w14:textId="77777777" w:rsidR="002A5BFC" w:rsidRPr="002A5BFC" w:rsidRDefault="002A5BFC" w:rsidP="002A5BFC"/>
    <w:p w14:paraId="3CFBAF5F" w14:textId="77777777" w:rsidR="002A5BFC" w:rsidRPr="002A5BFC" w:rsidRDefault="002A5BFC" w:rsidP="002A5BFC"/>
    <w:p w14:paraId="1E839F2A" w14:textId="77777777" w:rsidR="002A5BFC" w:rsidRPr="002A5BFC" w:rsidRDefault="002A5BFC" w:rsidP="002A5BFC"/>
    <w:p w14:paraId="3A7DC4F5" w14:textId="77777777" w:rsidR="002A5BFC" w:rsidRDefault="002A5BFC" w:rsidP="002A5BFC">
      <w:pPr>
        <w:tabs>
          <w:tab w:val="left" w:pos="2636"/>
        </w:tabs>
      </w:pPr>
      <w:r>
        <w:tab/>
      </w:r>
    </w:p>
    <w:p w14:paraId="05F9B569" w14:textId="77777777" w:rsidR="002A5BFC" w:rsidRDefault="002A5BFC" w:rsidP="002A5BFC"/>
    <w:p w14:paraId="57B13EC8" w14:textId="77777777" w:rsidR="00073D8B" w:rsidRPr="002A5BFC" w:rsidRDefault="00073D8B" w:rsidP="002A5BFC">
      <w:pPr>
        <w:sectPr w:rsidR="00073D8B" w:rsidRPr="002A5BFC">
          <w:headerReference w:type="even" r:id="rId27"/>
          <w:headerReference w:type="default" r:id="rId28"/>
          <w:footerReference w:type="even" r:id="rId29"/>
          <w:footerReference w:type="default" r:id="rId30"/>
          <w:headerReference w:type="first" r:id="rId31"/>
          <w:footerReference w:type="first" r:id="rId32"/>
          <w:pgSz w:w="11907" w:h="16840" w:code="9"/>
          <w:pgMar w:top="1701" w:right="1418" w:bottom="1418" w:left="1418" w:header="720" w:footer="720" w:gutter="0"/>
          <w:cols w:space="720"/>
          <w:formProt w:val="0"/>
          <w:titlePg/>
        </w:sectPr>
      </w:pPr>
    </w:p>
    <w:tbl>
      <w:tblPr>
        <w:tblW w:w="0" w:type="auto"/>
        <w:jc w:val="center"/>
        <w:tblLayout w:type="fixed"/>
        <w:tblCellMar>
          <w:left w:w="120" w:type="dxa"/>
          <w:right w:w="120" w:type="dxa"/>
        </w:tblCellMar>
        <w:tblLook w:val="0000" w:firstRow="0" w:lastRow="0" w:firstColumn="0" w:lastColumn="0" w:noHBand="0" w:noVBand="0"/>
      </w:tblPr>
      <w:tblGrid>
        <w:gridCol w:w="5762"/>
        <w:gridCol w:w="3235"/>
      </w:tblGrid>
      <w:tr w:rsidR="00073D8B" w:rsidRPr="0056604E" w14:paraId="71039D07" w14:textId="77777777" w:rsidTr="00073D8B">
        <w:trPr>
          <w:jc w:val="center"/>
        </w:trPr>
        <w:tc>
          <w:tcPr>
            <w:tcW w:w="5762" w:type="dxa"/>
          </w:tcPr>
          <w:p w14:paraId="45C25CFE" w14:textId="77777777" w:rsidR="00073D8B" w:rsidRPr="0056604E" w:rsidRDefault="00073D8B" w:rsidP="00073D8B">
            <w:pPr>
              <w:pStyle w:val="H"/>
              <w:rPr>
                <w:rFonts w:cs="Arial"/>
              </w:rPr>
            </w:pPr>
            <w:r w:rsidRPr="0056604E">
              <w:rPr>
                <w:rFonts w:cs="Arial"/>
              </w:rPr>
              <w:br w:type="page"/>
              <w:t>ANNEXURE to the Australian Standard</w:t>
            </w:r>
            <w:r w:rsidRPr="0056604E">
              <w:rPr>
                <w:rFonts w:cs="Arial"/>
              </w:rPr>
              <w:br/>
              <w:t>General Conditions of Contract</w:t>
            </w:r>
          </w:p>
        </w:tc>
        <w:tc>
          <w:tcPr>
            <w:tcW w:w="3235" w:type="dxa"/>
            <w:tcBorders>
              <w:left w:val="nil"/>
            </w:tcBorders>
            <w:vAlign w:val="bottom"/>
          </w:tcPr>
          <w:p w14:paraId="4C764A0C" w14:textId="77777777" w:rsidR="00073D8B" w:rsidRPr="0056604E" w:rsidRDefault="00073D8B" w:rsidP="00073D8B">
            <w:pPr>
              <w:pStyle w:val="B10"/>
              <w:spacing w:line="240" w:lineRule="auto"/>
              <w:jc w:val="right"/>
              <w:rPr>
                <w:rStyle w:val="35pt"/>
                <w:rFonts w:cs="Arial"/>
              </w:rPr>
            </w:pPr>
            <w:r w:rsidRPr="0056604E">
              <w:rPr>
                <w:rStyle w:val="35pt"/>
                <w:rFonts w:cs="Arial"/>
              </w:rPr>
              <w:t>PART I</w:t>
            </w:r>
          </w:p>
        </w:tc>
      </w:tr>
    </w:tbl>
    <w:p w14:paraId="32ABFA3F" w14:textId="77777777" w:rsidR="00073D8B" w:rsidRPr="0056604E" w:rsidRDefault="00D177CC" w:rsidP="00073D8B">
      <w:pPr>
        <w:pStyle w:val="SchedAnnex"/>
        <w:spacing w:before="120"/>
        <w:jc w:val="center"/>
        <w:rPr>
          <w:rFonts w:ascii="Arial" w:hAnsi="Arial" w:cs="Arial"/>
        </w:rPr>
      </w:pPr>
      <w:r w:rsidRPr="0056604E">
        <w:rPr>
          <w:rFonts w:ascii="Arial" w:hAnsi="Arial" w:cs="Arial"/>
        </w:rPr>
        <w:t>Work Day Calendar</w:t>
      </w:r>
    </w:p>
    <w:p w14:paraId="0AAC2186" w14:textId="77777777" w:rsidR="00073D8B" w:rsidRPr="00BE1CDE" w:rsidRDefault="00BE1CDE" w:rsidP="00073D8B">
      <w:pPr>
        <w:rPr>
          <w:rFonts w:ascii="Arial" w:hAnsi="Arial" w:cs="Arial"/>
          <w:sz w:val="20"/>
        </w:rPr>
      </w:pPr>
      <w:r w:rsidRPr="00BE1CDE">
        <w:rPr>
          <w:rFonts w:ascii="Arial" w:hAnsi="Arial" w:cs="Arial"/>
          <w:sz w:val="20"/>
          <w:highlight w:val="yellow"/>
        </w:rPr>
        <w:t>[Insert]</w:t>
      </w:r>
    </w:p>
    <w:p w14:paraId="088ED4F8" w14:textId="77777777" w:rsidR="006417CA" w:rsidRPr="00BE1CDE" w:rsidRDefault="006417CA" w:rsidP="00073D8B">
      <w:pPr>
        <w:rPr>
          <w:rFonts w:ascii="Arial" w:hAnsi="Arial" w:cs="Arial"/>
          <w:sz w:val="18"/>
        </w:rPr>
      </w:pPr>
    </w:p>
    <w:p w14:paraId="6A8CE5EA" w14:textId="77777777" w:rsidR="00073D8B" w:rsidRPr="0056604E" w:rsidRDefault="00073D8B" w:rsidP="00073D8B">
      <w:pPr>
        <w:pStyle w:val="BodyTextIndent"/>
        <w:ind w:left="0"/>
        <w:rPr>
          <w:rFonts w:ascii="Arial" w:hAnsi="Arial" w:cs="Arial"/>
        </w:rPr>
      </w:pPr>
      <w:r w:rsidRPr="0056604E">
        <w:rPr>
          <w:rFonts w:ascii="Arial" w:hAnsi="Arial" w:cs="Arial"/>
        </w:rPr>
        <w:br w:type="page"/>
      </w:r>
    </w:p>
    <w:tbl>
      <w:tblPr>
        <w:tblW w:w="0" w:type="auto"/>
        <w:jc w:val="center"/>
        <w:tblLayout w:type="fixed"/>
        <w:tblCellMar>
          <w:left w:w="120" w:type="dxa"/>
          <w:right w:w="120" w:type="dxa"/>
        </w:tblCellMar>
        <w:tblLook w:val="0000" w:firstRow="0" w:lastRow="0" w:firstColumn="0" w:lastColumn="0" w:noHBand="0" w:noVBand="0"/>
      </w:tblPr>
      <w:tblGrid>
        <w:gridCol w:w="5762"/>
        <w:gridCol w:w="3235"/>
      </w:tblGrid>
      <w:tr w:rsidR="00073D8B" w:rsidRPr="0056604E" w14:paraId="7DC7DF35" w14:textId="77777777" w:rsidTr="00073D8B">
        <w:trPr>
          <w:jc w:val="center"/>
        </w:trPr>
        <w:tc>
          <w:tcPr>
            <w:tcW w:w="5762" w:type="dxa"/>
          </w:tcPr>
          <w:p w14:paraId="3A5D2836" w14:textId="77777777" w:rsidR="00073D8B" w:rsidRPr="0056604E" w:rsidRDefault="00073D8B" w:rsidP="00073D8B">
            <w:pPr>
              <w:pStyle w:val="H"/>
              <w:rPr>
                <w:rFonts w:cs="Arial"/>
              </w:rPr>
            </w:pPr>
            <w:r w:rsidRPr="0056604E">
              <w:rPr>
                <w:rFonts w:cs="Arial"/>
              </w:rPr>
              <w:br w:type="page"/>
              <w:t>ANNEXURE to the Australian Standard</w:t>
            </w:r>
            <w:r w:rsidRPr="0056604E">
              <w:rPr>
                <w:rFonts w:cs="Arial"/>
              </w:rPr>
              <w:br/>
              <w:t>General Conditions of Contract</w:t>
            </w:r>
          </w:p>
        </w:tc>
        <w:tc>
          <w:tcPr>
            <w:tcW w:w="3235" w:type="dxa"/>
            <w:tcBorders>
              <w:left w:val="nil"/>
            </w:tcBorders>
            <w:vAlign w:val="bottom"/>
          </w:tcPr>
          <w:p w14:paraId="22DC702B" w14:textId="77777777" w:rsidR="00073D8B" w:rsidRPr="0056604E" w:rsidRDefault="00073D8B" w:rsidP="00073D8B">
            <w:pPr>
              <w:pStyle w:val="B10"/>
              <w:spacing w:line="240" w:lineRule="auto"/>
              <w:jc w:val="right"/>
              <w:rPr>
                <w:rStyle w:val="35pt"/>
                <w:rFonts w:cs="Arial"/>
              </w:rPr>
            </w:pPr>
            <w:r w:rsidRPr="0056604E">
              <w:rPr>
                <w:rStyle w:val="35pt"/>
                <w:rFonts w:cs="Arial"/>
              </w:rPr>
              <w:t>PART J</w:t>
            </w:r>
          </w:p>
        </w:tc>
      </w:tr>
    </w:tbl>
    <w:p w14:paraId="77CB004B" w14:textId="77777777" w:rsidR="00073D8B" w:rsidRPr="0056604E" w:rsidRDefault="00D177CC" w:rsidP="00073D8B">
      <w:pPr>
        <w:pStyle w:val="SchedAnnex"/>
        <w:spacing w:before="120"/>
        <w:jc w:val="center"/>
        <w:rPr>
          <w:rFonts w:ascii="Arial" w:hAnsi="Arial" w:cs="Arial"/>
        </w:rPr>
      </w:pPr>
      <w:r w:rsidRPr="0056604E">
        <w:rPr>
          <w:rFonts w:ascii="Arial" w:hAnsi="Arial" w:cs="Arial"/>
        </w:rPr>
        <w:t>Program</w:t>
      </w:r>
    </w:p>
    <w:p w14:paraId="41D729D1" w14:textId="77777777" w:rsidR="00073D8B" w:rsidRPr="00BE1CDE" w:rsidRDefault="00BE1CDE" w:rsidP="00073D8B">
      <w:pPr>
        <w:rPr>
          <w:rFonts w:ascii="Arial" w:hAnsi="Arial" w:cs="Arial"/>
          <w:sz w:val="20"/>
        </w:rPr>
      </w:pPr>
      <w:r w:rsidRPr="00BE1CDE">
        <w:rPr>
          <w:rFonts w:ascii="Arial" w:hAnsi="Arial" w:cs="Arial"/>
          <w:sz w:val="20"/>
          <w:highlight w:val="yellow"/>
        </w:rPr>
        <w:t>[Insert]</w:t>
      </w:r>
    </w:p>
    <w:p w14:paraId="766C1868" w14:textId="77777777" w:rsidR="00073D8B" w:rsidRPr="0056604E" w:rsidRDefault="00073D8B" w:rsidP="00073D8B">
      <w:pPr>
        <w:pStyle w:val="BodyTextIndent"/>
        <w:ind w:left="0"/>
        <w:rPr>
          <w:rFonts w:ascii="Arial" w:hAnsi="Arial" w:cs="Arial"/>
        </w:rPr>
      </w:pPr>
      <w:r w:rsidRPr="0056604E">
        <w:rPr>
          <w:rFonts w:ascii="Arial" w:hAnsi="Arial" w:cs="Arial"/>
        </w:rPr>
        <w:br w:type="page"/>
      </w:r>
    </w:p>
    <w:tbl>
      <w:tblPr>
        <w:tblW w:w="0" w:type="auto"/>
        <w:jc w:val="center"/>
        <w:tblLayout w:type="fixed"/>
        <w:tblCellMar>
          <w:left w:w="120" w:type="dxa"/>
          <w:right w:w="120" w:type="dxa"/>
        </w:tblCellMar>
        <w:tblLook w:val="0000" w:firstRow="0" w:lastRow="0" w:firstColumn="0" w:lastColumn="0" w:noHBand="0" w:noVBand="0"/>
      </w:tblPr>
      <w:tblGrid>
        <w:gridCol w:w="5762"/>
        <w:gridCol w:w="3235"/>
      </w:tblGrid>
      <w:tr w:rsidR="00073D8B" w:rsidRPr="0056604E" w14:paraId="6556A41C" w14:textId="77777777" w:rsidTr="00073D8B">
        <w:trPr>
          <w:jc w:val="center"/>
        </w:trPr>
        <w:tc>
          <w:tcPr>
            <w:tcW w:w="5762" w:type="dxa"/>
          </w:tcPr>
          <w:p w14:paraId="2BF133AF" w14:textId="77777777" w:rsidR="00073D8B" w:rsidRPr="0056604E" w:rsidRDefault="00073D8B" w:rsidP="00073D8B">
            <w:pPr>
              <w:pStyle w:val="H"/>
              <w:rPr>
                <w:rFonts w:cs="Arial"/>
              </w:rPr>
            </w:pPr>
            <w:r w:rsidRPr="0056604E">
              <w:rPr>
                <w:rFonts w:cs="Arial"/>
              </w:rPr>
              <w:br w:type="page"/>
              <w:t>ANNEXURE to the Australian Standard</w:t>
            </w:r>
            <w:r w:rsidRPr="0056604E">
              <w:rPr>
                <w:rFonts w:cs="Arial"/>
              </w:rPr>
              <w:br/>
              <w:t>General Conditions of Contract</w:t>
            </w:r>
          </w:p>
        </w:tc>
        <w:tc>
          <w:tcPr>
            <w:tcW w:w="3235" w:type="dxa"/>
            <w:tcBorders>
              <w:left w:val="nil"/>
            </w:tcBorders>
            <w:vAlign w:val="bottom"/>
          </w:tcPr>
          <w:p w14:paraId="5F589B9C" w14:textId="77777777" w:rsidR="00073D8B" w:rsidRPr="0056604E" w:rsidRDefault="00073D8B" w:rsidP="00073D8B">
            <w:pPr>
              <w:pStyle w:val="B10"/>
              <w:spacing w:line="240" w:lineRule="auto"/>
              <w:jc w:val="right"/>
              <w:rPr>
                <w:rStyle w:val="35pt"/>
                <w:rFonts w:cs="Arial"/>
              </w:rPr>
            </w:pPr>
            <w:r w:rsidRPr="0056604E">
              <w:rPr>
                <w:rStyle w:val="35pt"/>
                <w:rFonts w:cs="Arial"/>
              </w:rPr>
              <w:t>PART K</w:t>
            </w:r>
          </w:p>
        </w:tc>
      </w:tr>
    </w:tbl>
    <w:p w14:paraId="47E2AA5A" w14:textId="77777777" w:rsidR="00073D8B" w:rsidRPr="0056604E" w:rsidRDefault="00ED6A06" w:rsidP="00073D8B">
      <w:pPr>
        <w:pStyle w:val="SchedAnnex"/>
        <w:spacing w:before="120"/>
        <w:jc w:val="center"/>
        <w:rPr>
          <w:rFonts w:ascii="Arial" w:hAnsi="Arial" w:cs="Arial"/>
        </w:rPr>
      </w:pPr>
      <w:r w:rsidRPr="0056604E">
        <w:rPr>
          <w:rFonts w:ascii="Arial" w:hAnsi="Arial" w:cs="Arial"/>
        </w:rPr>
        <w:t>Preliminaries</w:t>
      </w:r>
    </w:p>
    <w:p w14:paraId="5DAE12EA" w14:textId="77777777" w:rsidR="00BE1CDE" w:rsidRPr="00BE1CDE" w:rsidRDefault="00BE1CDE" w:rsidP="00BE1CDE">
      <w:pPr>
        <w:rPr>
          <w:rFonts w:ascii="Arial" w:hAnsi="Arial" w:cs="Arial"/>
          <w:sz w:val="20"/>
        </w:rPr>
      </w:pPr>
      <w:r w:rsidRPr="00BE1CDE">
        <w:rPr>
          <w:rFonts w:ascii="Arial" w:hAnsi="Arial" w:cs="Arial"/>
          <w:sz w:val="20"/>
          <w:highlight w:val="yellow"/>
        </w:rPr>
        <w:t>[Insert]</w:t>
      </w:r>
    </w:p>
    <w:p w14:paraId="7A187B23" w14:textId="77777777" w:rsidR="00073D8B" w:rsidRPr="0056604E" w:rsidRDefault="00073D8B" w:rsidP="005267EC">
      <w:pPr>
        <w:pStyle w:val="BodyTextIndent"/>
        <w:ind w:left="0"/>
        <w:rPr>
          <w:rFonts w:ascii="Arial" w:hAnsi="Arial" w:cs="Arial"/>
        </w:rPr>
      </w:pPr>
    </w:p>
    <w:sectPr w:rsidR="00073D8B" w:rsidRPr="0056604E" w:rsidSect="00935762">
      <w:headerReference w:type="even" r:id="rId33"/>
      <w:headerReference w:type="default" r:id="rId34"/>
      <w:footerReference w:type="default" r:id="rId35"/>
      <w:headerReference w:type="first" r:id="rId36"/>
      <w:pgSz w:w="11907" w:h="16840" w:code="9"/>
      <w:pgMar w:top="1701" w:right="1418" w:bottom="1418"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6E1C4" w14:textId="77777777" w:rsidR="00E90C51" w:rsidRDefault="00E90C51">
      <w:r>
        <w:separator/>
      </w:r>
    </w:p>
    <w:p w14:paraId="7C7FE4F5" w14:textId="77777777" w:rsidR="00E90C51" w:rsidRDefault="00E90C51"/>
  </w:endnote>
  <w:endnote w:type="continuationSeparator" w:id="0">
    <w:p w14:paraId="21718B97" w14:textId="77777777" w:rsidR="00E90C51" w:rsidRDefault="00E90C51">
      <w:r>
        <w:continuationSeparator/>
      </w:r>
    </w:p>
    <w:p w14:paraId="1C04F354" w14:textId="77777777" w:rsidR="00E90C51" w:rsidRDefault="00E90C51"/>
  </w:endnote>
  <w:endnote w:type="continuationNotice" w:id="1">
    <w:p w14:paraId="2A81DAED" w14:textId="77777777" w:rsidR="00E90C51" w:rsidRDefault="00E90C5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Frutiger 45 Light">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54368"/>
      <w:docPartObj>
        <w:docPartGallery w:val="Page Numbers (Bottom of Page)"/>
        <w:docPartUnique/>
      </w:docPartObj>
    </w:sdtPr>
    <w:sdtEndPr>
      <w:rPr>
        <w:noProof/>
      </w:rPr>
    </w:sdtEndPr>
    <w:sdtContent>
      <w:p w14:paraId="0AF90C2F" w14:textId="38C1B511" w:rsidR="00E90C51" w:rsidRDefault="00E90C51">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0F551D53" w14:textId="77777777" w:rsidR="00E90C51" w:rsidRDefault="00E90C5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08F6A" w14:textId="77777777" w:rsidR="00E90C51" w:rsidRDefault="00E90C51">
    <w:pPr>
      <w:pStyle w:val="Head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EFD3" w14:textId="77777777" w:rsidR="00E90C51" w:rsidRPr="00EA15DF" w:rsidRDefault="00E90C51" w:rsidP="00EA15DF">
    <w:pPr>
      <w:pStyle w:val="Footer"/>
      <w:rPr>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381280"/>
      <w:docPartObj>
        <w:docPartGallery w:val="Page Numbers (Bottom of Page)"/>
        <w:docPartUnique/>
      </w:docPartObj>
    </w:sdtPr>
    <w:sdtEndPr>
      <w:rPr>
        <w:noProof/>
      </w:rPr>
    </w:sdtEndPr>
    <w:sdtContent>
      <w:p w14:paraId="02B3929E" w14:textId="10845D4C" w:rsidR="00E90C51" w:rsidRDefault="00E90C51">
        <w:pPr>
          <w:pStyle w:val="Footer"/>
          <w:jc w:val="right"/>
        </w:pPr>
        <w:r>
          <w:fldChar w:fldCharType="begin"/>
        </w:r>
        <w:r>
          <w:instrText xml:space="preserve"> PAGE   \* MERGEFORMAT </w:instrText>
        </w:r>
        <w:r>
          <w:fldChar w:fldCharType="separate"/>
        </w:r>
        <w:r>
          <w:rPr>
            <w:noProof/>
          </w:rPr>
          <w:t>72</w:t>
        </w:r>
        <w:r>
          <w:rPr>
            <w:noProof/>
          </w:rPr>
          <w:fldChar w:fldCharType="end"/>
        </w:r>
      </w:p>
    </w:sdtContent>
  </w:sdt>
  <w:p w14:paraId="3E0C5ED0" w14:textId="77777777" w:rsidR="00E90C51" w:rsidRPr="00D86DA8" w:rsidRDefault="00E90C51" w:rsidP="00073D8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171775"/>
      <w:docPartObj>
        <w:docPartGallery w:val="Page Numbers (Bottom of Page)"/>
        <w:docPartUnique/>
      </w:docPartObj>
    </w:sdtPr>
    <w:sdtEndPr>
      <w:rPr>
        <w:noProof/>
      </w:rPr>
    </w:sdtEndPr>
    <w:sdtContent>
      <w:p w14:paraId="3DA3B503" w14:textId="1C659FEC" w:rsidR="00E90C51" w:rsidRDefault="00E90C51">
        <w:pPr>
          <w:pStyle w:val="Footer"/>
          <w:jc w:val="right"/>
        </w:pPr>
        <w:r>
          <w:fldChar w:fldCharType="begin"/>
        </w:r>
        <w:r>
          <w:instrText xml:space="preserve"> PAGE   \* MERGEFORMAT </w:instrText>
        </w:r>
        <w:r>
          <w:fldChar w:fldCharType="separate"/>
        </w:r>
        <w:r>
          <w:rPr>
            <w:noProof/>
          </w:rPr>
          <w:t>73</w:t>
        </w:r>
        <w:r>
          <w:rPr>
            <w:noProof/>
          </w:rPr>
          <w:fldChar w:fldCharType="end"/>
        </w:r>
      </w:p>
    </w:sdtContent>
  </w:sdt>
  <w:p w14:paraId="4C63FF8B" w14:textId="77777777" w:rsidR="00E90C51" w:rsidRPr="007C12AC" w:rsidRDefault="00E90C51" w:rsidP="007C1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989486"/>
      <w:docPartObj>
        <w:docPartGallery w:val="Page Numbers (Bottom of Page)"/>
        <w:docPartUnique/>
      </w:docPartObj>
    </w:sdtPr>
    <w:sdtEndPr>
      <w:rPr>
        <w:noProof/>
      </w:rPr>
    </w:sdtEndPr>
    <w:sdtContent>
      <w:p w14:paraId="27DCD777" w14:textId="6E52A7CF" w:rsidR="00E90C51" w:rsidRDefault="00E90C5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E42C114" w14:textId="77777777" w:rsidR="00E90C51" w:rsidRPr="00197AF3" w:rsidRDefault="00E90C51">
    <w:pPr>
      <w:pStyle w:val="Footer"/>
      <w:rPr>
        <w:rFonts w:ascii="Arial" w:hAnsi="Arial" w:cs="Arial"/>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3D67D" w14:textId="77777777" w:rsidR="00E90C51" w:rsidRDefault="00E90C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535493"/>
      <w:docPartObj>
        <w:docPartGallery w:val="Page Numbers (Bottom of Page)"/>
        <w:docPartUnique/>
      </w:docPartObj>
    </w:sdtPr>
    <w:sdtEndPr>
      <w:rPr>
        <w:noProof/>
      </w:rPr>
    </w:sdtEndPr>
    <w:sdtContent>
      <w:p w14:paraId="7A6E89C4" w14:textId="44A3EF03" w:rsidR="00E90C51" w:rsidRDefault="00E90C51">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7DA82FDE" w14:textId="77777777" w:rsidR="00E90C51" w:rsidRPr="00EA15DF" w:rsidRDefault="00E90C51" w:rsidP="00EA15DF">
    <w:pP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113495"/>
      <w:docPartObj>
        <w:docPartGallery w:val="Page Numbers (Bottom of Page)"/>
        <w:docPartUnique/>
      </w:docPartObj>
    </w:sdtPr>
    <w:sdtEndPr>
      <w:rPr>
        <w:noProof/>
      </w:rPr>
    </w:sdtEndPr>
    <w:sdtContent>
      <w:p w14:paraId="42A700F4" w14:textId="549563F2" w:rsidR="00E90C51" w:rsidRDefault="00E90C51">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1BDC562E" w14:textId="77777777" w:rsidR="00E90C51" w:rsidRPr="002A5BFC" w:rsidRDefault="00E90C51" w:rsidP="00EA15DF">
    <w:pPr>
      <w:rPr>
        <w:sz w:val="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07F56" w14:textId="77777777" w:rsidR="00E90C51" w:rsidRDefault="00E90C51">
    <w:pPr>
      <w:pStyle w:val="Footer"/>
      <w:rPr>
        <w:caps/>
      </w:rPr>
    </w:pPr>
    <w:r>
      <w:rPr>
        <w:caps/>
      </w:rPr>
      <w:fldChar w:fldCharType="begin"/>
    </w:r>
    <w:r>
      <w:rPr>
        <w:caps/>
      </w:rPr>
      <w:instrText xml:space="preserve"> FILENAME  \* MERGEFORMAT </w:instrText>
    </w:r>
    <w:r>
      <w:rPr>
        <w:caps/>
      </w:rPr>
      <w:fldChar w:fldCharType="separate"/>
    </w:r>
    <w:r>
      <w:rPr>
        <w:caps/>
        <w:noProof/>
      </w:rPr>
      <w:t>5126966_1.docx</w:t>
    </w:r>
    <w:r>
      <w:rPr>
        <w:caps/>
      </w:rPr>
      <w:fldChar w:fldCharType="end"/>
    </w:r>
    <w:bookmarkStart w:id="292" w:name="DocsAuthor5_3"/>
    <w:r>
      <w:rPr>
        <w:caps/>
      </w:rPr>
      <w:t xml:space="preserve"> JOK/JOK</w:t>
    </w:r>
    <w:bookmarkEnd w:id="292"/>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985007"/>
      <w:docPartObj>
        <w:docPartGallery w:val="Page Numbers (Bottom of Page)"/>
        <w:docPartUnique/>
      </w:docPartObj>
    </w:sdtPr>
    <w:sdtEndPr>
      <w:rPr>
        <w:noProof/>
      </w:rPr>
    </w:sdtEndPr>
    <w:sdtContent>
      <w:p w14:paraId="0F6CFD20" w14:textId="6075375F" w:rsidR="00E90C51" w:rsidRDefault="00E90C51" w:rsidP="007C12AC">
        <w:pPr>
          <w:pStyle w:val="Footer"/>
          <w:jc w:val="right"/>
        </w:pPr>
        <w:r>
          <w:fldChar w:fldCharType="begin"/>
        </w:r>
        <w:r>
          <w:instrText xml:space="preserve"> PAGE   \* MERGEFORMAT </w:instrText>
        </w:r>
        <w:r>
          <w:fldChar w:fldCharType="separate"/>
        </w:r>
        <w:r>
          <w:rPr>
            <w:noProof/>
          </w:rPr>
          <w:t>67</w:t>
        </w:r>
        <w:r>
          <w:rPr>
            <w:noProof/>
          </w:rPr>
          <w:fldChar w:fldCharType="end"/>
        </w:r>
      </w:p>
    </w:sdtContent>
  </w:sdt>
  <w:p w14:paraId="63376148" w14:textId="77777777" w:rsidR="00E90C51" w:rsidRPr="007C12AC" w:rsidRDefault="00E90C51" w:rsidP="007C12A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093753"/>
      <w:docPartObj>
        <w:docPartGallery w:val="Page Numbers (Bottom of Page)"/>
        <w:docPartUnique/>
      </w:docPartObj>
    </w:sdtPr>
    <w:sdtEndPr>
      <w:rPr>
        <w:noProof/>
      </w:rPr>
    </w:sdtEndPr>
    <w:sdtContent>
      <w:p w14:paraId="10863359" w14:textId="7E85D235" w:rsidR="00E90C51" w:rsidRDefault="00E90C51">
        <w:pPr>
          <w:pStyle w:val="Footer"/>
          <w:jc w:val="right"/>
        </w:pPr>
        <w:r>
          <w:fldChar w:fldCharType="begin"/>
        </w:r>
        <w:r>
          <w:instrText xml:space="preserve"> PAGE   \* MERGEFORMAT </w:instrText>
        </w:r>
        <w:r>
          <w:fldChar w:fldCharType="separate"/>
        </w:r>
        <w:r>
          <w:rPr>
            <w:noProof/>
          </w:rPr>
          <w:t>69</w:t>
        </w:r>
        <w:r>
          <w:rPr>
            <w:noProof/>
          </w:rPr>
          <w:fldChar w:fldCharType="end"/>
        </w:r>
      </w:p>
    </w:sdtContent>
  </w:sdt>
  <w:p w14:paraId="076CA498" w14:textId="77777777" w:rsidR="00E90C51" w:rsidRPr="00EA15DF" w:rsidRDefault="00E90C51" w:rsidP="00EA15DF">
    <w:pP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655226"/>
      <w:docPartObj>
        <w:docPartGallery w:val="Page Numbers (Bottom of Page)"/>
        <w:docPartUnique/>
      </w:docPartObj>
    </w:sdtPr>
    <w:sdtEndPr>
      <w:rPr>
        <w:noProof/>
      </w:rPr>
    </w:sdtEndPr>
    <w:sdtContent>
      <w:p w14:paraId="1F09458A" w14:textId="5E6DCB52" w:rsidR="00E90C51" w:rsidRDefault="00E90C51" w:rsidP="007C12AC">
        <w:pPr>
          <w:pStyle w:val="Footer"/>
          <w:jc w:val="right"/>
        </w:pPr>
        <w:r>
          <w:fldChar w:fldCharType="begin"/>
        </w:r>
        <w:r>
          <w:instrText xml:space="preserve"> PAGE   \* MERGEFORMAT </w:instrText>
        </w:r>
        <w:r>
          <w:fldChar w:fldCharType="separate"/>
        </w:r>
        <w:r>
          <w:rPr>
            <w:noProof/>
          </w:rPr>
          <w:t>70</w:t>
        </w:r>
        <w:r>
          <w:rPr>
            <w:noProof/>
          </w:rPr>
          <w:fldChar w:fldCharType="end"/>
        </w:r>
      </w:p>
    </w:sdtContent>
  </w:sdt>
  <w:p w14:paraId="41BD7D40" w14:textId="77777777" w:rsidR="00E90C51" w:rsidRPr="00EA15DF" w:rsidRDefault="00E90C51" w:rsidP="00EA15DF">
    <w:pP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66B9E" w14:textId="77777777" w:rsidR="00E90C51" w:rsidRDefault="00E90C51">
      <w:r>
        <w:separator/>
      </w:r>
    </w:p>
    <w:p w14:paraId="57FB5F45" w14:textId="77777777" w:rsidR="00E90C51" w:rsidRDefault="00E90C51"/>
  </w:footnote>
  <w:footnote w:type="continuationSeparator" w:id="0">
    <w:p w14:paraId="6DA163EF" w14:textId="77777777" w:rsidR="00E90C51" w:rsidRDefault="00E90C51">
      <w:r>
        <w:continuationSeparator/>
      </w:r>
    </w:p>
    <w:p w14:paraId="6383BFEF" w14:textId="77777777" w:rsidR="00E90C51" w:rsidRDefault="00E90C51"/>
  </w:footnote>
  <w:footnote w:type="continuationNotice" w:id="1">
    <w:p w14:paraId="1D80F90D" w14:textId="77777777" w:rsidR="00E90C51" w:rsidRDefault="00E90C5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344A8" w14:textId="77777777" w:rsidR="00E90C51" w:rsidRDefault="00E90C51" w:rsidP="00073D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14:paraId="545D9FBF" w14:textId="77777777" w:rsidR="00E90C51" w:rsidRDefault="00E90C51">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D73D" w14:textId="77777777" w:rsidR="00E90C51" w:rsidRDefault="00E90C51" w:rsidP="00073D8B">
    <w:pPr>
      <w:pStyle w:val="Heade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371D6" w14:textId="77777777" w:rsidR="00E90C51" w:rsidRDefault="00E90C5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31A74" w14:textId="77777777" w:rsidR="00E90C51" w:rsidRDefault="00E90C51" w:rsidP="00073D8B">
    <w:pP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CBFB1" w14:textId="77777777" w:rsidR="00E90C51" w:rsidRPr="002950F5" w:rsidRDefault="00E90C51" w:rsidP="00073D8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555A" w14:textId="77777777" w:rsidR="00E90C51" w:rsidRDefault="00E90C51">
    <w:pPr>
      <w:jc w:val="center"/>
    </w:pPr>
  </w:p>
  <w:p w14:paraId="46FE59B4" w14:textId="77777777" w:rsidR="00E90C51" w:rsidRDefault="00E90C51"/>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4CA74" w14:textId="77777777" w:rsidR="00E90C51" w:rsidRDefault="00E90C51" w:rsidP="0090136F">
    <w:pPr>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EC7BD" w14:textId="77777777" w:rsidR="00E90C51" w:rsidRDefault="00E90C51" w:rsidP="004340CA">
    <w:pPr>
      <w:pStyle w:val="Header"/>
      <w:tabs>
        <w:tab w:val="clear" w:pos="4153"/>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2C8C" w14:textId="77777777" w:rsidR="00E90C51" w:rsidRDefault="00E90C51" w:rsidP="00073D8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0CC89" w14:textId="77777777" w:rsidR="00E90C51" w:rsidRDefault="00E90C51" w:rsidP="007C12AC">
    <w:pPr>
      <w:pStyle w:val="Header"/>
      <w:jc w:val="right"/>
    </w:pPr>
    <w:r>
      <w:rPr>
        <w:noProof/>
        <w:lang w:eastAsia="en-AU"/>
      </w:rPr>
      <w:drawing>
        <wp:inline distT="0" distB="0" distL="0" distR="0" wp14:anchorId="2949744E" wp14:editId="01FFA6D6">
          <wp:extent cx="1630045" cy="748053"/>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U new New logo.jpg"/>
                  <pic:cNvPicPr/>
                </pic:nvPicPr>
                <pic:blipFill>
                  <a:blip r:embed="rId1">
                    <a:extLst>
                      <a:ext uri="{28A0092B-C50C-407E-A947-70E740481C1C}">
                        <a14:useLocalDpi xmlns:a14="http://schemas.microsoft.com/office/drawing/2010/main" val="0"/>
                      </a:ext>
                    </a:extLst>
                  </a:blip>
                  <a:stretch>
                    <a:fillRect/>
                  </a:stretch>
                </pic:blipFill>
                <pic:spPr>
                  <a:xfrm>
                    <a:off x="0" y="0"/>
                    <a:ext cx="1633078" cy="74944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0DC21" w14:textId="77777777" w:rsidR="00E90C51" w:rsidRDefault="00E90C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3911D" w14:textId="77777777" w:rsidR="00E90C51" w:rsidRDefault="00E90C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14:paraId="27E2E2E6" w14:textId="77777777" w:rsidR="00E90C51" w:rsidRDefault="00E90C5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D401C" w14:textId="77777777" w:rsidR="00E90C51" w:rsidRDefault="00E90C51" w:rsidP="00073D8B">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33E1" w14:textId="77777777" w:rsidR="00E90C51" w:rsidRDefault="00E90C5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3AA4B" w14:textId="77777777" w:rsidR="00E90C51" w:rsidRDefault="00E90C51" w:rsidP="00073D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14:paraId="0658CA67" w14:textId="77777777" w:rsidR="00E90C51" w:rsidRDefault="00E90C51">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D2A93" w14:textId="77777777" w:rsidR="00E90C51" w:rsidRDefault="00E90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3A82BA2"/>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upperRoman"/>
      <w:pStyle w:val="Heading6"/>
      <w:lvlText w:val="(%6)"/>
      <w:lvlJc w:val="left"/>
      <w:pPr>
        <w:tabs>
          <w:tab w:val="num" w:pos="3544"/>
        </w:tabs>
        <w:ind w:left="3544" w:hanging="709"/>
      </w:pPr>
      <w:rPr>
        <w:rFonts w:hint="default"/>
      </w:rPr>
    </w:lvl>
    <w:lvl w:ilvl="6">
      <w:start w:val="1"/>
      <w:numFmt w:val="decimal"/>
      <w:pStyle w:val="Heading7"/>
      <w:lvlText w:val="(%7)"/>
      <w:lvlJc w:val="left"/>
      <w:pPr>
        <w:tabs>
          <w:tab w:val="num" w:pos="4253"/>
        </w:tabs>
        <w:ind w:left="4253" w:hanging="709"/>
      </w:pPr>
      <w:rPr>
        <w:rFonts w:hint="default"/>
      </w:rPr>
    </w:lvl>
    <w:lvl w:ilvl="7">
      <w:start w:val="1"/>
      <w:numFmt w:val="upperRoman"/>
      <w:pStyle w:val="Heading8"/>
      <w:lvlText w:val="(%8)"/>
      <w:lvlJc w:val="left"/>
      <w:pPr>
        <w:tabs>
          <w:tab w:val="num" w:pos="4961"/>
        </w:tabs>
        <w:ind w:left="4961" w:hanging="708"/>
      </w:pPr>
      <w:rPr>
        <w:rFonts w:hint="default"/>
      </w:rPr>
    </w:lvl>
    <w:lvl w:ilvl="8">
      <w:start w:val="1"/>
      <w:numFmt w:val="none"/>
      <w:suff w:val="nothing"/>
      <w:lvlText w:val=""/>
      <w:lvlJc w:val="left"/>
      <w:pPr>
        <w:ind w:left="5670" w:hanging="709"/>
      </w:pPr>
      <w:rPr>
        <w:rFonts w:hint="default"/>
      </w:rPr>
    </w:lvl>
  </w:abstractNum>
  <w:abstractNum w:abstractNumId="1" w15:restartNumberingAfterBreak="0">
    <w:nsid w:val="0D4D7ADD"/>
    <w:multiLevelType w:val="singleLevel"/>
    <w:tmpl w:val="7864FB6E"/>
    <w:lvl w:ilvl="0">
      <w:start w:val="1"/>
      <w:numFmt w:val="decimal"/>
      <w:pStyle w:val="DocParties"/>
      <w:lvlText w:val="%1."/>
      <w:lvlJc w:val="left"/>
      <w:pPr>
        <w:tabs>
          <w:tab w:val="num" w:pos="709"/>
        </w:tabs>
        <w:ind w:left="709" w:hanging="709"/>
      </w:pPr>
      <w:rPr>
        <w:rFonts w:hint="default"/>
      </w:rPr>
    </w:lvl>
  </w:abstractNum>
  <w:abstractNum w:abstractNumId="2" w15:restartNumberingAfterBreak="0">
    <w:nsid w:val="0D4E0FC3"/>
    <w:multiLevelType w:val="hybridMultilevel"/>
    <w:tmpl w:val="EF041512"/>
    <w:lvl w:ilvl="0" w:tplc="8EFCF454">
      <w:start w:val="1"/>
      <w:numFmt w:val="lowerLetter"/>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 w15:restartNumberingAfterBreak="0">
    <w:nsid w:val="123A5FD3"/>
    <w:multiLevelType w:val="multilevel"/>
    <w:tmpl w:val="23A82BA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upperRoman"/>
      <w:lvlText w:val="(%6)"/>
      <w:lvlJc w:val="left"/>
      <w:pPr>
        <w:tabs>
          <w:tab w:val="num" w:pos="3544"/>
        </w:tabs>
        <w:ind w:left="3544" w:hanging="709"/>
      </w:pPr>
      <w:rPr>
        <w:rFonts w:hint="default"/>
      </w:rPr>
    </w:lvl>
    <w:lvl w:ilvl="6">
      <w:start w:val="1"/>
      <w:numFmt w:val="decimal"/>
      <w:lvlText w:val="(%7)"/>
      <w:lvlJc w:val="left"/>
      <w:pPr>
        <w:tabs>
          <w:tab w:val="num" w:pos="4253"/>
        </w:tabs>
        <w:ind w:left="4253" w:hanging="709"/>
      </w:pPr>
      <w:rPr>
        <w:rFonts w:hint="default"/>
      </w:rPr>
    </w:lvl>
    <w:lvl w:ilvl="7">
      <w:start w:val="1"/>
      <w:numFmt w:val="upperRoman"/>
      <w:lvlText w:val="(%8)"/>
      <w:lvlJc w:val="left"/>
      <w:pPr>
        <w:tabs>
          <w:tab w:val="num" w:pos="4961"/>
        </w:tabs>
        <w:ind w:left="4961" w:hanging="708"/>
      </w:pPr>
      <w:rPr>
        <w:rFonts w:hint="default"/>
      </w:rPr>
    </w:lvl>
    <w:lvl w:ilvl="8">
      <w:start w:val="1"/>
      <w:numFmt w:val="none"/>
      <w:suff w:val="nothing"/>
      <w:lvlText w:val=""/>
      <w:lvlJc w:val="left"/>
      <w:pPr>
        <w:ind w:left="5670" w:hanging="709"/>
      </w:pPr>
      <w:rPr>
        <w:rFonts w:hint="default"/>
      </w:rPr>
    </w:lvl>
  </w:abstractNum>
  <w:abstractNum w:abstractNumId="4" w15:restartNumberingAfterBreak="0">
    <w:nsid w:val="166D11EA"/>
    <w:multiLevelType w:val="hybridMultilevel"/>
    <w:tmpl w:val="2CF2C502"/>
    <w:lvl w:ilvl="0" w:tplc="644E7C36">
      <w:start w:val="1"/>
      <w:numFmt w:val="bullet"/>
      <w:lvlText w:val="■"/>
      <w:lvlJc w:val="left"/>
      <w:pPr>
        <w:tabs>
          <w:tab w:val="num" w:pos="1080"/>
        </w:tabs>
        <w:ind w:left="1080" w:hanging="360"/>
      </w:pPr>
      <w:rPr>
        <w:rFonts w:ascii="Arial Narrow" w:hAnsi="Arial Narrow" w:hint="default"/>
        <w:color w:val="808080"/>
        <w:sz w:val="16"/>
        <w:szCs w:val="16"/>
      </w:rPr>
    </w:lvl>
    <w:lvl w:ilvl="1" w:tplc="BD18B5B6">
      <w:start w:val="1"/>
      <w:numFmt w:val="bullet"/>
      <w:pStyle w:val="Dash"/>
      <w:lvlText w:val=""/>
      <w:lvlJc w:val="left"/>
      <w:pPr>
        <w:tabs>
          <w:tab w:val="num" w:pos="1543"/>
        </w:tabs>
        <w:ind w:left="1543" w:hanging="283"/>
      </w:pPr>
      <w:rPr>
        <w:rFonts w:ascii="Symbol" w:hAnsi="Symbol" w:hint="default"/>
        <w:color w:val="808080"/>
        <w:sz w:val="16"/>
        <w:szCs w:val="16"/>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7D915AF"/>
    <w:multiLevelType w:val="singleLevel"/>
    <w:tmpl w:val="9D0453D8"/>
    <w:lvl w:ilvl="0">
      <w:start w:val="1"/>
      <w:numFmt w:val="upperLetter"/>
      <w:pStyle w:val="DocBackground"/>
      <w:lvlText w:val="%1."/>
      <w:lvlJc w:val="left"/>
      <w:pPr>
        <w:tabs>
          <w:tab w:val="num" w:pos="709"/>
        </w:tabs>
        <w:ind w:left="709" w:hanging="709"/>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4647A0"/>
    <w:multiLevelType w:val="hybridMultilevel"/>
    <w:tmpl w:val="7ECE17C8"/>
    <w:lvl w:ilvl="0" w:tplc="D7404D78">
      <w:start w:val="1"/>
      <w:numFmt w:val="lowerLetter"/>
      <w:lvlText w:val="%1)"/>
      <w:lvlJc w:val="left"/>
      <w:pPr>
        <w:ind w:left="1211" w:hanging="360"/>
      </w:pPr>
      <w:rPr>
        <w:rFonts w:ascii="Georgia" w:eastAsia="Times New Roman" w:hAnsi="Georgia" w:cs="Arial"/>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7" w15:restartNumberingAfterBreak="0">
    <w:nsid w:val="22583D63"/>
    <w:multiLevelType w:val="hybridMultilevel"/>
    <w:tmpl w:val="3A16EB78"/>
    <w:lvl w:ilvl="0" w:tplc="CA64D94E">
      <w:start w:val="1"/>
      <w:numFmt w:val="lowerLetter"/>
      <w:lvlText w:val="(%1)"/>
      <w:lvlJc w:val="left"/>
      <w:pPr>
        <w:tabs>
          <w:tab w:val="num" w:pos="1429"/>
        </w:tabs>
        <w:ind w:left="1429" w:hanging="720"/>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8" w15:restartNumberingAfterBreak="0">
    <w:nsid w:val="27621134"/>
    <w:multiLevelType w:val="hybridMultilevel"/>
    <w:tmpl w:val="EEBC21D6"/>
    <w:lvl w:ilvl="0" w:tplc="87BCAA32">
      <w:start w:val="1"/>
      <w:numFmt w:val="upperLetter"/>
      <w:lvlText w:val="%1."/>
      <w:lvlJc w:val="left"/>
      <w:pPr>
        <w:ind w:left="2483" w:hanging="360"/>
      </w:pPr>
      <w:rPr>
        <w:rFonts w:hint="default"/>
      </w:rPr>
    </w:lvl>
    <w:lvl w:ilvl="1" w:tplc="0C090019" w:tentative="1">
      <w:start w:val="1"/>
      <w:numFmt w:val="lowerLetter"/>
      <w:lvlText w:val="%2."/>
      <w:lvlJc w:val="left"/>
      <w:pPr>
        <w:ind w:left="3203" w:hanging="360"/>
      </w:pPr>
    </w:lvl>
    <w:lvl w:ilvl="2" w:tplc="0C09001B" w:tentative="1">
      <w:start w:val="1"/>
      <w:numFmt w:val="lowerRoman"/>
      <w:lvlText w:val="%3."/>
      <w:lvlJc w:val="right"/>
      <w:pPr>
        <w:ind w:left="3923" w:hanging="180"/>
      </w:pPr>
    </w:lvl>
    <w:lvl w:ilvl="3" w:tplc="0C09000F" w:tentative="1">
      <w:start w:val="1"/>
      <w:numFmt w:val="decimal"/>
      <w:lvlText w:val="%4."/>
      <w:lvlJc w:val="left"/>
      <w:pPr>
        <w:ind w:left="4643" w:hanging="360"/>
      </w:pPr>
    </w:lvl>
    <w:lvl w:ilvl="4" w:tplc="0C090019" w:tentative="1">
      <w:start w:val="1"/>
      <w:numFmt w:val="lowerLetter"/>
      <w:lvlText w:val="%5."/>
      <w:lvlJc w:val="left"/>
      <w:pPr>
        <w:ind w:left="5363" w:hanging="360"/>
      </w:pPr>
    </w:lvl>
    <w:lvl w:ilvl="5" w:tplc="0C09001B" w:tentative="1">
      <w:start w:val="1"/>
      <w:numFmt w:val="lowerRoman"/>
      <w:lvlText w:val="%6."/>
      <w:lvlJc w:val="right"/>
      <w:pPr>
        <w:ind w:left="6083" w:hanging="180"/>
      </w:pPr>
    </w:lvl>
    <w:lvl w:ilvl="6" w:tplc="0C09000F" w:tentative="1">
      <w:start w:val="1"/>
      <w:numFmt w:val="decimal"/>
      <w:lvlText w:val="%7."/>
      <w:lvlJc w:val="left"/>
      <w:pPr>
        <w:ind w:left="6803" w:hanging="360"/>
      </w:pPr>
    </w:lvl>
    <w:lvl w:ilvl="7" w:tplc="0C090019" w:tentative="1">
      <w:start w:val="1"/>
      <w:numFmt w:val="lowerLetter"/>
      <w:lvlText w:val="%8."/>
      <w:lvlJc w:val="left"/>
      <w:pPr>
        <w:ind w:left="7523" w:hanging="360"/>
      </w:pPr>
    </w:lvl>
    <w:lvl w:ilvl="8" w:tplc="0C09001B" w:tentative="1">
      <w:start w:val="1"/>
      <w:numFmt w:val="lowerRoman"/>
      <w:lvlText w:val="%9."/>
      <w:lvlJc w:val="right"/>
      <w:pPr>
        <w:ind w:left="8243" w:hanging="180"/>
      </w:pPr>
    </w:lvl>
  </w:abstractNum>
  <w:abstractNum w:abstractNumId="9" w15:restartNumberingAfterBreak="0">
    <w:nsid w:val="29490D49"/>
    <w:multiLevelType w:val="hybridMultilevel"/>
    <w:tmpl w:val="5C9C2FF0"/>
    <w:lvl w:ilvl="0" w:tplc="D8FA87B4">
      <w:start w:val="1"/>
      <w:numFmt w:val="decim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CEB6C99"/>
    <w:multiLevelType w:val="multilevel"/>
    <w:tmpl w:val="23A82BA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upperRoman"/>
      <w:lvlText w:val="(%6)"/>
      <w:lvlJc w:val="left"/>
      <w:pPr>
        <w:tabs>
          <w:tab w:val="num" w:pos="3544"/>
        </w:tabs>
        <w:ind w:left="3544" w:hanging="709"/>
      </w:pPr>
      <w:rPr>
        <w:rFonts w:hint="default"/>
      </w:rPr>
    </w:lvl>
    <w:lvl w:ilvl="6">
      <w:start w:val="1"/>
      <w:numFmt w:val="decimal"/>
      <w:lvlText w:val="(%7)"/>
      <w:lvlJc w:val="left"/>
      <w:pPr>
        <w:tabs>
          <w:tab w:val="num" w:pos="4253"/>
        </w:tabs>
        <w:ind w:left="4253" w:hanging="709"/>
      </w:pPr>
      <w:rPr>
        <w:rFonts w:hint="default"/>
      </w:rPr>
    </w:lvl>
    <w:lvl w:ilvl="7">
      <w:start w:val="1"/>
      <w:numFmt w:val="upperRoman"/>
      <w:lvlText w:val="(%8)"/>
      <w:lvlJc w:val="left"/>
      <w:pPr>
        <w:tabs>
          <w:tab w:val="num" w:pos="4961"/>
        </w:tabs>
        <w:ind w:left="4961" w:hanging="708"/>
      </w:pPr>
      <w:rPr>
        <w:rFonts w:hint="default"/>
      </w:rPr>
    </w:lvl>
    <w:lvl w:ilvl="8">
      <w:start w:val="1"/>
      <w:numFmt w:val="none"/>
      <w:suff w:val="nothing"/>
      <w:lvlText w:val=""/>
      <w:lvlJc w:val="left"/>
      <w:pPr>
        <w:ind w:left="5670" w:hanging="709"/>
      </w:pPr>
      <w:rPr>
        <w:rFonts w:hint="default"/>
      </w:rPr>
    </w:lvl>
  </w:abstractNum>
  <w:abstractNum w:abstractNumId="11" w15:restartNumberingAfterBreak="0">
    <w:nsid w:val="31850152"/>
    <w:multiLevelType w:val="hybridMultilevel"/>
    <w:tmpl w:val="EE4A35A0"/>
    <w:lvl w:ilvl="0" w:tplc="940AD22A">
      <w:start w:val="1"/>
      <w:numFmt w:val="decimal"/>
      <w:pStyle w:val="ItemNo"/>
      <w:lvlText w:val="Item %1"/>
      <w:lvlJc w:val="left"/>
      <w:pPr>
        <w:tabs>
          <w:tab w:val="num" w:pos="1418"/>
        </w:tabs>
        <w:ind w:left="1418" w:hanging="1418"/>
      </w:pPr>
      <w:rPr>
        <w:rFonts w:hint="default"/>
        <w:b/>
        <w:i w:val="0"/>
        <w:sz w:val="22"/>
        <w:szCs w:val="22"/>
      </w:rPr>
    </w:lvl>
    <w:lvl w:ilvl="1" w:tplc="3F32C49A" w:tentative="1">
      <w:start w:val="1"/>
      <w:numFmt w:val="lowerLetter"/>
      <w:lvlText w:val="%2."/>
      <w:lvlJc w:val="left"/>
      <w:pPr>
        <w:tabs>
          <w:tab w:val="num" w:pos="1440"/>
        </w:tabs>
        <w:ind w:left="1440" w:hanging="360"/>
      </w:pPr>
    </w:lvl>
    <w:lvl w:ilvl="2" w:tplc="F1E81B7E" w:tentative="1">
      <w:start w:val="1"/>
      <w:numFmt w:val="lowerRoman"/>
      <w:lvlText w:val="%3."/>
      <w:lvlJc w:val="right"/>
      <w:pPr>
        <w:tabs>
          <w:tab w:val="num" w:pos="2160"/>
        </w:tabs>
        <w:ind w:left="2160" w:hanging="180"/>
      </w:pPr>
    </w:lvl>
    <w:lvl w:ilvl="3" w:tplc="21FC1C34" w:tentative="1">
      <w:start w:val="1"/>
      <w:numFmt w:val="decimal"/>
      <w:lvlText w:val="%4."/>
      <w:lvlJc w:val="left"/>
      <w:pPr>
        <w:tabs>
          <w:tab w:val="num" w:pos="2880"/>
        </w:tabs>
        <w:ind w:left="2880" w:hanging="360"/>
      </w:pPr>
    </w:lvl>
    <w:lvl w:ilvl="4" w:tplc="4AB6BB06" w:tentative="1">
      <w:start w:val="1"/>
      <w:numFmt w:val="lowerLetter"/>
      <w:lvlText w:val="%5."/>
      <w:lvlJc w:val="left"/>
      <w:pPr>
        <w:tabs>
          <w:tab w:val="num" w:pos="3600"/>
        </w:tabs>
        <w:ind w:left="3600" w:hanging="360"/>
      </w:pPr>
    </w:lvl>
    <w:lvl w:ilvl="5" w:tplc="5ED2FB86" w:tentative="1">
      <w:start w:val="1"/>
      <w:numFmt w:val="lowerRoman"/>
      <w:lvlText w:val="%6."/>
      <w:lvlJc w:val="right"/>
      <w:pPr>
        <w:tabs>
          <w:tab w:val="num" w:pos="4320"/>
        </w:tabs>
        <w:ind w:left="4320" w:hanging="180"/>
      </w:pPr>
    </w:lvl>
    <w:lvl w:ilvl="6" w:tplc="F97834FE" w:tentative="1">
      <w:start w:val="1"/>
      <w:numFmt w:val="decimal"/>
      <w:lvlText w:val="%7."/>
      <w:lvlJc w:val="left"/>
      <w:pPr>
        <w:tabs>
          <w:tab w:val="num" w:pos="5040"/>
        </w:tabs>
        <w:ind w:left="5040" w:hanging="360"/>
      </w:pPr>
    </w:lvl>
    <w:lvl w:ilvl="7" w:tplc="5052C7F4" w:tentative="1">
      <w:start w:val="1"/>
      <w:numFmt w:val="lowerLetter"/>
      <w:lvlText w:val="%8."/>
      <w:lvlJc w:val="left"/>
      <w:pPr>
        <w:tabs>
          <w:tab w:val="num" w:pos="5760"/>
        </w:tabs>
        <w:ind w:left="5760" w:hanging="360"/>
      </w:pPr>
    </w:lvl>
    <w:lvl w:ilvl="8" w:tplc="5A0A973A" w:tentative="1">
      <w:start w:val="1"/>
      <w:numFmt w:val="lowerRoman"/>
      <w:lvlText w:val="%9."/>
      <w:lvlJc w:val="right"/>
      <w:pPr>
        <w:tabs>
          <w:tab w:val="num" w:pos="6480"/>
        </w:tabs>
        <w:ind w:left="6480" w:hanging="180"/>
      </w:pPr>
    </w:lvl>
  </w:abstractNum>
  <w:abstractNum w:abstractNumId="12" w15:restartNumberingAfterBreak="0">
    <w:nsid w:val="32CD2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9F0114"/>
    <w:multiLevelType w:val="hybridMultilevel"/>
    <w:tmpl w:val="6CAC748A"/>
    <w:lvl w:ilvl="0" w:tplc="5A9EDAF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4" w15:restartNumberingAfterBreak="0">
    <w:nsid w:val="37E61E95"/>
    <w:multiLevelType w:val="multilevel"/>
    <w:tmpl w:val="23A82BA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upperRoman"/>
      <w:lvlText w:val="(%6)"/>
      <w:lvlJc w:val="left"/>
      <w:pPr>
        <w:tabs>
          <w:tab w:val="num" w:pos="3544"/>
        </w:tabs>
        <w:ind w:left="3544" w:hanging="709"/>
      </w:pPr>
      <w:rPr>
        <w:rFonts w:hint="default"/>
      </w:rPr>
    </w:lvl>
    <w:lvl w:ilvl="6">
      <w:start w:val="1"/>
      <w:numFmt w:val="decimal"/>
      <w:lvlText w:val="(%7)"/>
      <w:lvlJc w:val="left"/>
      <w:pPr>
        <w:tabs>
          <w:tab w:val="num" w:pos="4253"/>
        </w:tabs>
        <w:ind w:left="4253" w:hanging="709"/>
      </w:pPr>
      <w:rPr>
        <w:rFonts w:hint="default"/>
      </w:rPr>
    </w:lvl>
    <w:lvl w:ilvl="7">
      <w:start w:val="1"/>
      <w:numFmt w:val="upperRoman"/>
      <w:lvlText w:val="(%8)"/>
      <w:lvlJc w:val="left"/>
      <w:pPr>
        <w:tabs>
          <w:tab w:val="num" w:pos="4961"/>
        </w:tabs>
        <w:ind w:left="4961" w:hanging="708"/>
      </w:pPr>
      <w:rPr>
        <w:rFonts w:hint="default"/>
      </w:rPr>
    </w:lvl>
    <w:lvl w:ilvl="8">
      <w:start w:val="1"/>
      <w:numFmt w:val="none"/>
      <w:suff w:val="nothing"/>
      <w:lvlText w:val=""/>
      <w:lvlJc w:val="left"/>
      <w:pPr>
        <w:ind w:left="5670" w:hanging="709"/>
      </w:pPr>
      <w:rPr>
        <w:rFonts w:hint="default"/>
      </w:rPr>
    </w:lvl>
  </w:abstractNum>
  <w:abstractNum w:abstractNumId="15" w15:restartNumberingAfterBreak="0">
    <w:nsid w:val="3ED76F74"/>
    <w:multiLevelType w:val="multilevel"/>
    <w:tmpl w:val="2C6A55BE"/>
    <w:lvl w:ilvl="0">
      <w:start w:val="1"/>
      <w:numFmt w:val="decimal"/>
      <w:pStyle w:val="B5"/>
      <w:suff w:val="nothing"/>
      <w:lvlText w:val="%1"/>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4"/>
      <w:suff w:val="nothing"/>
      <w:lvlText w:val="%1.%2"/>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2"/>
      <w:suff w:val="nothing"/>
      <w:lvlText w:val="%1.%2.%3"/>
      <w:lvlJc w:val="left"/>
      <w:pPr>
        <w:tabs>
          <w:tab w:val="num" w:pos="0"/>
        </w:tabs>
        <w:ind w:left="0" w:firstLine="0"/>
      </w:pPr>
      <w:rPr>
        <w:b/>
        <w:i w:val="0"/>
      </w:rPr>
    </w:lvl>
    <w:lvl w:ilvl="3">
      <w:start w:val="1"/>
      <w:numFmt w:val="decimal"/>
      <w:pStyle w:val="H1"/>
      <w:suff w:val="nothing"/>
      <w:lvlText w:val="%1.%2.%3.%4"/>
      <w:lvlJc w:val="left"/>
      <w:pPr>
        <w:tabs>
          <w:tab w:val="num" w:pos="0"/>
        </w:tabs>
        <w:ind w:left="0" w:firstLine="0"/>
      </w:pPr>
      <w:rPr>
        <w:b/>
        <w:i w:val="0"/>
      </w:rPr>
    </w:lvl>
    <w:lvl w:ilvl="4">
      <w:start w:val="1"/>
      <w:numFmt w:val="decimal"/>
      <w:pStyle w:val="H3"/>
      <w:suff w:val="nothing"/>
      <w:lvlText w:val="%1.%2.%3.%4.%5"/>
      <w:lvlJc w:val="left"/>
      <w:pPr>
        <w:tabs>
          <w:tab w:val="num" w:pos="0"/>
        </w:tabs>
        <w:ind w:left="0" w:firstLine="0"/>
      </w:pPr>
      <w:rPr>
        <w:b/>
        <w:i w:val="0"/>
      </w:rPr>
    </w:lvl>
    <w:lvl w:ilvl="5">
      <w:start w:val="1"/>
      <w:numFmt w:val="lowerLetter"/>
      <w:lvlText w:val="(%6)"/>
      <w:lvlJc w:val="left"/>
      <w:pPr>
        <w:tabs>
          <w:tab w:val="num" w:pos="567"/>
        </w:tabs>
        <w:ind w:left="567" w:hanging="567"/>
      </w:pPr>
    </w:lvl>
    <w:lvl w:ilvl="6">
      <w:start w:val="1"/>
      <w:numFmt w:val="lowerRoman"/>
      <w:pStyle w:val="B2HWarn"/>
      <w:lvlText w:val="(%7)"/>
      <w:lvlJc w:val="left"/>
      <w:pPr>
        <w:tabs>
          <w:tab w:val="num" w:pos="1134"/>
        </w:tabs>
        <w:ind w:left="1134" w:hanging="567"/>
      </w:pPr>
    </w:lvl>
    <w:lvl w:ilvl="7">
      <w:start w:val="1"/>
      <w:numFmt w:val="upperLetter"/>
      <w:pStyle w:val="B2Warn"/>
      <w:lvlText w:val="(%8)"/>
      <w:lvlJc w:val="left"/>
      <w:pPr>
        <w:tabs>
          <w:tab w:val="num" w:pos="1701"/>
        </w:tabs>
        <w:ind w:left="1701" w:hanging="567"/>
      </w:pPr>
    </w:lvl>
    <w:lvl w:ilvl="8">
      <w:start w:val="1"/>
      <w:numFmt w:val="decimal"/>
      <w:pStyle w:val="B3"/>
      <w:lvlText w:val="(%9)"/>
      <w:lvlJc w:val="left"/>
      <w:pPr>
        <w:tabs>
          <w:tab w:val="num" w:pos="2268"/>
        </w:tabs>
        <w:ind w:left="2268" w:hanging="567"/>
      </w:pPr>
    </w:lvl>
  </w:abstractNum>
  <w:abstractNum w:abstractNumId="16" w15:restartNumberingAfterBreak="0">
    <w:nsid w:val="412C7E2D"/>
    <w:multiLevelType w:val="multilevel"/>
    <w:tmpl w:val="B3EAB7B2"/>
    <w:lvl w:ilvl="0">
      <w:start w:val="1"/>
      <w:numFmt w:val="none"/>
      <w:pStyle w:val="B2"/>
      <w:suff w:val="space"/>
      <w:lvlText w:val="WARNING:"/>
      <w:lvlJc w:val="left"/>
      <w:pPr>
        <w:tabs>
          <w:tab w:val="num" w:pos="360"/>
        </w:tabs>
        <w:ind w:left="567" w:firstLine="0"/>
      </w:pPr>
    </w:lvl>
    <w:lvl w:ilvl="1">
      <w:start w:val="1"/>
      <w:numFmt w:val="none"/>
      <w:suff w:val="nothing"/>
      <w:lvlText w:val=""/>
      <w:lvlJc w:val="left"/>
      <w:pPr>
        <w:tabs>
          <w:tab w:val="num" w:pos="720"/>
        </w:tabs>
        <w:ind w:left="567" w:firstLine="0"/>
      </w:pPr>
    </w:lvl>
    <w:lvl w:ilvl="2">
      <w:start w:val="1"/>
      <w:numFmt w:val="none"/>
      <w:pStyle w:val="B1"/>
      <w:suff w:val="space"/>
      <w:lvlText w:val="CAUTION:"/>
      <w:lvlJc w:val="left"/>
      <w:pPr>
        <w:tabs>
          <w:tab w:val="num" w:pos="1080"/>
        </w:tabs>
        <w:ind w:left="567" w:firstLine="0"/>
      </w:pPr>
    </w:lvl>
    <w:lvl w:ilvl="3">
      <w:start w:val="1"/>
      <w:numFmt w:val="none"/>
      <w:pStyle w:val="B15Notes"/>
      <w:suff w:val="nothing"/>
      <w:lvlText w:val=""/>
      <w:lvlJc w:val="left"/>
      <w:pPr>
        <w:tabs>
          <w:tab w:val="num" w:pos="1440"/>
        </w:tabs>
        <w:ind w:left="567" w:firstLine="0"/>
      </w:pPr>
    </w:lvl>
    <w:lvl w:ilvl="4">
      <w:start w:val="1"/>
      <w:numFmt w:val="none"/>
      <w:pStyle w:val="B1HCaution"/>
      <w:suff w:val="nothing"/>
      <w:lvlText w:val=""/>
      <w:lvlJc w:val="left"/>
      <w:pPr>
        <w:tabs>
          <w:tab w:val="num" w:pos="1800"/>
        </w:tabs>
        <w:ind w:left="567"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D5307E"/>
    <w:multiLevelType w:val="multilevel"/>
    <w:tmpl w:val="AB708DC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4"/>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upperRoman"/>
      <w:lvlText w:val="(%6)"/>
      <w:lvlJc w:val="left"/>
      <w:pPr>
        <w:tabs>
          <w:tab w:val="num" w:pos="3544"/>
        </w:tabs>
        <w:ind w:left="3544" w:hanging="709"/>
      </w:pPr>
      <w:rPr>
        <w:rFonts w:hint="default"/>
      </w:rPr>
    </w:lvl>
    <w:lvl w:ilvl="6">
      <w:start w:val="1"/>
      <w:numFmt w:val="decimal"/>
      <w:lvlText w:val="(%7)"/>
      <w:lvlJc w:val="left"/>
      <w:pPr>
        <w:tabs>
          <w:tab w:val="num" w:pos="4253"/>
        </w:tabs>
        <w:ind w:left="4253" w:hanging="709"/>
      </w:pPr>
      <w:rPr>
        <w:rFonts w:hint="default"/>
      </w:rPr>
    </w:lvl>
    <w:lvl w:ilvl="7">
      <w:start w:val="1"/>
      <w:numFmt w:val="upperRoman"/>
      <w:lvlText w:val="(%8)"/>
      <w:lvlJc w:val="left"/>
      <w:pPr>
        <w:tabs>
          <w:tab w:val="num" w:pos="4961"/>
        </w:tabs>
        <w:ind w:left="4961" w:hanging="708"/>
      </w:pPr>
      <w:rPr>
        <w:rFonts w:hint="default"/>
      </w:rPr>
    </w:lvl>
    <w:lvl w:ilvl="8">
      <w:start w:val="1"/>
      <w:numFmt w:val="none"/>
      <w:suff w:val="nothing"/>
      <w:lvlText w:val=""/>
      <w:lvlJc w:val="left"/>
      <w:pPr>
        <w:ind w:left="5670" w:hanging="709"/>
      </w:pPr>
      <w:rPr>
        <w:rFonts w:hint="default"/>
      </w:rPr>
    </w:lvl>
  </w:abstractNum>
  <w:abstractNum w:abstractNumId="18" w15:restartNumberingAfterBreak="0">
    <w:nsid w:val="5027296E"/>
    <w:multiLevelType w:val="multilevel"/>
    <w:tmpl w:val="9EE40C3E"/>
    <w:lvl w:ilvl="0">
      <w:start w:val="1"/>
      <w:numFmt w:val="decimal"/>
      <w:lvlText w:val="%1."/>
      <w:lvlJc w:val="left"/>
      <w:pPr>
        <w:tabs>
          <w:tab w:val="num" w:pos="709"/>
        </w:tabs>
        <w:ind w:left="709" w:hanging="709"/>
      </w:pPr>
      <w:rPr>
        <w:rFonts w:ascii="Times New Roman Bold" w:hAnsi="Times New Roman Bold"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3Notes"/>
      <w:lvlText w:val="%1.%2"/>
      <w:lvlJc w:val="left"/>
      <w:pPr>
        <w:tabs>
          <w:tab w:val="num" w:pos="709"/>
        </w:tabs>
        <w:ind w:left="709" w:hanging="709"/>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4"/>
      <w:lvlText w:val="(%4)"/>
      <w:lvlJc w:val="left"/>
      <w:pPr>
        <w:tabs>
          <w:tab w:val="num" w:pos="2835"/>
        </w:tabs>
        <w:ind w:left="2835" w:hanging="1417"/>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1Label"/>
      <w:lvlText w:val="(%5)"/>
      <w:lvlJc w:val="left"/>
      <w:pPr>
        <w:tabs>
          <w:tab w:val="num" w:pos="3544"/>
        </w:tabs>
        <w:ind w:left="3544" w:hanging="709"/>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58DF2B7D"/>
    <w:multiLevelType w:val="multilevel"/>
    <w:tmpl w:val="23A82BA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upperRoman"/>
      <w:lvlText w:val="(%6)"/>
      <w:lvlJc w:val="left"/>
      <w:pPr>
        <w:tabs>
          <w:tab w:val="num" w:pos="3544"/>
        </w:tabs>
        <w:ind w:left="3544" w:hanging="709"/>
      </w:pPr>
      <w:rPr>
        <w:rFonts w:hint="default"/>
      </w:rPr>
    </w:lvl>
    <w:lvl w:ilvl="6">
      <w:start w:val="1"/>
      <w:numFmt w:val="decimal"/>
      <w:lvlText w:val="(%7)"/>
      <w:lvlJc w:val="left"/>
      <w:pPr>
        <w:tabs>
          <w:tab w:val="num" w:pos="4253"/>
        </w:tabs>
        <w:ind w:left="4253" w:hanging="709"/>
      </w:pPr>
      <w:rPr>
        <w:rFonts w:hint="default"/>
      </w:rPr>
    </w:lvl>
    <w:lvl w:ilvl="7">
      <w:start w:val="1"/>
      <w:numFmt w:val="upperRoman"/>
      <w:lvlText w:val="(%8)"/>
      <w:lvlJc w:val="left"/>
      <w:pPr>
        <w:tabs>
          <w:tab w:val="num" w:pos="4961"/>
        </w:tabs>
        <w:ind w:left="4961" w:hanging="708"/>
      </w:pPr>
      <w:rPr>
        <w:rFonts w:hint="default"/>
      </w:rPr>
    </w:lvl>
    <w:lvl w:ilvl="8">
      <w:start w:val="1"/>
      <w:numFmt w:val="none"/>
      <w:suff w:val="nothing"/>
      <w:lvlText w:val=""/>
      <w:lvlJc w:val="left"/>
      <w:pPr>
        <w:ind w:left="5670" w:hanging="709"/>
      </w:pPr>
      <w:rPr>
        <w:rFonts w:hint="default"/>
      </w:rPr>
    </w:lvl>
  </w:abstractNum>
  <w:abstractNum w:abstractNumId="20" w15:restartNumberingAfterBreak="0">
    <w:nsid w:val="59832E90"/>
    <w:multiLevelType w:val="multilevel"/>
    <w:tmpl w:val="49F47ACC"/>
    <w:lvl w:ilvl="0">
      <w:start w:val="1"/>
      <w:numFmt w:val="none"/>
      <w:pStyle w:val="H5"/>
      <w:suff w:val="space"/>
      <w:lvlText w:val="NOTES:"/>
      <w:lvlJc w:val="left"/>
      <w:pPr>
        <w:tabs>
          <w:tab w:val="num" w:pos="1474"/>
        </w:tabs>
        <w:ind w:left="1474" w:hanging="340"/>
      </w:pPr>
      <w:rPr>
        <w:rFonts w:ascii="Times New Roman" w:hAnsi="Times New Roman"/>
      </w:rPr>
    </w:lvl>
    <w:lvl w:ilvl="1">
      <w:start w:val="1"/>
      <w:numFmt w:val="decimal"/>
      <w:pStyle w:val="B34Notes"/>
      <w:lvlText w:val="%2"/>
      <w:lvlJc w:val="left"/>
      <w:pPr>
        <w:tabs>
          <w:tab w:val="num" w:pos="1474"/>
        </w:tabs>
        <w:ind w:left="1474" w:hanging="340"/>
      </w:pPr>
    </w:lvl>
    <w:lvl w:ilvl="2">
      <w:start w:val="1"/>
      <w:numFmt w:val="lowerLetter"/>
      <w:pStyle w:val="B3HNotes"/>
      <w:lvlText w:val="(%3)"/>
      <w:lvlJc w:val="left"/>
      <w:pPr>
        <w:tabs>
          <w:tab w:val="num" w:pos="2041"/>
        </w:tabs>
        <w:ind w:left="2041" w:hanging="567"/>
      </w:pPr>
    </w:lvl>
    <w:lvl w:ilvl="3">
      <w:start w:val="1"/>
      <w:numFmt w:val="lowerRoman"/>
      <w:pStyle w:val="B32Notes"/>
      <w:lvlText w:val="(%4)"/>
      <w:lvlJc w:val="left"/>
      <w:pPr>
        <w:tabs>
          <w:tab w:val="num" w:pos="2608"/>
        </w:tabs>
        <w:ind w:left="2608" w:hanging="567"/>
      </w:pPr>
    </w:lvl>
    <w:lvl w:ilvl="4">
      <w:start w:val="1"/>
      <w:numFmt w:val="upperLetter"/>
      <w:pStyle w:val="B33Notes"/>
      <w:lvlText w:val="(%5)"/>
      <w:lvlJc w:val="left"/>
      <w:pPr>
        <w:tabs>
          <w:tab w:val="num" w:pos="3175"/>
        </w:tabs>
        <w:ind w:left="317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2373B7"/>
    <w:multiLevelType w:val="hybridMultilevel"/>
    <w:tmpl w:val="B9743680"/>
    <w:lvl w:ilvl="0" w:tplc="31B44A2A">
      <w:start w:val="1"/>
      <w:numFmt w:val="bullet"/>
      <w:pStyle w:val="Bullet"/>
      <w:lvlText w:val=""/>
      <w:lvlJc w:val="left"/>
      <w:pPr>
        <w:tabs>
          <w:tab w:val="num" w:pos="709"/>
        </w:tabs>
        <w:ind w:left="709" w:hanging="709"/>
      </w:pPr>
      <w:rPr>
        <w:rFonts w:ascii="Symbol" w:hAnsi="Symbol" w:hint="default"/>
      </w:rPr>
    </w:lvl>
    <w:lvl w:ilvl="1" w:tplc="AD64698E">
      <w:start w:val="1"/>
      <w:numFmt w:val="bullet"/>
      <w:lvlText w:val="o"/>
      <w:lvlJc w:val="left"/>
      <w:pPr>
        <w:tabs>
          <w:tab w:val="num" w:pos="1440"/>
        </w:tabs>
        <w:ind w:left="1440" w:hanging="360"/>
      </w:pPr>
      <w:rPr>
        <w:rFonts w:ascii="Courier New" w:hAnsi="Courier New" w:cs="Courier New" w:hint="default"/>
      </w:rPr>
    </w:lvl>
    <w:lvl w:ilvl="2" w:tplc="FFCCE614" w:tentative="1">
      <w:start w:val="1"/>
      <w:numFmt w:val="bullet"/>
      <w:lvlText w:val=""/>
      <w:lvlJc w:val="left"/>
      <w:pPr>
        <w:tabs>
          <w:tab w:val="num" w:pos="2160"/>
        </w:tabs>
        <w:ind w:left="2160" w:hanging="360"/>
      </w:pPr>
      <w:rPr>
        <w:rFonts w:ascii="Wingdings" w:hAnsi="Wingdings" w:hint="default"/>
      </w:rPr>
    </w:lvl>
    <w:lvl w:ilvl="3" w:tplc="31947FF2" w:tentative="1">
      <w:start w:val="1"/>
      <w:numFmt w:val="bullet"/>
      <w:lvlText w:val=""/>
      <w:lvlJc w:val="left"/>
      <w:pPr>
        <w:tabs>
          <w:tab w:val="num" w:pos="2880"/>
        </w:tabs>
        <w:ind w:left="2880" w:hanging="360"/>
      </w:pPr>
      <w:rPr>
        <w:rFonts w:ascii="Symbol" w:hAnsi="Symbol" w:hint="default"/>
      </w:rPr>
    </w:lvl>
    <w:lvl w:ilvl="4" w:tplc="D41EFA1A" w:tentative="1">
      <w:start w:val="1"/>
      <w:numFmt w:val="bullet"/>
      <w:lvlText w:val="o"/>
      <w:lvlJc w:val="left"/>
      <w:pPr>
        <w:tabs>
          <w:tab w:val="num" w:pos="3600"/>
        </w:tabs>
        <w:ind w:left="3600" w:hanging="360"/>
      </w:pPr>
      <w:rPr>
        <w:rFonts w:ascii="Courier New" w:hAnsi="Courier New" w:cs="Courier New" w:hint="default"/>
      </w:rPr>
    </w:lvl>
    <w:lvl w:ilvl="5" w:tplc="5374DA32" w:tentative="1">
      <w:start w:val="1"/>
      <w:numFmt w:val="bullet"/>
      <w:lvlText w:val=""/>
      <w:lvlJc w:val="left"/>
      <w:pPr>
        <w:tabs>
          <w:tab w:val="num" w:pos="4320"/>
        </w:tabs>
        <w:ind w:left="4320" w:hanging="360"/>
      </w:pPr>
      <w:rPr>
        <w:rFonts w:ascii="Wingdings" w:hAnsi="Wingdings" w:hint="default"/>
      </w:rPr>
    </w:lvl>
    <w:lvl w:ilvl="6" w:tplc="593A7CD4" w:tentative="1">
      <w:start w:val="1"/>
      <w:numFmt w:val="bullet"/>
      <w:lvlText w:val=""/>
      <w:lvlJc w:val="left"/>
      <w:pPr>
        <w:tabs>
          <w:tab w:val="num" w:pos="5040"/>
        </w:tabs>
        <w:ind w:left="5040" w:hanging="360"/>
      </w:pPr>
      <w:rPr>
        <w:rFonts w:ascii="Symbol" w:hAnsi="Symbol" w:hint="default"/>
      </w:rPr>
    </w:lvl>
    <w:lvl w:ilvl="7" w:tplc="67FE057A" w:tentative="1">
      <w:start w:val="1"/>
      <w:numFmt w:val="bullet"/>
      <w:lvlText w:val="o"/>
      <w:lvlJc w:val="left"/>
      <w:pPr>
        <w:tabs>
          <w:tab w:val="num" w:pos="5760"/>
        </w:tabs>
        <w:ind w:left="5760" w:hanging="360"/>
      </w:pPr>
      <w:rPr>
        <w:rFonts w:ascii="Courier New" w:hAnsi="Courier New" w:cs="Courier New" w:hint="default"/>
      </w:rPr>
    </w:lvl>
    <w:lvl w:ilvl="8" w:tplc="9C700DC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D3A2D"/>
    <w:multiLevelType w:val="multilevel"/>
    <w:tmpl w:val="23A82BA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upperRoman"/>
      <w:lvlText w:val="(%6)"/>
      <w:lvlJc w:val="left"/>
      <w:pPr>
        <w:tabs>
          <w:tab w:val="num" w:pos="3544"/>
        </w:tabs>
        <w:ind w:left="3544" w:hanging="709"/>
      </w:pPr>
      <w:rPr>
        <w:rFonts w:hint="default"/>
      </w:rPr>
    </w:lvl>
    <w:lvl w:ilvl="6">
      <w:start w:val="1"/>
      <w:numFmt w:val="decimal"/>
      <w:lvlText w:val="(%7)"/>
      <w:lvlJc w:val="left"/>
      <w:pPr>
        <w:tabs>
          <w:tab w:val="num" w:pos="4253"/>
        </w:tabs>
        <w:ind w:left="4253" w:hanging="709"/>
      </w:pPr>
      <w:rPr>
        <w:rFonts w:hint="default"/>
      </w:rPr>
    </w:lvl>
    <w:lvl w:ilvl="7">
      <w:start w:val="1"/>
      <w:numFmt w:val="upperRoman"/>
      <w:lvlText w:val="(%8)"/>
      <w:lvlJc w:val="left"/>
      <w:pPr>
        <w:tabs>
          <w:tab w:val="num" w:pos="4961"/>
        </w:tabs>
        <w:ind w:left="4961" w:hanging="708"/>
      </w:pPr>
      <w:rPr>
        <w:rFonts w:hint="default"/>
      </w:rPr>
    </w:lvl>
    <w:lvl w:ilvl="8">
      <w:start w:val="1"/>
      <w:numFmt w:val="none"/>
      <w:suff w:val="nothing"/>
      <w:lvlText w:val=""/>
      <w:lvlJc w:val="left"/>
      <w:pPr>
        <w:ind w:left="5670" w:hanging="709"/>
      </w:pPr>
      <w:rPr>
        <w:rFonts w:hint="default"/>
      </w:rPr>
    </w:lvl>
  </w:abstractNum>
  <w:abstractNum w:abstractNumId="23" w15:restartNumberingAfterBreak="0">
    <w:nsid w:val="62005F02"/>
    <w:multiLevelType w:val="multilevel"/>
    <w:tmpl w:val="8AC65C80"/>
    <w:lvl w:ilvl="0">
      <w:start w:val="1"/>
      <w:numFmt w:val="decimal"/>
      <w:pStyle w:val="Level1"/>
      <w:lvlText w:val="%1."/>
      <w:lvlJc w:val="left"/>
      <w:pPr>
        <w:tabs>
          <w:tab w:val="num" w:pos="720"/>
        </w:tabs>
        <w:ind w:left="720" w:hanging="720"/>
      </w:pPr>
      <w:rPr>
        <w:rFonts w:ascii="Palatino" w:hAnsi="Palatino" w:hint="default"/>
        <w:b w:val="0"/>
        <w:i w:val="0"/>
        <w:sz w:val="22"/>
      </w:rPr>
    </w:lvl>
    <w:lvl w:ilvl="1">
      <w:start w:val="1"/>
      <w:numFmt w:val="decimal"/>
      <w:pStyle w:val="Level11"/>
      <w:lvlText w:val="%1.%2"/>
      <w:lvlJc w:val="left"/>
      <w:pPr>
        <w:tabs>
          <w:tab w:val="num" w:pos="706"/>
        </w:tabs>
        <w:ind w:left="706" w:hanging="706"/>
      </w:pPr>
      <w:rPr>
        <w:rFonts w:ascii="Palatino" w:hAnsi="Palatino" w:hint="default"/>
        <w:b w:val="0"/>
        <w:i w:val="0"/>
        <w:sz w:val="22"/>
      </w:rPr>
    </w:lvl>
    <w:lvl w:ilvl="2">
      <w:start w:val="1"/>
      <w:numFmt w:val="lowerLetter"/>
      <w:pStyle w:val="Levela"/>
      <w:lvlText w:val="(%3)"/>
      <w:lvlJc w:val="left"/>
      <w:pPr>
        <w:tabs>
          <w:tab w:val="num" w:pos="1440"/>
        </w:tabs>
        <w:ind w:left="1440" w:hanging="720"/>
      </w:pPr>
      <w:rPr>
        <w:rFonts w:ascii="Palatino" w:hAnsi="Palatino" w:hint="default"/>
        <w:b w:val="0"/>
        <w:i w:val="0"/>
        <w:sz w:val="22"/>
      </w:rPr>
    </w:lvl>
    <w:lvl w:ilvl="3">
      <w:start w:val="1"/>
      <w:numFmt w:val="lowerRoman"/>
      <w:pStyle w:val="Leveli"/>
      <w:lvlText w:val="(%4)"/>
      <w:lvlJc w:val="left"/>
      <w:pPr>
        <w:tabs>
          <w:tab w:val="num" w:pos="2160"/>
        </w:tabs>
        <w:ind w:left="2160" w:hanging="720"/>
      </w:pPr>
      <w:rPr>
        <w:rFonts w:ascii="Palatino" w:hAnsi="Palatino" w:hint="default"/>
        <w:b w:val="0"/>
        <w:i w:val="0"/>
        <w:sz w:val="22"/>
      </w:rPr>
    </w:lvl>
    <w:lvl w:ilvl="4">
      <w:start w:val="1"/>
      <w:numFmt w:val="upperLetter"/>
      <w:pStyle w:val="LevelA0"/>
      <w:lvlText w:val="(%5)"/>
      <w:lvlJc w:val="left"/>
      <w:pPr>
        <w:tabs>
          <w:tab w:val="num" w:pos="2880"/>
        </w:tabs>
        <w:ind w:left="2880" w:hanging="720"/>
      </w:pPr>
      <w:rPr>
        <w:rFonts w:ascii="Palatino" w:hAnsi="Palatino" w:hint="default"/>
        <w:b w:val="0"/>
        <w:i w:val="0"/>
        <w:sz w:val="22"/>
      </w:rPr>
    </w:lvl>
    <w:lvl w:ilvl="5">
      <w:start w:val="1"/>
      <w:numFmt w:val="upperRoman"/>
      <w:pStyle w:val="LevelI0"/>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3950CFF"/>
    <w:multiLevelType w:val="multilevel"/>
    <w:tmpl w:val="23A82BA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upperRoman"/>
      <w:lvlText w:val="(%6)"/>
      <w:lvlJc w:val="left"/>
      <w:pPr>
        <w:tabs>
          <w:tab w:val="num" w:pos="3544"/>
        </w:tabs>
        <w:ind w:left="3544" w:hanging="709"/>
      </w:pPr>
      <w:rPr>
        <w:rFonts w:hint="default"/>
      </w:rPr>
    </w:lvl>
    <w:lvl w:ilvl="6">
      <w:start w:val="1"/>
      <w:numFmt w:val="decimal"/>
      <w:lvlText w:val="(%7)"/>
      <w:lvlJc w:val="left"/>
      <w:pPr>
        <w:tabs>
          <w:tab w:val="num" w:pos="4253"/>
        </w:tabs>
        <w:ind w:left="4253" w:hanging="709"/>
      </w:pPr>
      <w:rPr>
        <w:rFonts w:hint="default"/>
      </w:rPr>
    </w:lvl>
    <w:lvl w:ilvl="7">
      <w:start w:val="1"/>
      <w:numFmt w:val="upperRoman"/>
      <w:lvlText w:val="(%8)"/>
      <w:lvlJc w:val="left"/>
      <w:pPr>
        <w:tabs>
          <w:tab w:val="num" w:pos="4961"/>
        </w:tabs>
        <w:ind w:left="4961" w:hanging="708"/>
      </w:pPr>
      <w:rPr>
        <w:rFonts w:hint="default"/>
      </w:rPr>
    </w:lvl>
    <w:lvl w:ilvl="8">
      <w:start w:val="1"/>
      <w:numFmt w:val="none"/>
      <w:suff w:val="nothing"/>
      <w:lvlText w:val=""/>
      <w:lvlJc w:val="left"/>
      <w:pPr>
        <w:ind w:left="5670" w:hanging="709"/>
      </w:pPr>
      <w:rPr>
        <w:rFonts w:hint="default"/>
      </w:rPr>
    </w:lvl>
  </w:abstractNum>
  <w:abstractNum w:abstractNumId="25" w15:restartNumberingAfterBreak="0">
    <w:nsid w:val="6ABC05EE"/>
    <w:multiLevelType w:val="multilevel"/>
    <w:tmpl w:val="23A82BA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upperRoman"/>
      <w:lvlText w:val="(%6)"/>
      <w:lvlJc w:val="left"/>
      <w:pPr>
        <w:tabs>
          <w:tab w:val="num" w:pos="3544"/>
        </w:tabs>
        <w:ind w:left="3544" w:hanging="709"/>
      </w:pPr>
      <w:rPr>
        <w:rFonts w:hint="default"/>
      </w:rPr>
    </w:lvl>
    <w:lvl w:ilvl="6">
      <w:start w:val="1"/>
      <w:numFmt w:val="decimal"/>
      <w:lvlText w:val="(%7)"/>
      <w:lvlJc w:val="left"/>
      <w:pPr>
        <w:tabs>
          <w:tab w:val="num" w:pos="4253"/>
        </w:tabs>
        <w:ind w:left="4253" w:hanging="709"/>
      </w:pPr>
      <w:rPr>
        <w:rFonts w:hint="default"/>
      </w:rPr>
    </w:lvl>
    <w:lvl w:ilvl="7">
      <w:start w:val="1"/>
      <w:numFmt w:val="upperRoman"/>
      <w:lvlText w:val="(%8)"/>
      <w:lvlJc w:val="left"/>
      <w:pPr>
        <w:tabs>
          <w:tab w:val="num" w:pos="4961"/>
        </w:tabs>
        <w:ind w:left="4961" w:hanging="708"/>
      </w:pPr>
      <w:rPr>
        <w:rFonts w:hint="default"/>
      </w:rPr>
    </w:lvl>
    <w:lvl w:ilvl="8">
      <w:start w:val="1"/>
      <w:numFmt w:val="none"/>
      <w:suff w:val="nothing"/>
      <w:lvlText w:val=""/>
      <w:lvlJc w:val="left"/>
      <w:pPr>
        <w:ind w:left="5670" w:hanging="709"/>
      </w:pPr>
      <w:rPr>
        <w:rFonts w:hint="default"/>
      </w:rPr>
    </w:lvl>
  </w:abstractNum>
  <w:abstractNum w:abstractNumId="26" w15:restartNumberingAfterBreak="0">
    <w:nsid w:val="718262B4"/>
    <w:multiLevelType w:val="multilevel"/>
    <w:tmpl w:val="0B2C0724"/>
    <w:lvl w:ilvl="0">
      <w:start w:val="1"/>
      <w:numFmt w:val="decimal"/>
      <w:pStyle w:val="SchedPara1"/>
      <w:lvlText w:val="%1."/>
      <w:lvlJc w:val="left"/>
      <w:pPr>
        <w:tabs>
          <w:tab w:val="num" w:pos="709"/>
        </w:tabs>
        <w:ind w:left="709" w:hanging="709"/>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Para2"/>
      <w:lvlText w:val="%1.%2"/>
      <w:lvlJc w:val="left"/>
      <w:pPr>
        <w:tabs>
          <w:tab w:val="num" w:pos="709"/>
        </w:tabs>
        <w:ind w:left="709" w:hanging="709"/>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chedPara3"/>
      <w:lvlText w:val="(%3)"/>
      <w:lvlJc w:val="left"/>
      <w:pPr>
        <w:tabs>
          <w:tab w:val="num" w:pos="1418"/>
        </w:tabs>
        <w:ind w:left="1418" w:hanging="70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chedPara4"/>
      <w:lvlText w:val="(%4)"/>
      <w:lvlJc w:val="left"/>
      <w:pPr>
        <w:tabs>
          <w:tab w:val="num" w:pos="2126"/>
        </w:tabs>
        <w:ind w:left="2126" w:hanging="708"/>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SchedPara5"/>
      <w:lvlText w:val="(%5)"/>
      <w:lvlJc w:val="left"/>
      <w:pPr>
        <w:tabs>
          <w:tab w:val="num" w:pos="2835"/>
        </w:tabs>
        <w:ind w:left="2835" w:hanging="70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27" w15:restartNumberingAfterBreak="0">
    <w:nsid w:val="7CB743EF"/>
    <w:multiLevelType w:val="multilevel"/>
    <w:tmpl w:val="13B2DEB2"/>
    <w:lvl w:ilvl="0">
      <w:start w:val="1"/>
      <w:numFmt w:val="decimal"/>
      <w:pStyle w:val="CourtDocumentsLevel1"/>
      <w:lvlText w:val="%1."/>
      <w:lvlJc w:val="left"/>
      <w:pPr>
        <w:tabs>
          <w:tab w:val="num" w:pos="709"/>
        </w:tabs>
        <w:ind w:left="709" w:hanging="709"/>
      </w:pPr>
      <w:rPr>
        <w:rFonts w:hint="default"/>
        <w:b w:val="0"/>
      </w:rPr>
    </w:lvl>
    <w:lvl w:ilvl="1">
      <w:start w:val="1"/>
      <w:numFmt w:val="decimal"/>
      <w:pStyle w:val="CourtDocumentsLevel11"/>
      <w:lvlText w:val="%1.%2"/>
      <w:lvlJc w:val="left"/>
      <w:pPr>
        <w:tabs>
          <w:tab w:val="num" w:pos="709"/>
        </w:tabs>
        <w:ind w:left="709" w:hanging="709"/>
      </w:pPr>
      <w:rPr>
        <w:rFonts w:hint="default"/>
        <w:b w:val="0"/>
      </w:rPr>
    </w:lvl>
    <w:lvl w:ilvl="2">
      <w:start w:val="1"/>
      <w:numFmt w:val="lowerLetter"/>
      <w:pStyle w:val="CourtDocumentsLevela"/>
      <w:lvlText w:val="(%3)"/>
      <w:lvlJc w:val="left"/>
      <w:pPr>
        <w:tabs>
          <w:tab w:val="num" w:pos="1418"/>
        </w:tabs>
        <w:ind w:left="1418" w:hanging="709"/>
      </w:pPr>
      <w:rPr>
        <w:rFonts w:hint="default"/>
      </w:rPr>
    </w:lvl>
    <w:lvl w:ilvl="3">
      <w:start w:val="1"/>
      <w:numFmt w:val="lowerRoman"/>
      <w:pStyle w:val="CourtDocumentsLeveli"/>
      <w:lvlText w:val="(%4)"/>
      <w:lvlJc w:val="left"/>
      <w:pPr>
        <w:tabs>
          <w:tab w:val="num" w:pos="2126"/>
        </w:tabs>
        <w:ind w:left="2126" w:hanging="708"/>
      </w:pPr>
      <w:rPr>
        <w:rFonts w:hint="default"/>
      </w:rPr>
    </w:lvl>
    <w:lvl w:ilvl="4">
      <w:start w:val="1"/>
      <w:numFmt w:val="upperLetter"/>
      <w:pStyle w:val="CourtDocumentsLevelA0"/>
      <w:lvlText w:val="(%5)"/>
      <w:lvlJc w:val="left"/>
      <w:pPr>
        <w:tabs>
          <w:tab w:val="num" w:pos="2835"/>
        </w:tabs>
        <w:ind w:left="2835" w:hanging="709"/>
      </w:pPr>
      <w:rPr>
        <w:rFonts w:hint="default"/>
      </w:rPr>
    </w:lvl>
    <w:lvl w:ilvl="5">
      <w:start w:val="1"/>
      <w:numFmt w:val="decimal"/>
      <w:pStyle w:val="CourtDocumentsLevel10"/>
      <w:lvlText w:val="(%6)"/>
      <w:lvlJc w:val="left"/>
      <w:pPr>
        <w:tabs>
          <w:tab w:val="num" w:pos="3544"/>
        </w:tabs>
        <w:ind w:left="3544" w:hanging="709"/>
      </w:pPr>
      <w:rPr>
        <w:rFonts w:hint="default"/>
      </w:rPr>
    </w:lvl>
    <w:lvl w:ilvl="6">
      <w:start w:val="1"/>
      <w:numFmt w:val="decimal"/>
      <w:lvlText w:val="%7"/>
      <w:lvlJc w:val="left"/>
      <w:pPr>
        <w:tabs>
          <w:tab w:val="num" w:pos="4298"/>
        </w:tabs>
        <w:ind w:left="4298" w:hanging="720"/>
      </w:pPr>
      <w:rPr>
        <w:rFonts w:hint="default"/>
      </w:rPr>
    </w:lvl>
    <w:lvl w:ilvl="7">
      <w:start w:val="1"/>
      <w:numFmt w:val="upperLetter"/>
      <w:lvlText w:val="%8."/>
      <w:lvlJc w:val="left"/>
      <w:pPr>
        <w:tabs>
          <w:tab w:val="num" w:pos="5018"/>
        </w:tabs>
        <w:ind w:left="5018" w:hanging="720"/>
      </w:pPr>
      <w:rPr>
        <w:rFonts w:hint="default"/>
      </w:rPr>
    </w:lvl>
    <w:lvl w:ilvl="8">
      <w:start w:val="1"/>
      <w:numFmt w:val="decimal"/>
      <w:lvlText w:val="%1.%2.%3.%4.%5.%6.%7.%8.%9."/>
      <w:lvlJc w:val="left"/>
      <w:pPr>
        <w:tabs>
          <w:tab w:val="num" w:pos="5738"/>
        </w:tabs>
        <w:ind w:left="5738" w:hanging="720"/>
      </w:pPr>
      <w:rPr>
        <w:rFonts w:hint="default"/>
      </w:rPr>
    </w:lvl>
  </w:abstractNum>
  <w:abstractNum w:abstractNumId="28" w15:restartNumberingAfterBreak="0">
    <w:nsid w:val="7F0F4814"/>
    <w:multiLevelType w:val="multilevel"/>
    <w:tmpl w:val="8B2EDCA4"/>
    <w:lvl w:ilvl="0">
      <w:start w:val="1"/>
      <w:numFmt w:val="decimal"/>
      <w:pStyle w:val="CorrespondenceLevel1"/>
      <w:lvlText w:val="%1."/>
      <w:lvlJc w:val="left"/>
      <w:pPr>
        <w:tabs>
          <w:tab w:val="num" w:pos="709"/>
        </w:tabs>
        <w:ind w:left="709" w:hanging="709"/>
      </w:pPr>
      <w:rPr>
        <w:rFonts w:hint="default"/>
      </w:rPr>
    </w:lvl>
    <w:lvl w:ilvl="1">
      <w:start w:val="1"/>
      <w:numFmt w:val="decimal"/>
      <w:pStyle w:val="CorrespondenceLevel11"/>
      <w:lvlText w:val="%1.%2"/>
      <w:lvlJc w:val="left"/>
      <w:pPr>
        <w:tabs>
          <w:tab w:val="num" w:pos="709"/>
        </w:tabs>
        <w:ind w:left="709" w:hanging="709"/>
      </w:pPr>
      <w:rPr>
        <w:rFonts w:hint="default"/>
      </w:rPr>
    </w:lvl>
    <w:lvl w:ilvl="2">
      <w:start w:val="1"/>
      <w:numFmt w:val="lowerLetter"/>
      <w:pStyle w:val="CorrespondenceLevela"/>
      <w:lvlText w:val="(%3)"/>
      <w:lvlJc w:val="left"/>
      <w:pPr>
        <w:tabs>
          <w:tab w:val="num" w:pos="1418"/>
        </w:tabs>
        <w:ind w:left="1418" w:hanging="709"/>
      </w:pPr>
      <w:rPr>
        <w:rFonts w:hint="default"/>
      </w:rPr>
    </w:lvl>
    <w:lvl w:ilvl="3">
      <w:start w:val="1"/>
      <w:numFmt w:val="lowerRoman"/>
      <w:pStyle w:val="CorrespondenceLeveli"/>
      <w:lvlText w:val="(%4)"/>
      <w:lvlJc w:val="left"/>
      <w:pPr>
        <w:tabs>
          <w:tab w:val="num" w:pos="2126"/>
        </w:tabs>
        <w:ind w:left="2126" w:hanging="708"/>
      </w:pPr>
      <w:rPr>
        <w:rFonts w:hint="default"/>
      </w:rPr>
    </w:lvl>
    <w:lvl w:ilvl="4">
      <w:start w:val="1"/>
      <w:numFmt w:val="upperLetter"/>
      <w:pStyle w:val="CorrespondenceLevelA0"/>
      <w:lvlText w:val="(%5)"/>
      <w:lvlJc w:val="left"/>
      <w:pPr>
        <w:tabs>
          <w:tab w:val="num" w:pos="2835"/>
        </w:tabs>
        <w:ind w:left="2835" w:hanging="709"/>
      </w:pPr>
      <w:rPr>
        <w:rFonts w:hint="default"/>
      </w:rPr>
    </w:lvl>
    <w:lvl w:ilvl="5">
      <w:start w:val="1"/>
      <w:numFmt w:val="decimal"/>
      <w:pStyle w:val="CorrespondenceLevel10"/>
      <w:lvlText w:val="(%6)"/>
      <w:lvlJc w:val="left"/>
      <w:pPr>
        <w:tabs>
          <w:tab w:val="num" w:pos="3827"/>
        </w:tabs>
        <w:ind w:left="3827" w:hanging="992"/>
      </w:pPr>
      <w:rPr>
        <w:rFonts w:hint="default"/>
      </w:rPr>
    </w:lvl>
    <w:lvl w:ilvl="6">
      <w:start w:val="1"/>
      <w:numFmt w:val="decimal"/>
      <w:lvlText w:val="%7"/>
      <w:lvlJc w:val="left"/>
      <w:pPr>
        <w:tabs>
          <w:tab w:val="num" w:pos="4320"/>
        </w:tabs>
        <w:ind w:left="4320" w:hanging="720"/>
      </w:pPr>
      <w:rPr>
        <w:rFonts w:hint="default"/>
      </w:rPr>
    </w:lvl>
    <w:lvl w:ilvl="7">
      <w:start w:val="1"/>
      <w:numFmt w:val="upperLetter"/>
      <w:lvlText w:val="%8."/>
      <w:lvlJc w:val="left"/>
      <w:pPr>
        <w:tabs>
          <w:tab w:val="num" w:pos="5040"/>
        </w:tabs>
        <w:ind w:left="5040" w:hanging="720"/>
      </w:pPr>
      <w:rPr>
        <w:rFonts w:hint="default"/>
      </w:rPr>
    </w:lvl>
    <w:lvl w:ilvl="8">
      <w:start w:val="1"/>
      <w:numFmt w:val="decimal"/>
      <w:lvlText w:val="%1.%2.%3.%4.%5.%6.%7.%8.%9."/>
      <w:lvlJc w:val="left"/>
      <w:pPr>
        <w:tabs>
          <w:tab w:val="num" w:pos="5760"/>
        </w:tabs>
        <w:ind w:left="5760" w:hanging="720"/>
      </w:pPr>
      <w:rPr>
        <w:rFonts w:hint="default"/>
      </w:rPr>
    </w:lvl>
  </w:abstractNum>
  <w:num w:numId="1">
    <w:abstractNumId w:val="0"/>
  </w:num>
  <w:num w:numId="2">
    <w:abstractNumId w:val="21"/>
  </w:num>
  <w:num w:numId="3">
    <w:abstractNumId w:val="5"/>
  </w:num>
  <w:num w:numId="4">
    <w:abstractNumId w:val="1"/>
  </w:num>
  <w:num w:numId="5">
    <w:abstractNumId w:val="11"/>
  </w:num>
  <w:num w:numId="6">
    <w:abstractNumId w:val="28"/>
  </w:num>
  <w:num w:numId="7">
    <w:abstractNumId w:val="18"/>
  </w:num>
  <w:num w:numId="8">
    <w:abstractNumId w:val="18"/>
  </w:num>
  <w:num w:numId="9">
    <w:abstractNumId w:val="18"/>
  </w:num>
  <w:num w:numId="10">
    <w:abstractNumId w:val="26"/>
  </w:num>
  <w:num w:numId="11">
    <w:abstractNumId w:val="27"/>
  </w:num>
  <w:num w:numId="12">
    <w:abstractNumId w:val="15"/>
  </w:num>
  <w:num w:numId="13">
    <w:abstractNumId w:val="16"/>
  </w:num>
  <w:num w:numId="14">
    <w:abstractNumId w:val="20"/>
  </w:num>
  <w:num w:numId="15">
    <w:abstractNumId w:val="7"/>
  </w:num>
  <w:num w:numId="16">
    <w:abstractNumId w:val="23"/>
  </w:num>
  <w:num w:numId="17">
    <w:abstractNumId w:val="9"/>
  </w:num>
  <w:num w:numId="1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10"/>
  </w:num>
  <w:num w:numId="22">
    <w:abstractNumId w:val="19"/>
  </w:num>
  <w:num w:numId="23">
    <w:abstractNumId w:val="25"/>
  </w:num>
  <w:num w:numId="24">
    <w:abstractNumId w:val="3"/>
  </w:num>
  <w:num w:numId="25">
    <w:abstractNumId w:val="24"/>
  </w:num>
  <w:num w:numId="26">
    <w:abstractNumId w:val="4"/>
  </w:num>
  <w:num w:numId="27">
    <w:abstractNumId w:val="12"/>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3"/>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26"/>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D8B"/>
    <w:rsid w:val="000032FD"/>
    <w:rsid w:val="000044B7"/>
    <w:rsid w:val="00006C7D"/>
    <w:rsid w:val="00010050"/>
    <w:rsid w:val="000118E3"/>
    <w:rsid w:val="000122C3"/>
    <w:rsid w:val="000152BE"/>
    <w:rsid w:val="00015FC1"/>
    <w:rsid w:val="00016378"/>
    <w:rsid w:val="000173A9"/>
    <w:rsid w:val="0002067A"/>
    <w:rsid w:val="00020F3A"/>
    <w:rsid w:val="00025131"/>
    <w:rsid w:val="000329BC"/>
    <w:rsid w:val="00032F71"/>
    <w:rsid w:val="00034F97"/>
    <w:rsid w:val="000366CE"/>
    <w:rsid w:val="00037E3D"/>
    <w:rsid w:val="000411D7"/>
    <w:rsid w:val="0004136B"/>
    <w:rsid w:val="00041B5E"/>
    <w:rsid w:val="00041B8A"/>
    <w:rsid w:val="00045E2B"/>
    <w:rsid w:val="00051452"/>
    <w:rsid w:val="000516B0"/>
    <w:rsid w:val="000516DE"/>
    <w:rsid w:val="00052D31"/>
    <w:rsid w:val="00060C22"/>
    <w:rsid w:val="000615BB"/>
    <w:rsid w:val="00061604"/>
    <w:rsid w:val="00063BA3"/>
    <w:rsid w:val="0006580E"/>
    <w:rsid w:val="000667FD"/>
    <w:rsid w:val="0006703B"/>
    <w:rsid w:val="00070056"/>
    <w:rsid w:val="000715E2"/>
    <w:rsid w:val="0007267C"/>
    <w:rsid w:val="00073C5D"/>
    <w:rsid w:val="00073D8B"/>
    <w:rsid w:val="00076BBF"/>
    <w:rsid w:val="000844BC"/>
    <w:rsid w:val="000858D3"/>
    <w:rsid w:val="00085D57"/>
    <w:rsid w:val="00086D02"/>
    <w:rsid w:val="0009117D"/>
    <w:rsid w:val="00091740"/>
    <w:rsid w:val="00092E53"/>
    <w:rsid w:val="000951BF"/>
    <w:rsid w:val="00097B64"/>
    <w:rsid w:val="000A1090"/>
    <w:rsid w:val="000A3BB9"/>
    <w:rsid w:val="000A4429"/>
    <w:rsid w:val="000A72AD"/>
    <w:rsid w:val="000A7846"/>
    <w:rsid w:val="000A7BED"/>
    <w:rsid w:val="000B2D25"/>
    <w:rsid w:val="000B3989"/>
    <w:rsid w:val="000B4719"/>
    <w:rsid w:val="000C0D88"/>
    <w:rsid w:val="000C0F92"/>
    <w:rsid w:val="000C10C9"/>
    <w:rsid w:val="000C250D"/>
    <w:rsid w:val="000C270D"/>
    <w:rsid w:val="000C4F8A"/>
    <w:rsid w:val="000C5B49"/>
    <w:rsid w:val="000C6CD2"/>
    <w:rsid w:val="000D0648"/>
    <w:rsid w:val="000D183E"/>
    <w:rsid w:val="000D77BB"/>
    <w:rsid w:val="000D79A8"/>
    <w:rsid w:val="000E05A9"/>
    <w:rsid w:val="000E0D5C"/>
    <w:rsid w:val="000E0EBC"/>
    <w:rsid w:val="000E3D8A"/>
    <w:rsid w:val="000F0FA2"/>
    <w:rsid w:val="000F1AC7"/>
    <w:rsid w:val="000F63CC"/>
    <w:rsid w:val="000F6F4B"/>
    <w:rsid w:val="000F7A7F"/>
    <w:rsid w:val="0010100A"/>
    <w:rsid w:val="00102BD1"/>
    <w:rsid w:val="00106BDC"/>
    <w:rsid w:val="001120D6"/>
    <w:rsid w:val="00112FDF"/>
    <w:rsid w:val="00113BD3"/>
    <w:rsid w:val="00114DCE"/>
    <w:rsid w:val="00115509"/>
    <w:rsid w:val="001168F2"/>
    <w:rsid w:val="001244FA"/>
    <w:rsid w:val="001324F7"/>
    <w:rsid w:val="0013646E"/>
    <w:rsid w:val="001372E5"/>
    <w:rsid w:val="00145C20"/>
    <w:rsid w:val="0014606E"/>
    <w:rsid w:val="00146AE2"/>
    <w:rsid w:val="001503A6"/>
    <w:rsid w:val="00152176"/>
    <w:rsid w:val="00153435"/>
    <w:rsid w:val="001534AE"/>
    <w:rsid w:val="00154ADA"/>
    <w:rsid w:val="00154ED5"/>
    <w:rsid w:val="001550B8"/>
    <w:rsid w:val="00157457"/>
    <w:rsid w:val="00161F5E"/>
    <w:rsid w:val="0016245B"/>
    <w:rsid w:val="00162C06"/>
    <w:rsid w:val="00163F8E"/>
    <w:rsid w:val="0016412B"/>
    <w:rsid w:val="001723AE"/>
    <w:rsid w:val="0017424B"/>
    <w:rsid w:val="001763BF"/>
    <w:rsid w:val="001766DE"/>
    <w:rsid w:val="001808D2"/>
    <w:rsid w:val="00184E52"/>
    <w:rsid w:val="001869E7"/>
    <w:rsid w:val="001901B1"/>
    <w:rsid w:val="00190348"/>
    <w:rsid w:val="001907A4"/>
    <w:rsid w:val="00191649"/>
    <w:rsid w:val="00193B6A"/>
    <w:rsid w:val="00193FA0"/>
    <w:rsid w:val="00195619"/>
    <w:rsid w:val="001958C6"/>
    <w:rsid w:val="0019702F"/>
    <w:rsid w:val="001970D6"/>
    <w:rsid w:val="001976B6"/>
    <w:rsid w:val="00197AF3"/>
    <w:rsid w:val="00197D6E"/>
    <w:rsid w:val="001A1878"/>
    <w:rsid w:val="001A746C"/>
    <w:rsid w:val="001B282F"/>
    <w:rsid w:val="001B4206"/>
    <w:rsid w:val="001B7363"/>
    <w:rsid w:val="001B7FFA"/>
    <w:rsid w:val="001C1715"/>
    <w:rsid w:val="001C37D6"/>
    <w:rsid w:val="001C78C2"/>
    <w:rsid w:val="001D0D75"/>
    <w:rsid w:val="001D17AF"/>
    <w:rsid w:val="001D2C2B"/>
    <w:rsid w:val="001D34F9"/>
    <w:rsid w:val="001D5232"/>
    <w:rsid w:val="001D6017"/>
    <w:rsid w:val="001D703F"/>
    <w:rsid w:val="001D73EC"/>
    <w:rsid w:val="001D76B4"/>
    <w:rsid w:val="001E0101"/>
    <w:rsid w:val="001E10DC"/>
    <w:rsid w:val="001E2ECD"/>
    <w:rsid w:val="001E37DC"/>
    <w:rsid w:val="001E4A50"/>
    <w:rsid w:val="001E746C"/>
    <w:rsid w:val="001F1752"/>
    <w:rsid w:val="001F1DCF"/>
    <w:rsid w:val="001F265E"/>
    <w:rsid w:val="001F2898"/>
    <w:rsid w:val="001F2E0A"/>
    <w:rsid w:val="001F3A7C"/>
    <w:rsid w:val="001F4F6C"/>
    <w:rsid w:val="001F724E"/>
    <w:rsid w:val="002024F7"/>
    <w:rsid w:val="00210814"/>
    <w:rsid w:val="00211514"/>
    <w:rsid w:val="00212091"/>
    <w:rsid w:val="002121CC"/>
    <w:rsid w:val="002156E0"/>
    <w:rsid w:val="002159BB"/>
    <w:rsid w:val="00227AC6"/>
    <w:rsid w:val="0023364E"/>
    <w:rsid w:val="00234EC1"/>
    <w:rsid w:val="00237365"/>
    <w:rsid w:val="0024024B"/>
    <w:rsid w:val="00240D06"/>
    <w:rsid w:val="00242561"/>
    <w:rsid w:val="00242C3F"/>
    <w:rsid w:val="00243688"/>
    <w:rsid w:val="002460DC"/>
    <w:rsid w:val="00253362"/>
    <w:rsid w:val="00255E8A"/>
    <w:rsid w:val="002572C2"/>
    <w:rsid w:val="00260DFD"/>
    <w:rsid w:val="00262BDC"/>
    <w:rsid w:val="00263676"/>
    <w:rsid w:val="00264CD2"/>
    <w:rsid w:val="00266544"/>
    <w:rsid w:val="0026655F"/>
    <w:rsid w:val="0026733B"/>
    <w:rsid w:val="002727D2"/>
    <w:rsid w:val="002750C7"/>
    <w:rsid w:val="0027532A"/>
    <w:rsid w:val="00277962"/>
    <w:rsid w:val="002836E2"/>
    <w:rsid w:val="00285E08"/>
    <w:rsid w:val="00286627"/>
    <w:rsid w:val="00287788"/>
    <w:rsid w:val="00287FF3"/>
    <w:rsid w:val="002919F2"/>
    <w:rsid w:val="0029389A"/>
    <w:rsid w:val="0029425D"/>
    <w:rsid w:val="002948F5"/>
    <w:rsid w:val="00295A1E"/>
    <w:rsid w:val="0029679D"/>
    <w:rsid w:val="00296F72"/>
    <w:rsid w:val="0029711A"/>
    <w:rsid w:val="00297850"/>
    <w:rsid w:val="002A14D2"/>
    <w:rsid w:val="002A15EA"/>
    <w:rsid w:val="002A247B"/>
    <w:rsid w:val="002A52F6"/>
    <w:rsid w:val="002A5BFC"/>
    <w:rsid w:val="002B1695"/>
    <w:rsid w:val="002B2187"/>
    <w:rsid w:val="002B4B06"/>
    <w:rsid w:val="002B5341"/>
    <w:rsid w:val="002B538F"/>
    <w:rsid w:val="002B67C6"/>
    <w:rsid w:val="002B6924"/>
    <w:rsid w:val="002C1017"/>
    <w:rsid w:val="002C254E"/>
    <w:rsid w:val="002C7F3E"/>
    <w:rsid w:val="002D0C86"/>
    <w:rsid w:val="002D15A0"/>
    <w:rsid w:val="002D2699"/>
    <w:rsid w:val="002D38EF"/>
    <w:rsid w:val="002D6880"/>
    <w:rsid w:val="002E1593"/>
    <w:rsid w:val="002E15F4"/>
    <w:rsid w:val="002E1EF8"/>
    <w:rsid w:val="002E2182"/>
    <w:rsid w:val="002F3DB6"/>
    <w:rsid w:val="002F583E"/>
    <w:rsid w:val="002F7E1C"/>
    <w:rsid w:val="003016C6"/>
    <w:rsid w:val="00302EE7"/>
    <w:rsid w:val="00303BE5"/>
    <w:rsid w:val="003074E0"/>
    <w:rsid w:val="00313565"/>
    <w:rsid w:val="00313F63"/>
    <w:rsid w:val="00315EC1"/>
    <w:rsid w:val="00322596"/>
    <w:rsid w:val="00322700"/>
    <w:rsid w:val="00327591"/>
    <w:rsid w:val="003279BB"/>
    <w:rsid w:val="00330018"/>
    <w:rsid w:val="003301D7"/>
    <w:rsid w:val="00330D5D"/>
    <w:rsid w:val="00331D23"/>
    <w:rsid w:val="00333E79"/>
    <w:rsid w:val="003360EE"/>
    <w:rsid w:val="00337088"/>
    <w:rsid w:val="003400ED"/>
    <w:rsid w:val="00344B2D"/>
    <w:rsid w:val="003451BD"/>
    <w:rsid w:val="003458AF"/>
    <w:rsid w:val="00351752"/>
    <w:rsid w:val="00351812"/>
    <w:rsid w:val="00357285"/>
    <w:rsid w:val="003613C8"/>
    <w:rsid w:val="00362915"/>
    <w:rsid w:val="003648A6"/>
    <w:rsid w:val="0036591E"/>
    <w:rsid w:val="00366263"/>
    <w:rsid w:val="00366D9B"/>
    <w:rsid w:val="00371004"/>
    <w:rsid w:val="003768CB"/>
    <w:rsid w:val="00377055"/>
    <w:rsid w:val="00377143"/>
    <w:rsid w:val="00377D01"/>
    <w:rsid w:val="003811D6"/>
    <w:rsid w:val="00382E51"/>
    <w:rsid w:val="003831AC"/>
    <w:rsid w:val="00383CBA"/>
    <w:rsid w:val="0038640A"/>
    <w:rsid w:val="00386C27"/>
    <w:rsid w:val="003902AC"/>
    <w:rsid w:val="00390BA9"/>
    <w:rsid w:val="00395C2C"/>
    <w:rsid w:val="00396FB6"/>
    <w:rsid w:val="00397448"/>
    <w:rsid w:val="003A47F6"/>
    <w:rsid w:val="003B01F1"/>
    <w:rsid w:val="003B0EE1"/>
    <w:rsid w:val="003B306B"/>
    <w:rsid w:val="003B4923"/>
    <w:rsid w:val="003B5081"/>
    <w:rsid w:val="003B6657"/>
    <w:rsid w:val="003B7B13"/>
    <w:rsid w:val="003C11B8"/>
    <w:rsid w:val="003C2856"/>
    <w:rsid w:val="003C2A4D"/>
    <w:rsid w:val="003C3CE3"/>
    <w:rsid w:val="003D04EB"/>
    <w:rsid w:val="003D4027"/>
    <w:rsid w:val="003D7874"/>
    <w:rsid w:val="003E0BDB"/>
    <w:rsid w:val="003E479C"/>
    <w:rsid w:val="003E4A12"/>
    <w:rsid w:val="003E4BEC"/>
    <w:rsid w:val="003E6DF8"/>
    <w:rsid w:val="003E71E9"/>
    <w:rsid w:val="003F1AD0"/>
    <w:rsid w:val="003F1CA5"/>
    <w:rsid w:val="003F30A8"/>
    <w:rsid w:val="003F629F"/>
    <w:rsid w:val="003F721D"/>
    <w:rsid w:val="003F7C06"/>
    <w:rsid w:val="004007F0"/>
    <w:rsid w:val="0040770F"/>
    <w:rsid w:val="00410D98"/>
    <w:rsid w:val="004136C6"/>
    <w:rsid w:val="004138AE"/>
    <w:rsid w:val="00414C47"/>
    <w:rsid w:val="00415990"/>
    <w:rsid w:val="00415DEC"/>
    <w:rsid w:val="00415E47"/>
    <w:rsid w:val="00416D2E"/>
    <w:rsid w:val="00420080"/>
    <w:rsid w:val="00420B6D"/>
    <w:rsid w:val="004212C3"/>
    <w:rsid w:val="0042197E"/>
    <w:rsid w:val="00421E54"/>
    <w:rsid w:val="004235B2"/>
    <w:rsid w:val="00425323"/>
    <w:rsid w:val="00425650"/>
    <w:rsid w:val="0042708F"/>
    <w:rsid w:val="004323B5"/>
    <w:rsid w:val="0043271A"/>
    <w:rsid w:val="004340CA"/>
    <w:rsid w:val="004353B0"/>
    <w:rsid w:val="004354D6"/>
    <w:rsid w:val="00441339"/>
    <w:rsid w:val="004435D1"/>
    <w:rsid w:val="004437E5"/>
    <w:rsid w:val="00444125"/>
    <w:rsid w:val="00445B72"/>
    <w:rsid w:val="0044609C"/>
    <w:rsid w:val="00447101"/>
    <w:rsid w:val="0045257E"/>
    <w:rsid w:val="004569DE"/>
    <w:rsid w:val="00456A9B"/>
    <w:rsid w:val="00457202"/>
    <w:rsid w:val="00457752"/>
    <w:rsid w:val="00464181"/>
    <w:rsid w:val="00465B40"/>
    <w:rsid w:val="00466BF2"/>
    <w:rsid w:val="00467338"/>
    <w:rsid w:val="00471508"/>
    <w:rsid w:val="004731B1"/>
    <w:rsid w:val="004740BD"/>
    <w:rsid w:val="004757BC"/>
    <w:rsid w:val="004805A6"/>
    <w:rsid w:val="004805AF"/>
    <w:rsid w:val="00482849"/>
    <w:rsid w:val="00482D6F"/>
    <w:rsid w:val="00492B3C"/>
    <w:rsid w:val="00494DF2"/>
    <w:rsid w:val="004964A7"/>
    <w:rsid w:val="00497C42"/>
    <w:rsid w:val="004A13C8"/>
    <w:rsid w:val="004A5201"/>
    <w:rsid w:val="004A6DD3"/>
    <w:rsid w:val="004B0A46"/>
    <w:rsid w:val="004B3211"/>
    <w:rsid w:val="004B3AAC"/>
    <w:rsid w:val="004C1B13"/>
    <w:rsid w:val="004C20F0"/>
    <w:rsid w:val="004C2BE8"/>
    <w:rsid w:val="004C31A2"/>
    <w:rsid w:val="004C5395"/>
    <w:rsid w:val="004C6F18"/>
    <w:rsid w:val="004C7F43"/>
    <w:rsid w:val="004D1460"/>
    <w:rsid w:val="004D78C1"/>
    <w:rsid w:val="004E0812"/>
    <w:rsid w:val="004E2002"/>
    <w:rsid w:val="004E57A4"/>
    <w:rsid w:val="004E77C4"/>
    <w:rsid w:val="004E7AD7"/>
    <w:rsid w:val="004F5CA1"/>
    <w:rsid w:val="004F668F"/>
    <w:rsid w:val="004F7841"/>
    <w:rsid w:val="004F7F27"/>
    <w:rsid w:val="00500F08"/>
    <w:rsid w:val="005023FA"/>
    <w:rsid w:val="0050253C"/>
    <w:rsid w:val="00502A2E"/>
    <w:rsid w:val="00505AC5"/>
    <w:rsid w:val="005100AC"/>
    <w:rsid w:val="00510925"/>
    <w:rsid w:val="00511701"/>
    <w:rsid w:val="00511C55"/>
    <w:rsid w:val="00512DBF"/>
    <w:rsid w:val="00513257"/>
    <w:rsid w:val="00513D0D"/>
    <w:rsid w:val="00514401"/>
    <w:rsid w:val="0051742B"/>
    <w:rsid w:val="0052019D"/>
    <w:rsid w:val="00520D9E"/>
    <w:rsid w:val="0052139A"/>
    <w:rsid w:val="00521AA0"/>
    <w:rsid w:val="005267EC"/>
    <w:rsid w:val="0052694B"/>
    <w:rsid w:val="005270D0"/>
    <w:rsid w:val="00530E6B"/>
    <w:rsid w:val="005318C0"/>
    <w:rsid w:val="00531924"/>
    <w:rsid w:val="00531D44"/>
    <w:rsid w:val="00533FE8"/>
    <w:rsid w:val="0053611B"/>
    <w:rsid w:val="00537F98"/>
    <w:rsid w:val="00540E9F"/>
    <w:rsid w:val="00540FB7"/>
    <w:rsid w:val="00541751"/>
    <w:rsid w:val="0054280E"/>
    <w:rsid w:val="00545539"/>
    <w:rsid w:val="005455D5"/>
    <w:rsid w:val="00546056"/>
    <w:rsid w:val="00547ABB"/>
    <w:rsid w:val="00547BCE"/>
    <w:rsid w:val="00547D4D"/>
    <w:rsid w:val="00550F22"/>
    <w:rsid w:val="00552DE0"/>
    <w:rsid w:val="005536DC"/>
    <w:rsid w:val="00555F14"/>
    <w:rsid w:val="0056604E"/>
    <w:rsid w:val="00571C21"/>
    <w:rsid w:val="00572763"/>
    <w:rsid w:val="00572ECC"/>
    <w:rsid w:val="00573CC8"/>
    <w:rsid w:val="00577D0C"/>
    <w:rsid w:val="00577D0F"/>
    <w:rsid w:val="0058019A"/>
    <w:rsid w:val="005829D6"/>
    <w:rsid w:val="00584EFF"/>
    <w:rsid w:val="005858E7"/>
    <w:rsid w:val="00585D9B"/>
    <w:rsid w:val="00586B32"/>
    <w:rsid w:val="00591671"/>
    <w:rsid w:val="005931D0"/>
    <w:rsid w:val="005970BF"/>
    <w:rsid w:val="005A1C46"/>
    <w:rsid w:val="005A2B34"/>
    <w:rsid w:val="005A5AF0"/>
    <w:rsid w:val="005A69AC"/>
    <w:rsid w:val="005A71B7"/>
    <w:rsid w:val="005B15D8"/>
    <w:rsid w:val="005B1AA0"/>
    <w:rsid w:val="005B35BC"/>
    <w:rsid w:val="005B4383"/>
    <w:rsid w:val="005B6E9D"/>
    <w:rsid w:val="005B6FBE"/>
    <w:rsid w:val="005B74B6"/>
    <w:rsid w:val="005B7515"/>
    <w:rsid w:val="005C028D"/>
    <w:rsid w:val="005C0CCB"/>
    <w:rsid w:val="005C0EEA"/>
    <w:rsid w:val="005C517F"/>
    <w:rsid w:val="005C70B9"/>
    <w:rsid w:val="005D08A5"/>
    <w:rsid w:val="005D10FD"/>
    <w:rsid w:val="005D5935"/>
    <w:rsid w:val="005E26A9"/>
    <w:rsid w:val="005E68E2"/>
    <w:rsid w:val="005E7503"/>
    <w:rsid w:val="005F18EC"/>
    <w:rsid w:val="005F6682"/>
    <w:rsid w:val="006029E0"/>
    <w:rsid w:val="006039C1"/>
    <w:rsid w:val="00606AAD"/>
    <w:rsid w:val="00607358"/>
    <w:rsid w:val="00613422"/>
    <w:rsid w:val="00613D9D"/>
    <w:rsid w:val="00615057"/>
    <w:rsid w:val="006204A6"/>
    <w:rsid w:val="006247FC"/>
    <w:rsid w:val="00625468"/>
    <w:rsid w:val="00632042"/>
    <w:rsid w:val="006345E2"/>
    <w:rsid w:val="00636354"/>
    <w:rsid w:val="00636549"/>
    <w:rsid w:val="00637013"/>
    <w:rsid w:val="006376EF"/>
    <w:rsid w:val="00637939"/>
    <w:rsid w:val="00641049"/>
    <w:rsid w:val="006417CA"/>
    <w:rsid w:val="00641ED8"/>
    <w:rsid w:val="00642387"/>
    <w:rsid w:val="00643210"/>
    <w:rsid w:val="006452D5"/>
    <w:rsid w:val="00646D23"/>
    <w:rsid w:val="0065170B"/>
    <w:rsid w:val="0065375A"/>
    <w:rsid w:val="00653B02"/>
    <w:rsid w:val="0065464D"/>
    <w:rsid w:val="00655BEB"/>
    <w:rsid w:val="00657DDC"/>
    <w:rsid w:val="00664C04"/>
    <w:rsid w:val="00665827"/>
    <w:rsid w:val="00665FC1"/>
    <w:rsid w:val="0067451E"/>
    <w:rsid w:val="00674D9F"/>
    <w:rsid w:val="0067527E"/>
    <w:rsid w:val="00677241"/>
    <w:rsid w:val="006833BB"/>
    <w:rsid w:val="00685391"/>
    <w:rsid w:val="0068718F"/>
    <w:rsid w:val="00690EC9"/>
    <w:rsid w:val="00691434"/>
    <w:rsid w:val="00692151"/>
    <w:rsid w:val="00692E07"/>
    <w:rsid w:val="0069577A"/>
    <w:rsid w:val="00696DD1"/>
    <w:rsid w:val="006970BB"/>
    <w:rsid w:val="006974FC"/>
    <w:rsid w:val="006A0132"/>
    <w:rsid w:val="006A4EBE"/>
    <w:rsid w:val="006A723D"/>
    <w:rsid w:val="006A7654"/>
    <w:rsid w:val="006B05A1"/>
    <w:rsid w:val="006B1A8E"/>
    <w:rsid w:val="006B67A6"/>
    <w:rsid w:val="006B7079"/>
    <w:rsid w:val="006C68B7"/>
    <w:rsid w:val="006D0150"/>
    <w:rsid w:val="006D056C"/>
    <w:rsid w:val="006D2727"/>
    <w:rsid w:val="006D61AE"/>
    <w:rsid w:val="006E04BF"/>
    <w:rsid w:val="006E1150"/>
    <w:rsid w:val="006E3431"/>
    <w:rsid w:val="006E3451"/>
    <w:rsid w:val="006E4153"/>
    <w:rsid w:val="006E49A5"/>
    <w:rsid w:val="006E5E73"/>
    <w:rsid w:val="006F07C3"/>
    <w:rsid w:val="006F11DF"/>
    <w:rsid w:val="006F24E0"/>
    <w:rsid w:val="006F3EBB"/>
    <w:rsid w:val="006F40AA"/>
    <w:rsid w:val="006F5640"/>
    <w:rsid w:val="006F67DA"/>
    <w:rsid w:val="007053BA"/>
    <w:rsid w:val="007059CE"/>
    <w:rsid w:val="0070702B"/>
    <w:rsid w:val="00711C35"/>
    <w:rsid w:val="00712BE1"/>
    <w:rsid w:val="00712E3F"/>
    <w:rsid w:val="00713CDB"/>
    <w:rsid w:val="007142D4"/>
    <w:rsid w:val="00717506"/>
    <w:rsid w:val="00720C6A"/>
    <w:rsid w:val="00721DE2"/>
    <w:rsid w:val="0072225C"/>
    <w:rsid w:val="00722893"/>
    <w:rsid w:val="00722B6E"/>
    <w:rsid w:val="00724B67"/>
    <w:rsid w:val="007274D0"/>
    <w:rsid w:val="00733028"/>
    <w:rsid w:val="00733C33"/>
    <w:rsid w:val="00737A60"/>
    <w:rsid w:val="00741ECF"/>
    <w:rsid w:val="0074454E"/>
    <w:rsid w:val="007446A3"/>
    <w:rsid w:val="007474B6"/>
    <w:rsid w:val="00747DB3"/>
    <w:rsid w:val="007523E4"/>
    <w:rsid w:val="00756F99"/>
    <w:rsid w:val="007572F5"/>
    <w:rsid w:val="00760B20"/>
    <w:rsid w:val="00760F81"/>
    <w:rsid w:val="00762F6F"/>
    <w:rsid w:val="00765E19"/>
    <w:rsid w:val="00770920"/>
    <w:rsid w:val="00771F1E"/>
    <w:rsid w:val="00772ED8"/>
    <w:rsid w:val="00772F24"/>
    <w:rsid w:val="00774865"/>
    <w:rsid w:val="00777D62"/>
    <w:rsid w:val="007804CA"/>
    <w:rsid w:val="00780736"/>
    <w:rsid w:val="0078137F"/>
    <w:rsid w:val="00781C0B"/>
    <w:rsid w:val="0078214C"/>
    <w:rsid w:val="00783478"/>
    <w:rsid w:val="007853F8"/>
    <w:rsid w:val="0079374B"/>
    <w:rsid w:val="00793CB8"/>
    <w:rsid w:val="00797AC1"/>
    <w:rsid w:val="007A05B5"/>
    <w:rsid w:val="007A367D"/>
    <w:rsid w:val="007A59B5"/>
    <w:rsid w:val="007A6553"/>
    <w:rsid w:val="007A732D"/>
    <w:rsid w:val="007A7C16"/>
    <w:rsid w:val="007B2566"/>
    <w:rsid w:val="007B25F3"/>
    <w:rsid w:val="007B2B3A"/>
    <w:rsid w:val="007B3D6A"/>
    <w:rsid w:val="007B47CC"/>
    <w:rsid w:val="007B6534"/>
    <w:rsid w:val="007B78D6"/>
    <w:rsid w:val="007B7984"/>
    <w:rsid w:val="007C12AC"/>
    <w:rsid w:val="007C19F2"/>
    <w:rsid w:val="007C6016"/>
    <w:rsid w:val="007D11EB"/>
    <w:rsid w:val="007D4C83"/>
    <w:rsid w:val="007D504E"/>
    <w:rsid w:val="007D6910"/>
    <w:rsid w:val="007D7AEF"/>
    <w:rsid w:val="007E5AF4"/>
    <w:rsid w:val="007F08D4"/>
    <w:rsid w:val="007F0E79"/>
    <w:rsid w:val="007F4651"/>
    <w:rsid w:val="007F70F6"/>
    <w:rsid w:val="007F79BB"/>
    <w:rsid w:val="00800C7F"/>
    <w:rsid w:val="00801F5E"/>
    <w:rsid w:val="00802D6E"/>
    <w:rsid w:val="00806046"/>
    <w:rsid w:val="008065B1"/>
    <w:rsid w:val="008101A7"/>
    <w:rsid w:val="008133D4"/>
    <w:rsid w:val="008155AC"/>
    <w:rsid w:val="008204DE"/>
    <w:rsid w:val="00821B40"/>
    <w:rsid w:val="00822FCF"/>
    <w:rsid w:val="0082496F"/>
    <w:rsid w:val="00825291"/>
    <w:rsid w:val="00825896"/>
    <w:rsid w:val="00826ED3"/>
    <w:rsid w:val="008274A9"/>
    <w:rsid w:val="0083289B"/>
    <w:rsid w:val="00835724"/>
    <w:rsid w:val="00844491"/>
    <w:rsid w:val="0084628A"/>
    <w:rsid w:val="00853ADA"/>
    <w:rsid w:val="00853E36"/>
    <w:rsid w:val="0085566D"/>
    <w:rsid w:val="00856541"/>
    <w:rsid w:val="008610EF"/>
    <w:rsid w:val="00862339"/>
    <w:rsid w:val="00862568"/>
    <w:rsid w:val="00862A6B"/>
    <w:rsid w:val="008636D4"/>
    <w:rsid w:val="008654A7"/>
    <w:rsid w:val="008654B5"/>
    <w:rsid w:val="008659E3"/>
    <w:rsid w:val="0086689D"/>
    <w:rsid w:val="00866ACF"/>
    <w:rsid w:val="00874B55"/>
    <w:rsid w:val="0087589C"/>
    <w:rsid w:val="00877A2C"/>
    <w:rsid w:val="00877FD7"/>
    <w:rsid w:val="00882329"/>
    <w:rsid w:val="00885441"/>
    <w:rsid w:val="00886A64"/>
    <w:rsid w:val="00886D32"/>
    <w:rsid w:val="00886E41"/>
    <w:rsid w:val="00891F13"/>
    <w:rsid w:val="00892B15"/>
    <w:rsid w:val="00892E9F"/>
    <w:rsid w:val="00895592"/>
    <w:rsid w:val="00895D74"/>
    <w:rsid w:val="00895E1D"/>
    <w:rsid w:val="008970ED"/>
    <w:rsid w:val="008A0E76"/>
    <w:rsid w:val="008A3291"/>
    <w:rsid w:val="008A33F3"/>
    <w:rsid w:val="008A4201"/>
    <w:rsid w:val="008A430A"/>
    <w:rsid w:val="008A4DC1"/>
    <w:rsid w:val="008A7A60"/>
    <w:rsid w:val="008B199D"/>
    <w:rsid w:val="008B1A74"/>
    <w:rsid w:val="008B541A"/>
    <w:rsid w:val="008C064F"/>
    <w:rsid w:val="008C5A2E"/>
    <w:rsid w:val="008C6852"/>
    <w:rsid w:val="008D12EC"/>
    <w:rsid w:val="008D25DE"/>
    <w:rsid w:val="008D3903"/>
    <w:rsid w:val="008D5F67"/>
    <w:rsid w:val="008E29A5"/>
    <w:rsid w:val="008E2D4D"/>
    <w:rsid w:val="008F0FFD"/>
    <w:rsid w:val="008F3030"/>
    <w:rsid w:val="008F3097"/>
    <w:rsid w:val="008F51BE"/>
    <w:rsid w:val="0090136F"/>
    <w:rsid w:val="009014C3"/>
    <w:rsid w:val="00902552"/>
    <w:rsid w:val="00904229"/>
    <w:rsid w:val="0090591F"/>
    <w:rsid w:val="009126CA"/>
    <w:rsid w:val="009145EC"/>
    <w:rsid w:val="00922B88"/>
    <w:rsid w:val="00931B18"/>
    <w:rsid w:val="00931D36"/>
    <w:rsid w:val="00934338"/>
    <w:rsid w:val="009345AA"/>
    <w:rsid w:val="00935762"/>
    <w:rsid w:val="00935DB8"/>
    <w:rsid w:val="00941C7E"/>
    <w:rsid w:val="0094305D"/>
    <w:rsid w:val="009452A0"/>
    <w:rsid w:val="00951050"/>
    <w:rsid w:val="00951807"/>
    <w:rsid w:val="00951980"/>
    <w:rsid w:val="00954A28"/>
    <w:rsid w:val="009550DF"/>
    <w:rsid w:val="0095600F"/>
    <w:rsid w:val="0095652F"/>
    <w:rsid w:val="009578DB"/>
    <w:rsid w:val="00957DD9"/>
    <w:rsid w:val="0096165C"/>
    <w:rsid w:val="009622DC"/>
    <w:rsid w:val="00972D7D"/>
    <w:rsid w:val="00974394"/>
    <w:rsid w:val="00976976"/>
    <w:rsid w:val="0098035C"/>
    <w:rsid w:val="00982910"/>
    <w:rsid w:val="00984B49"/>
    <w:rsid w:val="00984BBC"/>
    <w:rsid w:val="0099402E"/>
    <w:rsid w:val="0099425A"/>
    <w:rsid w:val="009A023B"/>
    <w:rsid w:val="009A11D3"/>
    <w:rsid w:val="009A2783"/>
    <w:rsid w:val="009A43E3"/>
    <w:rsid w:val="009A4DFE"/>
    <w:rsid w:val="009A5598"/>
    <w:rsid w:val="009A5F3C"/>
    <w:rsid w:val="009B11F5"/>
    <w:rsid w:val="009B152C"/>
    <w:rsid w:val="009C110E"/>
    <w:rsid w:val="009C26DF"/>
    <w:rsid w:val="009C412A"/>
    <w:rsid w:val="009C6654"/>
    <w:rsid w:val="009C7D07"/>
    <w:rsid w:val="009D149C"/>
    <w:rsid w:val="009D1BF4"/>
    <w:rsid w:val="009D2450"/>
    <w:rsid w:val="009D3CB7"/>
    <w:rsid w:val="009D4E3C"/>
    <w:rsid w:val="009E0898"/>
    <w:rsid w:val="009E0DDB"/>
    <w:rsid w:val="009E26BC"/>
    <w:rsid w:val="009E27D2"/>
    <w:rsid w:val="009E48B1"/>
    <w:rsid w:val="009E65FB"/>
    <w:rsid w:val="009F01E9"/>
    <w:rsid w:val="009F0A5F"/>
    <w:rsid w:val="009F23B9"/>
    <w:rsid w:val="009F24FE"/>
    <w:rsid w:val="009F2E36"/>
    <w:rsid w:val="00A018E1"/>
    <w:rsid w:val="00A03BB1"/>
    <w:rsid w:val="00A04A9A"/>
    <w:rsid w:val="00A04D5C"/>
    <w:rsid w:val="00A1004A"/>
    <w:rsid w:val="00A10514"/>
    <w:rsid w:val="00A13421"/>
    <w:rsid w:val="00A151F7"/>
    <w:rsid w:val="00A16DFC"/>
    <w:rsid w:val="00A20660"/>
    <w:rsid w:val="00A235DC"/>
    <w:rsid w:val="00A2480E"/>
    <w:rsid w:val="00A263D9"/>
    <w:rsid w:val="00A340D6"/>
    <w:rsid w:val="00A345E6"/>
    <w:rsid w:val="00A35FAA"/>
    <w:rsid w:val="00A36AD0"/>
    <w:rsid w:val="00A37F67"/>
    <w:rsid w:val="00A41114"/>
    <w:rsid w:val="00A4119F"/>
    <w:rsid w:val="00A419B0"/>
    <w:rsid w:val="00A43D43"/>
    <w:rsid w:val="00A457F0"/>
    <w:rsid w:val="00A459E8"/>
    <w:rsid w:val="00A4733B"/>
    <w:rsid w:val="00A514F7"/>
    <w:rsid w:val="00A5196E"/>
    <w:rsid w:val="00A5466A"/>
    <w:rsid w:val="00A554EA"/>
    <w:rsid w:val="00A620E9"/>
    <w:rsid w:val="00A66EAE"/>
    <w:rsid w:val="00A70286"/>
    <w:rsid w:val="00A74947"/>
    <w:rsid w:val="00A81CF9"/>
    <w:rsid w:val="00A82EAD"/>
    <w:rsid w:val="00A83BDB"/>
    <w:rsid w:val="00A84661"/>
    <w:rsid w:val="00A86800"/>
    <w:rsid w:val="00A86960"/>
    <w:rsid w:val="00A873AB"/>
    <w:rsid w:val="00A92C3F"/>
    <w:rsid w:val="00AA10A9"/>
    <w:rsid w:val="00AA12B3"/>
    <w:rsid w:val="00AA325F"/>
    <w:rsid w:val="00AA43B6"/>
    <w:rsid w:val="00AA630E"/>
    <w:rsid w:val="00AA7D12"/>
    <w:rsid w:val="00AB0807"/>
    <w:rsid w:val="00AB1234"/>
    <w:rsid w:val="00AB36D2"/>
    <w:rsid w:val="00AB593E"/>
    <w:rsid w:val="00AC1C5A"/>
    <w:rsid w:val="00AD1475"/>
    <w:rsid w:val="00AD26F0"/>
    <w:rsid w:val="00AD3846"/>
    <w:rsid w:val="00AD38EA"/>
    <w:rsid w:val="00AD57EE"/>
    <w:rsid w:val="00AD76F2"/>
    <w:rsid w:val="00AE0032"/>
    <w:rsid w:val="00AE0894"/>
    <w:rsid w:val="00AE19F6"/>
    <w:rsid w:val="00AE4691"/>
    <w:rsid w:val="00AE6EAA"/>
    <w:rsid w:val="00AF0EE3"/>
    <w:rsid w:val="00AF48F9"/>
    <w:rsid w:val="00AF710F"/>
    <w:rsid w:val="00AF7627"/>
    <w:rsid w:val="00B0101F"/>
    <w:rsid w:val="00B050D6"/>
    <w:rsid w:val="00B0726A"/>
    <w:rsid w:val="00B10005"/>
    <w:rsid w:val="00B12C8C"/>
    <w:rsid w:val="00B15DA7"/>
    <w:rsid w:val="00B17C58"/>
    <w:rsid w:val="00B2069C"/>
    <w:rsid w:val="00B219BA"/>
    <w:rsid w:val="00B2206E"/>
    <w:rsid w:val="00B23004"/>
    <w:rsid w:val="00B2407E"/>
    <w:rsid w:val="00B24096"/>
    <w:rsid w:val="00B243A8"/>
    <w:rsid w:val="00B26051"/>
    <w:rsid w:val="00B262EE"/>
    <w:rsid w:val="00B3296E"/>
    <w:rsid w:val="00B4395A"/>
    <w:rsid w:val="00B44E71"/>
    <w:rsid w:val="00B47929"/>
    <w:rsid w:val="00B50EF4"/>
    <w:rsid w:val="00B52A6C"/>
    <w:rsid w:val="00B53AFC"/>
    <w:rsid w:val="00B55EC8"/>
    <w:rsid w:val="00B578A3"/>
    <w:rsid w:val="00B57D06"/>
    <w:rsid w:val="00B622A9"/>
    <w:rsid w:val="00B6424D"/>
    <w:rsid w:val="00B64463"/>
    <w:rsid w:val="00B664D5"/>
    <w:rsid w:val="00B67B8C"/>
    <w:rsid w:val="00B67CFD"/>
    <w:rsid w:val="00B7129E"/>
    <w:rsid w:val="00B72238"/>
    <w:rsid w:val="00B7465A"/>
    <w:rsid w:val="00B750D3"/>
    <w:rsid w:val="00B8194E"/>
    <w:rsid w:val="00B82F2D"/>
    <w:rsid w:val="00B82F5B"/>
    <w:rsid w:val="00B8372B"/>
    <w:rsid w:val="00B838FB"/>
    <w:rsid w:val="00B85D20"/>
    <w:rsid w:val="00B86D6E"/>
    <w:rsid w:val="00B93561"/>
    <w:rsid w:val="00B96615"/>
    <w:rsid w:val="00B96BFD"/>
    <w:rsid w:val="00BA14FA"/>
    <w:rsid w:val="00BA19E1"/>
    <w:rsid w:val="00BA41A4"/>
    <w:rsid w:val="00BA48AF"/>
    <w:rsid w:val="00BA73DF"/>
    <w:rsid w:val="00BB00CA"/>
    <w:rsid w:val="00BB095D"/>
    <w:rsid w:val="00BB15AC"/>
    <w:rsid w:val="00BB3A56"/>
    <w:rsid w:val="00BB3D01"/>
    <w:rsid w:val="00BB3EE7"/>
    <w:rsid w:val="00BB58C8"/>
    <w:rsid w:val="00BC10D7"/>
    <w:rsid w:val="00BC6869"/>
    <w:rsid w:val="00BC7C69"/>
    <w:rsid w:val="00BC7D7A"/>
    <w:rsid w:val="00BD1521"/>
    <w:rsid w:val="00BD4B49"/>
    <w:rsid w:val="00BD75AF"/>
    <w:rsid w:val="00BE06AC"/>
    <w:rsid w:val="00BE1CDE"/>
    <w:rsid w:val="00BE3A9C"/>
    <w:rsid w:val="00BE6D98"/>
    <w:rsid w:val="00BF090F"/>
    <w:rsid w:val="00BF2F92"/>
    <w:rsid w:val="00BF328E"/>
    <w:rsid w:val="00BF59D5"/>
    <w:rsid w:val="00BF5DED"/>
    <w:rsid w:val="00BF6C9B"/>
    <w:rsid w:val="00BF775D"/>
    <w:rsid w:val="00C02B4D"/>
    <w:rsid w:val="00C03301"/>
    <w:rsid w:val="00C044A1"/>
    <w:rsid w:val="00C0530D"/>
    <w:rsid w:val="00C05A73"/>
    <w:rsid w:val="00C10690"/>
    <w:rsid w:val="00C1108A"/>
    <w:rsid w:val="00C137B3"/>
    <w:rsid w:val="00C1387F"/>
    <w:rsid w:val="00C15837"/>
    <w:rsid w:val="00C163AA"/>
    <w:rsid w:val="00C1662A"/>
    <w:rsid w:val="00C23FBE"/>
    <w:rsid w:val="00C24CBE"/>
    <w:rsid w:val="00C2517C"/>
    <w:rsid w:val="00C26C60"/>
    <w:rsid w:val="00C27C10"/>
    <w:rsid w:val="00C317BC"/>
    <w:rsid w:val="00C40E6F"/>
    <w:rsid w:val="00C43ED6"/>
    <w:rsid w:val="00C44AB1"/>
    <w:rsid w:val="00C44DD0"/>
    <w:rsid w:val="00C44EBC"/>
    <w:rsid w:val="00C4530A"/>
    <w:rsid w:val="00C45660"/>
    <w:rsid w:val="00C45F52"/>
    <w:rsid w:val="00C51F05"/>
    <w:rsid w:val="00C53532"/>
    <w:rsid w:val="00C546B9"/>
    <w:rsid w:val="00C55C7A"/>
    <w:rsid w:val="00C55FC6"/>
    <w:rsid w:val="00C60231"/>
    <w:rsid w:val="00C6515F"/>
    <w:rsid w:val="00C655EB"/>
    <w:rsid w:val="00C65C28"/>
    <w:rsid w:val="00C66107"/>
    <w:rsid w:val="00C66391"/>
    <w:rsid w:val="00C71FCC"/>
    <w:rsid w:val="00C72617"/>
    <w:rsid w:val="00C73FAA"/>
    <w:rsid w:val="00C74570"/>
    <w:rsid w:val="00C74A52"/>
    <w:rsid w:val="00C775F2"/>
    <w:rsid w:val="00C80F20"/>
    <w:rsid w:val="00C81B18"/>
    <w:rsid w:val="00C840FC"/>
    <w:rsid w:val="00C8595F"/>
    <w:rsid w:val="00C9507D"/>
    <w:rsid w:val="00C959BC"/>
    <w:rsid w:val="00C95E23"/>
    <w:rsid w:val="00C9660B"/>
    <w:rsid w:val="00CA2D14"/>
    <w:rsid w:val="00CA467F"/>
    <w:rsid w:val="00CA5CCC"/>
    <w:rsid w:val="00CB107D"/>
    <w:rsid w:val="00CB37B7"/>
    <w:rsid w:val="00CB568A"/>
    <w:rsid w:val="00CB5D5B"/>
    <w:rsid w:val="00CB7884"/>
    <w:rsid w:val="00CB78F9"/>
    <w:rsid w:val="00CB792B"/>
    <w:rsid w:val="00CC01F4"/>
    <w:rsid w:val="00CC1743"/>
    <w:rsid w:val="00CC3C04"/>
    <w:rsid w:val="00CC5707"/>
    <w:rsid w:val="00CD211B"/>
    <w:rsid w:val="00CD29F6"/>
    <w:rsid w:val="00CD4AB6"/>
    <w:rsid w:val="00CE0DDB"/>
    <w:rsid w:val="00CE2D21"/>
    <w:rsid w:val="00CE2E0E"/>
    <w:rsid w:val="00CE4248"/>
    <w:rsid w:val="00CE4403"/>
    <w:rsid w:val="00CF2022"/>
    <w:rsid w:val="00CF672A"/>
    <w:rsid w:val="00D01780"/>
    <w:rsid w:val="00D0452A"/>
    <w:rsid w:val="00D04796"/>
    <w:rsid w:val="00D05C19"/>
    <w:rsid w:val="00D06CB8"/>
    <w:rsid w:val="00D06F85"/>
    <w:rsid w:val="00D147D4"/>
    <w:rsid w:val="00D16185"/>
    <w:rsid w:val="00D177CC"/>
    <w:rsid w:val="00D23E95"/>
    <w:rsid w:val="00D24859"/>
    <w:rsid w:val="00D24E37"/>
    <w:rsid w:val="00D3076C"/>
    <w:rsid w:val="00D42A59"/>
    <w:rsid w:val="00D43DA4"/>
    <w:rsid w:val="00D45FA6"/>
    <w:rsid w:val="00D52BD6"/>
    <w:rsid w:val="00D53F8E"/>
    <w:rsid w:val="00D54471"/>
    <w:rsid w:val="00D56A03"/>
    <w:rsid w:val="00D57338"/>
    <w:rsid w:val="00D61A7A"/>
    <w:rsid w:val="00D62384"/>
    <w:rsid w:val="00D6281E"/>
    <w:rsid w:val="00D633DC"/>
    <w:rsid w:val="00D65FFE"/>
    <w:rsid w:val="00D66B88"/>
    <w:rsid w:val="00D71BAB"/>
    <w:rsid w:val="00D751BB"/>
    <w:rsid w:val="00D764A3"/>
    <w:rsid w:val="00D765EE"/>
    <w:rsid w:val="00D77AF7"/>
    <w:rsid w:val="00D8233F"/>
    <w:rsid w:val="00D82671"/>
    <w:rsid w:val="00D866BF"/>
    <w:rsid w:val="00D86886"/>
    <w:rsid w:val="00D902FF"/>
    <w:rsid w:val="00D90D93"/>
    <w:rsid w:val="00D92F95"/>
    <w:rsid w:val="00DA1881"/>
    <w:rsid w:val="00DA1EA5"/>
    <w:rsid w:val="00DA37B6"/>
    <w:rsid w:val="00DA3C82"/>
    <w:rsid w:val="00DA483E"/>
    <w:rsid w:val="00DA5457"/>
    <w:rsid w:val="00DB04F0"/>
    <w:rsid w:val="00DB0FD3"/>
    <w:rsid w:val="00DB1739"/>
    <w:rsid w:val="00DB715B"/>
    <w:rsid w:val="00DB74A0"/>
    <w:rsid w:val="00DC0C42"/>
    <w:rsid w:val="00DC1D13"/>
    <w:rsid w:val="00DC58D5"/>
    <w:rsid w:val="00DC7A8E"/>
    <w:rsid w:val="00DD0865"/>
    <w:rsid w:val="00DD1449"/>
    <w:rsid w:val="00DD18AF"/>
    <w:rsid w:val="00DD21E6"/>
    <w:rsid w:val="00DD3535"/>
    <w:rsid w:val="00DD3B9F"/>
    <w:rsid w:val="00DE1D89"/>
    <w:rsid w:val="00DE6208"/>
    <w:rsid w:val="00DF3756"/>
    <w:rsid w:val="00DF376A"/>
    <w:rsid w:val="00DF524D"/>
    <w:rsid w:val="00DF6279"/>
    <w:rsid w:val="00E00C3A"/>
    <w:rsid w:val="00E00C4C"/>
    <w:rsid w:val="00E00FD0"/>
    <w:rsid w:val="00E01612"/>
    <w:rsid w:val="00E01967"/>
    <w:rsid w:val="00E01C95"/>
    <w:rsid w:val="00E05664"/>
    <w:rsid w:val="00E05BB4"/>
    <w:rsid w:val="00E12712"/>
    <w:rsid w:val="00E13CA2"/>
    <w:rsid w:val="00E14316"/>
    <w:rsid w:val="00E143BD"/>
    <w:rsid w:val="00E16173"/>
    <w:rsid w:val="00E17030"/>
    <w:rsid w:val="00E17A20"/>
    <w:rsid w:val="00E22841"/>
    <w:rsid w:val="00E230EC"/>
    <w:rsid w:val="00E265EF"/>
    <w:rsid w:val="00E31742"/>
    <w:rsid w:val="00E334C7"/>
    <w:rsid w:val="00E3376E"/>
    <w:rsid w:val="00E33840"/>
    <w:rsid w:val="00E33933"/>
    <w:rsid w:val="00E33A1C"/>
    <w:rsid w:val="00E350BE"/>
    <w:rsid w:val="00E3585F"/>
    <w:rsid w:val="00E35BF4"/>
    <w:rsid w:val="00E40766"/>
    <w:rsid w:val="00E41002"/>
    <w:rsid w:val="00E41BB0"/>
    <w:rsid w:val="00E4295E"/>
    <w:rsid w:val="00E45984"/>
    <w:rsid w:val="00E474C1"/>
    <w:rsid w:val="00E50970"/>
    <w:rsid w:val="00E56372"/>
    <w:rsid w:val="00E6071D"/>
    <w:rsid w:val="00E63A82"/>
    <w:rsid w:val="00E70651"/>
    <w:rsid w:val="00E76159"/>
    <w:rsid w:val="00E809FD"/>
    <w:rsid w:val="00E8301E"/>
    <w:rsid w:val="00E83429"/>
    <w:rsid w:val="00E8435F"/>
    <w:rsid w:val="00E8450B"/>
    <w:rsid w:val="00E8786F"/>
    <w:rsid w:val="00E9020B"/>
    <w:rsid w:val="00E90C51"/>
    <w:rsid w:val="00E918B0"/>
    <w:rsid w:val="00E93B3F"/>
    <w:rsid w:val="00E9435E"/>
    <w:rsid w:val="00E94941"/>
    <w:rsid w:val="00EA11C5"/>
    <w:rsid w:val="00EA14F9"/>
    <w:rsid w:val="00EA15DF"/>
    <w:rsid w:val="00EA1A98"/>
    <w:rsid w:val="00EA4323"/>
    <w:rsid w:val="00EA4866"/>
    <w:rsid w:val="00EA5A71"/>
    <w:rsid w:val="00EB1616"/>
    <w:rsid w:val="00EB614F"/>
    <w:rsid w:val="00EB7544"/>
    <w:rsid w:val="00EC1AEC"/>
    <w:rsid w:val="00EC709E"/>
    <w:rsid w:val="00ED323B"/>
    <w:rsid w:val="00ED5E8A"/>
    <w:rsid w:val="00ED6260"/>
    <w:rsid w:val="00ED656D"/>
    <w:rsid w:val="00ED6A06"/>
    <w:rsid w:val="00ED7333"/>
    <w:rsid w:val="00ED74C1"/>
    <w:rsid w:val="00ED7D89"/>
    <w:rsid w:val="00EE211A"/>
    <w:rsid w:val="00EE58F3"/>
    <w:rsid w:val="00EE691B"/>
    <w:rsid w:val="00EE6E30"/>
    <w:rsid w:val="00EE6F15"/>
    <w:rsid w:val="00EF07FA"/>
    <w:rsid w:val="00EF3289"/>
    <w:rsid w:val="00EF54C0"/>
    <w:rsid w:val="00EF67B4"/>
    <w:rsid w:val="00EF6BFE"/>
    <w:rsid w:val="00F01B5C"/>
    <w:rsid w:val="00F0773F"/>
    <w:rsid w:val="00F10083"/>
    <w:rsid w:val="00F110EF"/>
    <w:rsid w:val="00F173D2"/>
    <w:rsid w:val="00F21AD8"/>
    <w:rsid w:val="00F25168"/>
    <w:rsid w:val="00F26467"/>
    <w:rsid w:val="00F26627"/>
    <w:rsid w:val="00F27928"/>
    <w:rsid w:val="00F27E22"/>
    <w:rsid w:val="00F27F9D"/>
    <w:rsid w:val="00F3132E"/>
    <w:rsid w:val="00F3199A"/>
    <w:rsid w:val="00F33965"/>
    <w:rsid w:val="00F34F70"/>
    <w:rsid w:val="00F35D30"/>
    <w:rsid w:val="00F376C8"/>
    <w:rsid w:val="00F41B21"/>
    <w:rsid w:val="00F421EE"/>
    <w:rsid w:val="00F42258"/>
    <w:rsid w:val="00F43187"/>
    <w:rsid w:val="00F444FC"/>
    <w:rsid w:val="00F47527"/>
    <w:rsid w:val="00F47AA2"/>
    <w:rsid w:val="00F50327"/>
    <w:rsid w:val="00F520FD"/>
    <w:rsid w:val="00F53E16"/>
    <w:rsid w:val="00F54690"/>
    <w:rsid w:val="00F54B3B"/>
    <w:rsid w:val="00F60F5A"/>
    <w:rsid w:val="00F6159B"/>
    <w:rsid w:val="00F61A6A"/>
    <w:rsid w:val="00F632C8"/>
    <w:rsid w:val="00F63472"/>
    <w:rsid w:val="00F6585A"/>
    <w:rsid w:val="00F66ED1"/>
    <w:rsid w:val="00F67651"/>
    <w:rsid w:val="00F73A22"/>
    <w:rsid w:val="00F7463F"/>
    <w:rsid w:val="00F758AA"/>
    <w:rsid w:val="00F76A80"/>
    <w:rsid w:val="00F76F75"/>
    <w:rsid w:val="00F77871"/>
    <w:rsid w:val="00F81614"/>
    <w:rsid w:val="00F83CE0"/>
    <w:rsid w:val="00F873B6"/>
    <w:rsid w:val="00F907A6"/>
    <w:rsid w:val="00F924BA"/>
    <w:rsid w:val="00F93299"/>
    <w:rsid w:val="00F94441"/>
    <w:rsid w:val="00F95089"/>
    <w:rsid w:val="00F95566"/>
    <w:rsid w:val="00F95AF8"/>
    <w:rsid w:val="00F97677"/>
    <w:rsid w:val="00FA0B13"/>
    <w:rsid w:val="00FA1AA2"/>
    <w:rsid w:val="00FA1D5F"/>
    <w:rsid w:val="00FA2120"/>
    <w:rsid w:val="00FA262B"/>
    <w:rsid w:val="00FA5006"/>
    <w:rsid w:val="00FA7389"/>
    <w:rsid w:val="00FA7DC0"/>
    <w:rsid w:val="00FB023A"/>
    <w:rsid w:val="00FB4302"/>
    <w:rsid w:val="00FB4CDD"/>
    <w:rsid w:val="00FB5543"/>
    <w:rsid w:val="00FB675E"/>
    <w:rsid w:val="00FC6F5D"/>
    <w:rsid w:val="00FC7121"/>
    <w:rsid w:val="00FD3F9B"/>
    <w:rsid w:val="00FD5616"/>
    <w:rsid w:val="00FD6EC0"/>
    <w:rsid w:val="00FD7B7F"/>
    <w:rsid w:val="00FD7D75"/>
    <w:rsid w:val="00FF2CD1"/>
    <w:rsid w:val="00FF33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6625"/>
    <o:shapelayout v:ext="edit">
      <o:idmap v:ext="edit" data="1"/>
    </o:shapelayout>
  </w:shapeDefaults>
  <w:decimalSymbol w:val="."/>
  <w:listSeparator w:val=","/>
  <w14:docId w14:val="51DA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5FC1"/>
    <w:pPr>
      <w:spacing w:before="240"/>
    </w:pPr>
    <w:rPr>
      <w:sz w:val="22"/>
      <w:lang w:eastAsia="en-US"/>
    </w:rPr>
  </w:style>
  <w:style w:type="paragraph" w:styleId="Heading1">
    <w:name w:val="heading 1"/>
    <w:aliases w:val="1.,h1,1.2,No numbers,Section Heading,H1,Title1,Head1,Heading apps,L1,Appendix,Appendix1,Appendix2,Appendix3,no pg,I1,1st level,l1,Chapter title,título1,H11,R1,app heading 1,ITT t1,PA Chapter,II+,Chapter Heading,T1,H12,H111,H13,H-1,c,. (1.0)"/>
    <w:basedOn w:val="Normal"/>
    <w:next w:val="BodyTextIndent"/>
    <w:link w:val="Heading1Char"/>
    <w:qFormat/>
    <w:rsid w:val="001976B6"/>
    <w:pPr>
      <w:keepNext/>
      <w:numPr>
        <w:numId w:val="1"/>
      </w:numPr>
      <w:pBdr>
        <w:bottom w:val="single" w:sz="4" w:space="1" w:color="auto"/>
      </w:pBdr>
      <w:spacing w:before="360"/>
      <w:outlineLvl w:val="0"/>
    </w:pPr>
    <w:rPr>
      <w:b/>
      <w:kern w:val="28"/>
      <w:sz w:val="28"/>
      <w:szCs w:val="28"/>
    </w:rPr>
  </w:style>
  <w:style w:type="paragraph" w:styleId="Heading2">
    <w:name w:val="heading 2"/>
    <w:aliases w:val="1.1,h2,ee2,heading 2body,1.11,body,H2,Section,h2.H2,UNDERRUBRIK 1-2,Subhead A,test,Attribute Heading 2,l2,list 2,list 2,heading 2TOC,Head 2,List level 2,2,Header 2,h2 main heading,B Sub/Bold,B Sub/Bold1,B Sub/Bold2,B Sub/Bold11"/>
    <w:basedOn w:val="Normal"/>
    <w:next w:val="BodyTextIndent"/>
    <w:link w:val="Heading2Char"/>
    <w:qFormat/>
    <w:rsid w:val="001976B6"/>
    <w:pPr>
      <w:keepNext/>
      <w:numPr>
        <w:ilvl w:val="1"/>
        <w:numId w:val="1"/>
      </w:numPr>
      <w:outlineLvl w:val="1"/>
    </w:pPr>
    <w:rPr>
      <w:b/>
      <w:szCs w:val="22"/>
    </w:rPr>
  </w:style>
  <w:style w:type="paragraph" w:styleId="Heading3">
    <w:name w:val="heading 3"/>
    <w:aliases w:val="(a),h3,a,(a,(a)1,H31,C Sub-Sub/Italic,h3 sub heading,Head 3,Head 31,Head 32,C Sub-Sub/Italic1,3,Sub2Para,Heading 3a,h:3,h31,h32,Para3,Title3,l3,(Alt+3),3m,sub-sub-para,Table Attribute Heading,H32,H33,H311,Subhead B,Heading C,H34,H312,H321,H3"/>
    <w:basedOn w:val="Normal"/>
    <w:link w:val="Heading3Char"/>
    <w:qFormat/>
    <w:rsid w:val="001976B6"/>
    <w:pPr>
      <w:numPr>
        <w:ilvl w:val="2"/>
        <w:numId w:val="1"/>
      </w:numPr>
      <w:outlineLvl w:val="2"/>
    </w:pPr>
    <w:rPr>
      <w:szCs w:val="22"/>
    </w:rPr>
  </w:style>
  <w:style w:type="paragraph" w:styleId="Heading4">
    <w:name w:val="heading 4"/>
    <w:aliases w:val="(i),h4,i,(i)1,h4 sub sub heading,4,h41,h42,Para4,(Alt+4),H41,(Alt+4)1,H42,(Alt+4)2,H43,(Alt+4)3,H44,(Alt+4)4,H45,(Alt+4)5,H411,(Alt+4)11,H421,(Alt+4)21,H431,(Alt+4)31,H46,(Alt+4)6,H412,(Alt+4)12,H422,(Alt+4)22,H432,(Alt+4)32,H47,(Alt+4)7,H48"/>
    <w:basedOn w:val="Normal"/>
    <w:qFormat/>
    <w:rsid w:val="001976B6"/>
    <w:pPr>
      <w:numPr>
        <w:ilvl w:val="3"/>
        <w:numId w:val="1"/>
      </w:numPr>
      <w:outlineLvl w:val="3"/>
    </w:pPr>
    <w:rPr>
      <w:szCs w:val="22"/>
    </w:rPr>
  </w:style>
  <w:style w:type="paragraph" w:styleId="Heading5">
    <w:name w:val="heading 5"/>
    <w:aliases w:val="(A),h5,A,(A)1,l5+toc5,Level 3 - i,Heading 5 StGeorge,H5,3rd sub-clause,L5,Block Label,Lev 5,Heading 5 Interstar,s,Heading 5 Char1,Heading 5 Char Char1,Heading 5 StGeorge Char Char1,Para5 Char Char1,h5 Char Char1,h51 Char Char1,h52 Char Cha,5,h"/>
    <w:basedOn w:val="Normal"/>
    <w:qFormat/>
    <w:rsid w:val="001976B6"/>
    <w:pPr>
      <w:numPr>
        <w:ilvl w:val="4"/>
        <w:numId w:val="1"/>
      </w:numPr>
      <w:outlineLvl w:val="4"/>
    </w:pPr>
  </w:style>
  <w:style w:type="paragraph" w:styleId="Heading6">
    <w:name w:val="heading 6"/>
    <w:aliases w:val="(I),I,h6,(I)1,H6,Legal Level 1.,6,Heading 6 Interstar,Body Text 5,Level 6,a.,L1 PIP,Name of Org,Square Bullet list,ICS in header,Heading 6(unused),as,Heading 6LS,don't use,Heading 6 - do not use,heading 6,Sub5Para,b,rp_Heading 6,sub-dash,Lev 6"/>
    <w:basedOn w:val="Normal"/>
    <w:qFormat/>
    <w:rsid w:val="001976B6"/>
    <w:pPr>
      <w:numPr>
        <w:ilvl w:val="5"/>
        <w:numId w:val="1"/>
      </w:numPr>
      <w:outlineLvl w:val="5"/>
    </w:pPr>
  </w:style>
  <w:style w:type="paragraph" w:styleId="Heading7">
    <w:name w:val="heading 7"/>
    <w:aliases w:val="(1),(1)1,H7,Legal Level 1.1.,7,Body Text 6,i.,L2 PIP,Indented hyphen,h7,ap,Heading 7(unused),heading 7,rp_Heading 7,i.1,Lev 7,Simple arabic numbers,Legal Level 1.1.1,DTSÜberschrift 7,Appendix Level 1,INS_Heading 7,square GS,level1noheading,L7"/>
    <w:basedOn w:val="Normal"/>
    <w:qFormat/>
    <w:rsid w:val="001976B6"/>
    <w:pPr>
      <w:numPr>
        <w:ilvl w:val="6"/>
        <w:numId w:val="1"/>
      </w:numPr>
      <w:outlineLvl w:val="6"/>
    </w:pPr>
  </w:style>
  <w:style w:type="paragraph" w:styleId="Heading8">
    <w:name w:val="heading 8"/>
    <w:aliases w:val="Bullet 1,Legal Level 1.1.1.,8,H8,Body Text 7,L3 PIP,ad,Heading 8 not in use,Level 1.1.1,h8,Heading 8(unused),Annex,rp_Heading 8,Lev 8,Simple alpha numbers,Legal Level 1.1.1.1,(figures),z,z1,cover doc subtitle,INS_Heading 8,level2(a),action,r"/>
    <w:basedOn w:val="Normal"/>
    <w:qFormat/>
    <w:rsid w:val="001976B6"/>
    <w:pPr>
      <w:numPr>
        <w:ilvl w:val="7"/>
        <w:numId w:val="1"/>
      </w:numPr>
      <w:outlineLvl w:val="7"/>
    </w:pPr>
  </w:style>
  <w:style w:type="paragraph" w:styleId="Heading9">
    <w:name w:val="heading 9"/>
    <w:basedOn w:val="Normal"/>
    <w:next w:val="Normal"/>
    <w:qFormat/>
    <w:rsid w:val="00F444FC"/>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Date">
    <w:name w:val="aaDate"/>
    <w:basedOn w:val="Normal"/>
    <w:rsid w:val="00F444FC"/>
  </w:style>
  <w:style w:type="paragraph" w:customStyle="1" w:styleId="AddresseeName">
    <w:name w:val="AddresseeName"/>
    <w:basedOn w:val="Normal"/>
    <w:rsid w:val="00F444FC"/>
  </w:style>
  <w:style w:type="paragraph" w:customStyle="1" w:styleId="Bullet">
    <w:name w:val="Bullet"/>
    <w:basedOn w:val="Normal"/>
    <w:rsid w:val="00EA11C5"/>
    <w:pPr>
      <w:numPr>
        <w:numId w:val="2"/>
      </w:numPr>
    </w:pPr>
  </w:style>
  <w:style w:type="character" w:styleId="CommentReference">
    <w:name w:val="annotation reference"/>
    <w:semiHidden/>
    <w:rsid w:val="00F444FC"/>
    <w:rPr>
      <w:sz w:val="16"/>
    </w:rPr>
  </w:style>
  <w:style w:type="paragraph" w:styleId="CommentText">
    <w:name w:val="annotation text"/>
    <w:basedOn w:val="Normal"/>
    <w:link w:val="CommentTextChar"/>
    <w:semiHidden/>
    <w:rsid w:val="00F444FC"/>
  </w:style>
  <w:style w:type="paragraph" w:customStyle="1" w:styleId="Contents">
    <w:name w:val="Contents"/>
    <w:basedOn w:val="Normal"/>
    <w:next w:val="Normal"/>
    <w:rsid w:val="00F444FC"/>
    <w:pPr>
      <w:pBdr>
        <w:bottom w:val="single" w:sz="4" w:space="1" w:color="auto"/>
      </w:pBdr>
      <w:spacing w:before="360"/>
    </w:pPr>
    <w:rPr>
      <w:b/>
      <w:sz w:val="28"/>
    </w:rPr>
  </w:style>
  <w:style w:type="paragraph" w:customStyle="1" w:styleId="CoverParties">
    <w:name w:val="Cover Parties"/>
    <w:basedOn w:val="Normal"/>
    <w:rsid w:val="00F444FC"/>
    <w:pPr>
      <w:ind w:right="1418"/>
    </w:pPr>
    <w:rPr>
      <w:b/>
      <w:sz w:val="28"/>
    </w:rPr>
  </w:style>
  <w:style w:type="paragraph" w:customStyle="1" w:styleId="CoverTitle">
    <w:name w:val="Cover Title"/>
    <w:basedOn w:val="Normal"/>
    <w:next w:val="CoverParties"/>
    <w:rsid w:val="00F444FC"/>
    <w:pPr>
      <w:ind w:right="1418"/>
    </w:pPr>
    <w:rPr>
      <w:b/>
      <w:sz w:val="40"/>
    </w:rPr>
  </w:style>
  <w:style w:type="paragraph" w:customStyle="1" w:styleId="DocBackground">
    <w:name w:val="Doc Background"/>
    <w:basedOn w:val="Normal"/>
    <w:rsid w:val="00EA11C5"/>
    <w:pPr>
      <w:numPr>
        <w:numId w:val="3"/>
      </w:numPr>
    </w:pPr>
  </w:style>
  <w:style w:type="paragraph" w:customStyle="1" w:styleId="DocParties">
    <w:name w:val="Doc Parties"/>
    <w:basedOn w:val="Normal"/>
    <w:rsid w:val="00242561"/>
    <w:pPr>
      <w:numPr>
        <w:numId w:val="4"/>
      </w:numPr>
    </w:pPr>
  </w:style>
  <w:style w:type="paragraph" w:customStyle="1" w:styleId="DocTitle">
    <w:name w:val="Doc Title"/>
    <w:basedOn w:val="Normal"/>
    <w:rsid w:val="00F444FC"/>
    <w:rPr>
      <w:b/>
      <w:sz w:val="28"/>
    </w:rPr>
  </w:style>
  <w:style w:type="paragraph" w:styleId="DocumentMap">
    <w:name w:val="Document Map"/>
    <w:basedOn w:val="Normal"/>
    <w:semiHidden/>
    <w:rsid w:val="00F444FC"/>
    <w:pPr>
      <w:shd w:val="clear" w:color="auto" w:fill="000080"/>
    </w:pPr>
    <w:rPr>
      <w:rFonts w:ascii="Tahoma" w:hAnsi="Tahoma"/>
    </w:rPr>
  </w:style>
  <w:style w:type="paragraph" w:customStyle="1" w:styleId="FirmNormal">
    <w:name w:val="Firm Normal"/>
    <w:basedOn w:val="Normal"/>
    <w:rsid w:val="00F444FC"/>
    <w:pPr>
      <w:spacing w:before="0"/>
    </w:pPr>
  </w:style>
  <w:style w:type="paragraph" w:styleId="Footer">
    <w:name w:val="footer"/>
    <w:basedOn w:val="Normal"/>
    <w:link w:val="FooterChar"/>
    <w:uiPriority w:val="99"/>
    <w:rsid w:val="00CB107D"/>
    <w:rPr>
      <w:sz w:val="14"/>
      <w:szCs w:val="14"/>
    </w:rPr>
  </w:style>
  <w:style w:type="paragraph" w:customStyle="1" w:styleId="FootnoteBase">
    <w:name w:val="Footnote Base"/>
    <w:basedOn w:val="Normal"/>
    <w:rsid w:val="00F444FC"/>
    <w:pPr>
      <w:tabs>
        <w:tab w:val="left" w:pos="187"/>
      </w:tabs>
      <w:spacing w:line="220" w:lineRule="exact"/>
      <w:ind w:left="187" w:hanging="187"/>
    </w:pPr>
    <w:rPr>
      <w:sz w:val="18"/>
    </w:rPr>
  </w:style>
  <w:style w:type="character" w:styleId="FootnoteReference">
    <w:name w:val="footnote reference"/>
    <w:semiHidden/>
    <w:rsid w:val="00F444FC"/>
    <w:rPr>
      <w:vertAlign w:val="superscript"/>
    </w:rPr>
  </w:style>
  <w:style w:type="paragraph" w:styleId="FootnoteText">
    <w:name w:val="footnote text"/>
    <w:basedOn w:val="FootnoteBase"/>
    <w:semiHidden/>
    <w:rsid w:val="00F444FC"/>
    <w:pPr>
      <w:spacing w:after="120"/>
    </w:pPr>
  </w:style>
  <w:style w:type="paragraph" w:styleId="Index1">
    <w:name w:val="index 1"/>
    <w:basedOn w:val="Normal"/>
    <w:next w:val="Normal"/>
    <w:autoRedefine/>
    <w:semiHidden/>
    <w:rsid w:val="00F444FC"/>
    <w:pPr>
      <w:ind w:left="284" w:hanging="284"/>
    </w:pPr>
  </w:style>
  <w:style w:type="paragraph" w:styleId="Index2">
    <w:name w:val="index 2"/>
    <w:basedOn w:val="Normal"/>
    <w:next w:val="Normal"/>
    <w:autoRedefine/>
    <w:semiHidden/>
    <w:rsid w:val="00F444FC"/>
    <w:pPr>
      <w:ind w:left="568" w:hanging="284"/>
    </w:pPr>
  </w:style>
  <w:style w:type="paragraph" w:styleId="Index3">
    <w:name w:val="index 3"/>
    <w:basedOn w:val="Normal"/>
    <w:next w:val="Normal"/>
    <w:autoRedefine/>
    <w:semiHidden/>
    <w:rsid w:val="00F444FC"/>
    <w:pPr>
      <w:ind w:left="709" w:hanging="284"/>
    </w:pPr>
  </w:style>
  <w:style w:type="paragraph" w:styleId="Index4">
    <w:name w:val="index 4"/>
    <w:basedOn w:val="Normal"/>
    <w:next w:val="Normal"/>
    <w:autoRedefine/>
    <w:semiHidden/>
    <w:rsid w:val="00F444FC"/>
    <w:pPr>
      <w:ind w:left="993" w:hanging="284"/>
    </w:pPr>
  </w:style>
  <w:style w:type="paragraph" w:styleId="Index5">
    <w:name w:val="index 5"/>
    <w:basedOn w:val="Normal"/>
    <w:next w:val="Normal"/>
    <w:autoRedefine/>
    <w:semiHidden/>
    <w:rsid w:val="00F444FC"/>
    <w:pPr>
      <w:ind w:left="1135" w:hanging="284"/>
    </w:pPr>
  </w:style>
  <w:style w:type="paragraph" w:styleId="Index6">
    <w:name w:val="index 6"/>
    <w:basedOn w:val="Normal"/>
    <w:next w:val="Normal"/>
    <w:autoRedefine/>
    <w:semiHidden/>
    <w:rsid w:val="00F444FC"/>
    <w:pPr>
      <w:ind w:left="1418" w:hanging="284"/>
    </w:pPr>
  </w:style>
  <w:style w:type="paragraph" w:styleId="Index7">
    <w:name w:val="index 7"/>
    <w:basedOn w:val="Normal"/>
    <w:next w:val="Normal"/>
    <w:autoRedefine/>
    <w:semiHidden/>
    <w:rsid w:val="00F444FC"/>
    <w:pPr>
      <w:ind w:left="1702" w:hanging="284"/>
    </w:pPr>
  </w:style>
  <w:style w:type="paragraph" w:styleId="Index8">
    <w:name w:val="index 8"/>
    <w:basedOn w:val="Normal"/>
    <w:next w:val="Normal"/>
    <w:autoRedefine/>
    <w:semiHidden/>
    <w:rsid w:val="00F444FC"/>
    <w:pPr>
      <w:ind w:left="1843" w:hanging="284"/>
    </w:pPr>
  </w:style>
  <w:style w:type="paragraph" w:styleId="Index9">
    <w:name w:val="index 9"/>
    <w:basedOn w:val="Normal"/>
    <w:next w:val="Normal"/>
    <w:autoRedefine/>
    <w:semiHidden/>
    <w:rsid w:val="00F444FC"/>
    <w:pPr>
      <w:ind w:left="1985" w:hanging="284"/>
    </w:pPr>
  </w:style>
  <w:style w:type="paragraph" w:styleId="IndexHeading">
    <w:name w:val="index heading"/>
    <w:basedOn w:val="Normal"/>
    <w:next w:val="Index1"/>
    <w:semiHidden/>
    <w:rsid w:val="00F444FC"/>
    <w:rPr>
      <w:rFonts w:ascii="Arial" w:hAnsi="Arial"/>
      <w:b/>
    </w:rPr>
  </w:style>
  <w:style w:type="paragraph" w:customStyle="1" w:styleId="Item">
    <w:name w:val="Item"/>
    <w:basedOn w:val="Normal"/>
    <w:next w:val="Normal"/>
    <w:rsid w:val="001D17AF"/>
    <w:rPr>
      <w:rFonts w:ascii="Times New Roman Bold" w:hAnsi="Times New Roman Bold"/>
    </w:rPr>
  </w:style>
  <w:style w:type="paragraph" w:customStyle="1" w:styleId="ItemNo">
    <w:name w:val="ItemNo"/>
    <w:basedOn w:val="Normal"/>
    <w:rsid w:val="001D17AF"/>
    <w:pPr>
      <w:numPr>
        <w:numId w:val="5"/>
      </w:numPr>
    </w:pPr>
    <w:rPr>
      <w:szCs w:val="22"/>
      <w:lang w:eastAsia="en-AU"/>
    </w:rPr>
  </w:style>
  <w:style w:type="character" w:styleId="PageNumber">
    <w:name w:val="page number"/>
    <w:basedOn w:val="DefaultParagraphFont"/>
    <w:rsid w:val="004B0A46"/>
  </w:style>
  <w:style w:type="paragraph" w:customStyle="1" w:styleId="SchedPara1">
    <w:name w:val="Sched Para 1"/>
    <w:basedOn w:val="Normal"/>
    <w:next w:val="BodyTextIndent"/>
    <w:rsid w:val="00655BEB"/>
    <w:pPr>
      <w:keepNext/>
      <w:numPr>
        <w:numId w:val="10"/>
      </w:numPr>
    </w:pPr>
    <w:rPr>
      <w:b/>
      <w:lang w:eastAsia="en-AU"/>
    </w:rPr>
  </w:style>
  <w:style w:type="paragraph" w:customStyle="1" w:styleId="SchedPara2">
    <w:name w:val="Sched Para 2"/>
    <w:basedOn w:val="Normal"/>
    <w:next w:val="BodyTextIndent"/>
    <w:rsid w:val="00760F81"/>
    <w:pPr>
      <w:keepNext/>
      <w:numPr>
        <w:ilvl w:val="1"/>
        <w:numId w:val="10"/>
      </w:numPr>
    </w:pPr>
    <w:rPr>
      <w:b/>
      <w:lang w:eastAsia="en-AU"/>
    </w:rPr>
  </w:style>
  <w:style w:type="paragraph" w:customStyle="1" w:styleId="SchedPara3">
    <w:name w:val="Sched Para 3"/>
    <w:basedOn w:val="Normal"/>
    <w:rsid w:val="00760F81"/>
    <w:pPr>
      <w:numPr>
        <w:ilvl w:val="2"/>
        <w:numId w:val="10"/>
      </w:numPr>
    </w:pPr>
    <w:rPr>
      <w:lang w:eastAsia="en-AU"/>
    </w:rPr>
  </w:style>
  <w:style w:type="paragraph" w:customStyle="1" w:styleId="SchedPara4">
    <w:name w:val="Sched Para 4"/>
    <w:basedOn w:val="Normal"/>
    <w:rsid w:val="00760F81"/>
    <w:pPr>
      <w:numPr>
        <w:ilvl w:val="3"/>
        <w:numId w:val="10"/>
      </w:numPr>
    </w:pPr>
    <w:rPr>
      <w:lang w:eastAsia="en-AU"/>
    </w:rPr>
  </w:style>
  <w:style w:type="paragraph" w:customStyle="1" w:styleId="SchedPara5">
    <w:name w:val="Sched Para 5"/>
    <w:basedOn w:val="Normal"/>
    <w:rsid w:val="00760F81"/>
    <w:pPr>
      <w:numPr>
        <w:ilvl w:val="4"/>
        <w:numId w:val="10"/>
      </w:numPr>
    </w:pPr>
    <w:rPr>
      <w:lang w:eastAsia="en-AU"/>
    </w:rPr>
  </w:style>
  <w:style w:type="paragraph" w:customStyle="1" w:styleId="SchedAnnex">
    <w:name w:val="Sched/Annex"/>
    <w:basedOn w:val="Normal"/>
    <w:next w:val="Normal"/>
    <w:rsid w:val="00F444FC"/>
    <w:pPr>
      <w:keepNext/>
      <w:pBdr>
        <w:bottom w:val="single" w:sz="4" w:space="1" w:color="auto"/>
      </w:pBdr>
      <w:spacing w:before="360"/>
    </w:pPr>
    <w:rPr>
      <w:b/>
      <w:sz w:val="28"/>
    </w:rPr>
  </w:style>
  <w:style w:type="paragraph" w:customStyle="1" w:styleId="SectionHead">
    <w:name w:val="Section Head"/>
    <w:basedOn w:val="Normal"/>
    <w:next w:val="Normal"/>
    <w:link w:val="SectionHeadChar"/>
    <w:rsid w:val="00F444FC"/>
    <w:pPr>
      <w:keepNext/>
      <w:spacing w:before="360"/>
    </w:pPr>
    <w:rPr>
      <w:b/>
      <w:sz w:val="28"/>
    </w:rPr>
  </w:style>
  <w:style w:type="character" w:customStyle="1" w:styleId="ShadeText">
    <w:name w:val="ShadeText"/>
    <w:rsid w:val="00F444FC"/>
    <w:rPr>
      <w:shd w:val="solid" w:color="C0C0C0" w:fill="FFFFFF"/>
    </w:rPr>
  </w:style>
  <w:style w:type="paragraph" w:customStyle="1" w:styleId="Subject">
    <w:name w:val="Subject"/>
    <w:basedOn w:val="Normal"/>
    <w:next w:val="Normal"/>
    <w:rsid w:val="00F444FC"/>
    <w:pPr>
      <w:pBdr>
        <w:bottom w:val="single" w:sz="4" w:space="8" w:color="auto"/>
      </w:pBdr>
    </w:pPr>
    <w:rPr>
      <w:b/>
    </w:rPr>
  </w:style>
  <w:style w:type="paragraph" w:styleId="Title">
    <w:name w:val="Title"/>
    <w:basedOn w:val="Normal"/>
    <w:next w:val="Normal"/>
    <w:qFormat/>
    <w:rsid w:val="00F444FC"/>
    <w:pPr>
      <w:jc w:val="center"/>
    </w:pPr>
    <w:rPr>
      <w:sz w:val="28"/>
    </w:rPr>
  </w:style>
  <w:style w:type="paragraph" w:styleId="TOC1">
    <w:name w:val="toc 1"/>
    <w:basedOn w:val="Normal"/>
    <w:next w:val="Normal"/>
    <w:uiPriority w:val="39"/>
    <w:rsid w:val="00F444FC"/>
    <w:pPr>
      <w:tabs>
        <w:tab w:val="left" w:pos="851"/>
        <w:tab w:val="right" w:leader="dot" w:pos="9072"/>
      </w:tabs>
      <w:ind w:left="851" w:hanging="851"/>
    </w:pPr>
  </w:style>
  <w:style w:type="paragraph" w:styleId="TOC2">
    <w:name w:val="toc 2"/>
    <w:basedOn w:val="Normal"/>
    <w:next w:val="Normal"/>
    <w:semiHidden/>
    <w:rsid w:val="00F444FC"/>
    <w:pPr>
      <w:tabs>
        <w:tab w:val="right" w:leader="dot" w:pos="9072"/>
      </w:tabs>
      <w:jc w:val="both"/>
    </w:pPr>
  </w:style>
  <w:style w:type="paragraph" w:styleId="TOC3">
    <w:name w:val="toc 3"/>
    <w:basedOn w:val="Normal"/>
    <w:next w:val="Normal"/>
    <w:autoRedefine/>
    <w:semiHidden/>
    <w:rsid w:val="00F444FC"/>
    <w:pPr>
      <w:tabs>
        <w:tab w:val="right" w:leader="dot" w:pos="8505"/>
      </w:tabs>
      <w:ind w:left="1418" w:right="1134" w:hanging="709"/>
    </w:pPr>
    <w:rPr>
      <w:noProof/>
    </w:rPr>
  </w:style>
  <w:style w:type="paragraph" w:styleId="TOC4">
    <w:name w:val="toc 4"/>
    <w:basedOn w:val="Normal"/>
    <w:next w:val="Normal"/>
    <w:autoRedefine/>
    <w:semiHidden/>
    <w:rsid w:val="00F444FC"/>
    <w:pPr>
      <w:tabs>
        <w:tab w:val="right" w:leader="dot" w:pos="8505"/>
      </w:tabs>
      <w:spacing w:after="240"/>
      <w:ind w:left="709"/>
    </w:pPr>
  </w:style>
  <w:style w:type="paragraph" w:styleId="TOC5">
    <w:name w:val="toc 5"/>
    <w:basedOn w:val="Normal"/>
    <w:next w:val="Normal"/>
    <w:autoRedefine/>
    <w:semiHidden/>
    <w:rsid w:val="00F444FC"/>
    <w:pPr>
      <w:tabs>
        <w:tab w:val="right" w:leader="dot" w:pos="8505"/>
      </w:tabs>
      <w:spacing w:after="240"/>
      <w:ind w:left="960"/>
    </w:pPr>
  </w:style>
  <w:style w:type="paragraph" w:styleId="TOC6">
    <w:name w:val="toc 6"/>
    <w:basedOn w:val="Normal"/>
    <w:next w:val="Normal"/>
    <w:autoRedefine/>
    <w:semiHidden/>
    <w:rsid w:val="00F444FC"/>
    <w:pPr>
      <w:tabs>
        <w:tab w:val="right" w:leader="dot" w:pos="8505"/>
      </w:tabs>
      <w:spacing w:after="240"/>
      <w:ind w:left="1200"/>
    </w:pPr>
  </w:style>
  <w:style w:type="paragraph" w:styleId="TOC7">
    <w:name w:val="toc 7"/>
    <w:basedOn w:val="Normal"/>
    <w:next w:val="Normal"/>
    <w:autoRedefine/>
    <w:semiHidden/>
    <w:rsid w:val="00F444FC"/>
    <w:pPr>
      <w:tabs>
        <w:tab w:val="right" w:leader="dot" w:pos="8505"/>
      </w:tabs>
      <w:spacing w:after="240"/>
      <w:ind w:left="1440"/>
    </w:pPr>
  </w:style>
  <w:style w:type="paragraph" w:styleId="TOC8">
    <w:name w:val="toc 8"/>
    <w:basedOn w:val="Normal"/>
    <w:next w:val="Normal"/>
    <w:autoRedefine/>
    <w:semiHidden/>
    <w:rsid w:val="00F444FC"/>
    <w:pPr>
      <w:tabs>
        <w:tab w:val="right" w:leader="dot" w:pos="8505"/>
      </w:tabs>
      <w:spacing w:after="240"/>
      <w:ind w:left="1680"/>
    </w:pPr>
  </w:style>
  <w:style w:type="paragraph" w:styleId="TOC9">
    <w:name w:val="toc 9"/>
    <w:basedOn w:val="Normal"/>
    <w:next w:val="Normal"/>
    <w:autoRedefine/>
    <w:semiHidden/>
    <w:rsid w:val="00F444FC"/>
    <w:pPr>
      <w:tabs>
        <w:tab w:val="right" w:leader="dot" w:pos="8505"/>
      </w:tabs>
      <w:ind w:right="1284"/>
    </w:pPr>
    <w:rPr>
      <w:rFonts w:ascii="New Century Schlbk" w:hAnsi="New Century Schlbk"/>
    </w:rPr>
  </w:style>
  <w:style w:type="paragraph" w:customStyle="1" w:styleId="CorrespondenceLevel1">
    <w:name w:val="Correspondence Level 1."/>
    <w:basedOn w:val="Normal"/>
    <w:rsid w:val="00351812"/>
    <w:pPr>
      <w:numPr>
        <w:numId w:val="6"/>
      </w:numPr>
      <w:outlineLvl w:val="0"/>
    </w:pPr>
  </w:style>
  <w:style w:type="paragraph" w:customStyle="1" w:styleId="AttestationMelb">
    <w:name w:val="AttestationMelb"/>
    <w:basedOn w:val="Normal"/>
    <w:rsid w:val="000E3D8A"/>
    <w:pPr>
      <w:keepNext/>
      <w:tabs>
        <w:tab w:val="right" w:pos="4253"/>
      </w:tabs>
      <w:spacing w:before="0"/>
    </w:pPr>
  </w:style>
  <w:style w:type="paragraph" w:customStyle="1" w:styleId="CorrespondenceLevel11">
    <w:name w:val="Correspondence Level 1.1"/>
    <w:basedOn w:val="Normal"/>
    <w:rsid w:val="00351812"/>
    <w:pPr>
      <w:numPr>
        <w:ilvl w:val="1"/>
        <w:numId w:val="6"/>
      </w:numPr>
      <w:outlineLvl w:val="1"/>
    </w:pPr>
  </w:style>
  <w:style w:type="paragraph" w:customStyle="1" w:styleId="CorrespondenceLevela">
    <w:name w:val="Correspondence Level (a)"/>
    <w:basedOn w:val="Normal"/>
    <w:rsid w:val="00351812"/>
    <w:pPr>
      <w:numPr>
        <w:ilvl w:val="2"/>
        <w:numId w:val="6"/>
      </w:numPr>
      <w:outlineLvl w:val="2"/>
    </w:pPr>
  </w:style>
  <w:style w:type="paragraph" w:customStyle="1" w:styleId="CorrespondenceLeveli">
    <w:name w:val="Correspondence Level (i)"/>
    <w:basedOn w:val="Normal"/>
    <w:rsid w:val="00351812"/>
    <w:pPr>
      <w:numPr>
        <w:ilvl w:val="3"/>
        <w:numId w:val="6"/>
      </w:numPr>
      <w:outlineLvl w:val="3"/>
    </w:pPr>
  </w:style>
  <w:style w:type="paragraph" w:styleId="ListBullet">
    <w:name w:val="List Bullet"/>
    <w:basedOn w:val="Normal"/>
    <w:rsid w:val="004D1460"/>
    <w:rPr>
      <w:szCs w:val="22"/>
    </w:rPr>
  </w:style>
  <w:style w:type="paragraph" w:customStyle="1" w:styleId="CorrespondenceLevelA0">
    <w:name w:val="Correspondence Level (A)"/>
    <w:basedOn w:val="Normal"/>
    <w:rsid w:val="00351812"/>
    <w:pPr>
      <w:numPr>
        <w:ilvl w:val="4"/>
        <w:numId w:val="6"/>
      </w:numPr>
      <w:outlineLvl w:val="4"/>
    </w:pPr>
  </w:style>
  <w:style w:type="paragraph" w:customStyle="1" w:styleId="CorrespondenceLevel10">
    <w:name w:val="Correspondence Level (1)"/>
    <w:basedOn w:val="Normal"/>
    <w:rsid w:val="00351812"/>
    <w:pPr>
      <w:numPr>
        <w:ilvl w:val="5"/>
        <w:numId w:val="6"/>
      </w:numPr>
      <w:outlineLvl w:val="5"/>
    </w:pPr>
  </w:style>
  <w:style w:type="character" w:customStyle="1" w:styleId="StyleBold">
    <w:name w:val="Style Bold"/>
    <w:rsid w:val="003F629F"/>
    <w:rPr>
      <w:rFonts w:ascii="Times New Roman" w:hAnsi="Times New Roman"/>
      <w:b/>
      <w:bCs/>
      <w:smallCaps/>
      <w:sz w:val="22"/>
      <w:szCs w:val="22"/>
    </w:rPr>
  </w:style>
  <w:style w:type="paragraph" w:styleId="BodyTextIndent">
    <w:name w:val="Body Text Indent"/>
    <w:basedOn w:val="Normal"/>
    <w:link w:val="BodyTextIndentChar"/>
    <w:rsid w:val="00607358"/>
    <w:pPr>
      <w:ind w:left="709"/>
    </w:pPr>
  </w:style>
  <w:style w:type="paragraph" w:customStyle="1" w:styleId="BodyTextIndenta">
    <w:name w:val="Body Text Indent (a)"/>
    <w:basedOn w:val="BodyTextIndent"/>
    <w:rsid w:val="00607358"/>
    <w:pPr>
      <w:ind w:left="1418"/>
    </w:pPr>
  </w:style>
  <w:style w:type="paragraph" w:customStyle="1" w:styleId="BodyTextIndentA0">
    <w:name w:val="Body Text Indent (A)"/>
    <w:basedOn w:val="Normal"/>
    <w:rsid w:val="00607358"/>
    <w:pPr>
      <w:ind w:left="2836"/>
    </w:pPr>
  </w:style>
  <w:style w:type="paragraph" w:customStyle="1" w:styleId="BodyTextIndenti">
    <w:name w:val="Body Text Indent (i)"/>
    <w:basedOn w:val="BodyTextIndenta"/>
    <w:rsid w:val="00607358"/>
    <w:pPr>
      <w:ind w:left="2126"/>
    </w:pPr>
  </w:style>
  <w:style w:type="paragraph" w:customStyle="1" w:styleId="BodyTextIndentI0">
    <w:name w:val="Body Text Indent (I)"/>
    <w:basedOn w:val="BodyTextIndentA0"/>
    <w:rsid w:val="00607358"/>
    <w:pPr>
      <w:ind w:left="3545"/>
    </w:pPr>
  </w:style>
  <w:style w:type="table" w:styleId="TableGrid">
    <w:name w:val="Table Grid"/>
    <w:basedOn w:val="TableNormal"/>
    <w:rsid w:val="009578DB"/>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3076C"/>
    <w:pPr>
      <w:tabs>
        <w:tab w:val="center" w:pos="4153"/>
        <w:tab w:val="right" w:pos="8306"/>
      </w:tabs>
    </w:pPr>
  </w:style>
  <w:style w:type="paragraph" w:customStyle="1" w:styleId="ExecClause">
    <w:name w:val="Exec Clause"/>
    <w:basedOn w:val="Normal"/>
    <w:rsid w:val="00722B6E"/>
    <w:pPr>
      <w:keepNext/>
      <w:keepLines/>
      <w:tabs>
        <w:tab w:val="left" w:leader="underscore" w:pos="3885"/>
        <w:tab w:val="left" w:pos="5330"/>
        <w:tab w:val="left" w:leader="underscore" w:pos="9356"/>
      </w:tabs>
      <w:spacing w:before="0"/>
    </w:pPr>
    <w:rPr>
      <w:rFonts w:ascii="Times" w:hAnsi="Times"/>
      <w:sz w:val="24"/>
    </w:rPr>
  </w:style>
  <w:style w:type="paragraph" w:customStyle="1" w:styleId="CourtDocumentsBody">
    <w:name w:val="Court Documents Body"/>
    <w:basedOn w:val="Normal"/>
    <w:rsid w:val="00E265EF"/>
    <w:pPr>
      <w:spacing w:line="480" w:lineRule="auto"/>
    </w:pPr>
    <w:rPr>
      <w:sz w:val="24"/>
    </w:rPr>
  </w:style>
  <w:style w:type="paragraph" w:customStyle="1" w:styleId="CourtDocumentsIndent1">
    <w:name w:val="Court Documents Indent (1)"/>
    <w:basedOn w:val="Normal"/>
    <w:rsid w:val="00E265EF"/>
    <w:pPr>
      <w:spacing w:line="480" w:lineRule="auto"/>
      <w:ind w:left="3544"/>
    </w:pPr>
    <w:rPr>
      <w:sz w:val="24"/>
    </w:rPr>
  </w:style>
  <w:style w:type="paragraph" w:customStyle="1" w:styleId="CourtDocumentsIndent125">
    <w:name w:val="Court Documents Indent (1.25)"/>
    <w:basedOn w:val="Normal"/>
    <w:rsid w:val="00E265EF"/>
    <w:pPr>
      <w:spacing w:line="480" w:lineRule="auto"/>
      <w:ind w:left="709"/>
    </w:pPr>
    <w:rPr>
      <w:sz w:val="24"/>
    </w:rPr>
  </w:style>
  <w:style w:type="paragraph" w:customStyle="1" w:styleId="CourtDocumentsIndenta">
    <w:name w:val="Court Documents Indent (a)"/>
    <w:basedOn w:val="Normal"/>
    <w:rsid w:val="00E265EF"/>
    <w:pPr>
      <w:spacing w:line="480" w:lineRule="auto"/>
      <w:ind w:left="1418"/>
    </w:pPr>
    <w:rPr>
      <w:sz w:val="24"/>
    </w:rPr>
  </w:style>
  <w:style w:type="paragraph" w:customStyle="1" w:styleId="CourtDocumentsIndentA0">
    <w:name w:val="Court Documents Indent (A)"/>
    <w:basedOn w:val="CourtDocumentsIndenta"/>
    <w:rsid w:val="00E265EF"/>
    <w:pPr>
      <w:ind w:left="2835"/>
    </w:pPr>
  </w:style>
  <w:style w:type="paragraph" w:customStyle="1" w:styleId="CourtDocumentsIndenti">
    <w:name w:val="Court Documents Indent (i)"/>
    <w:basedOn w:val="Normal"/>
    <w:rsid w:val="00E265EF"/>
    <w:pPr>
      <w:spacing w:line="480" w:lineRule="auto"/>
      <w:ind w:left="2126"/>
    </w:pPr>
    <w:rPr>
      <w:sz w:val="24"/>
    </w:rPr>
  </w:style>
  <w:style w:type="paragraph" w:customStyle="1" w:styleId="CourtDocumentsLevel10">
    <w:name w:val="Court Documents Level (1)"/>
    <w:basedOn w:val="Normal"/>
    <w:rsid w:val="00E265EF"/>
    <w:pPr>
      <w:numPr>
        <w:ilvl w:val="5"/>
        <w:numId w:val="11"/>
      </w:numPr>
      <w:spacing w:line="480" w:lineRule="auto"/>
    </w:pPr>
    <w:rPr>
      <w:sz w:val="24"/>
    </w:rPr>
  </w:style>
  <w:style w:type="paragraph" w:customStyle="1" w:styleId="CourtDocumentsLevela">
    <w:name w:val="Court Documents Level (a)"/>
    <w:basedOn w:val="Normal"/>
    <w:rsid w:val="00E265EF"/>
    <w:pPr>
      <w:numPr>
        <w:ilvl w:val="2"/>
        <w:numId w:val="11"/>
      </w:numPr>
      <w:spacing w:line="480" w:lineRule="auto"/>
    </w:pPr>
    <w:rPr>
      <w:sz w:val="24"/>
      <w:szCs w:val="24"/>
    </w:rPr>
  </w:style>
  <w:style w:type="paragraph" w:customStyle="1" w:styleId="CourtDocumentsLevelA0">
    <w:name w:val="Court Documents Level (A)"/>
    <w:basedOn w:val="Normal"/>
    <w:rsid w:val="00E265EF"/>
    <w:pPr>
      <w:numPr>
        <w:ilvl w:val="4"/>
        <w:numId w:val="11"/>
      </w:numPr>
      <w:spacing w:line="480" w:lineRule="auto"/>
    </w:pPr>
    <w:rPr>
      <w:sz w:val="24"/>
      <w:szCs w:val="24"/>
    </w:rPr>
  </w:style>
  <w:style w:type="paragraph" w:customStyle="1" w:styleId="CourtDocumentsLeveli">
    <w:name w:val="Court Documents Level (i)"/>
    <w:basedOn w:val="Normal"/>
    <w:rsid w:val="00E265EF"/>
    <w:pPr>
      <w:numPr>
        <w:ilvl w:val="3"/>
        <w:numId w:val="11"/>
      </w:numPr>
      <w:spacing w:line="480" w:lineRule="auto"/>
    </w:pPr>
    <w:rPr>
      <w:sz w:val="24"/>
      <w:szCs w:val="24"/>
    </w:rPr>
  </w:style>
  <w:style w:type="paragraph" w:customStyle="1" w:styleId="CourtDocumentsLevel1">
    <w:name w:val="Court Documents Level 1."/>
    <w:basedOn w:val="Normal"/>
    <w:rsid w:val="00E265EF"/>
    <w:pPr>
      <w:numPr>
        <w:numId w:val="11"/>
      </w:numPr>
      <w:spacing w:line="480" w:lineRule="auto"/>
    </w:pPr>
    <w:rPr>
      <w:sz w:val="24"/>
      <w:szCs w:val="24"/>
    </w:rPr>
  </w:style>
  <w:style w:type="paragraph" w:customStyle="1" w:styleId="CourtDocumentsLevel11">
    <w:name w:val="Court Documents Level 1.1"/>
    <w:basedOn w:val="Normal"/>
    <w:rsid w:val="00E265EF"/>
    <w:pPr>
      <w:numPr>
        <w:ilvl w:val="1"/>
        <w:numId w:val="11"/>
      </w:numPr>
      <w:spacing w:line="480" w:lineRule="auto"/>
    </w:pPr>
    <w:rPr>
      <w:sz w:val="24"/>
    </w:rPr>
  </w:style>
  <w:style w:type="paragraph" w:customStyle="1" w:styleId="CoverAddress">
    <w:name w:val="Cover Address"/>
    <w:basedOn w:val="Normal"/>
    <w:rsid w:val="00333E79"/>
    <w:pPr>
      <w:spacing w:before="0"/>
    </w:pPr>
    <w:rPr>
      <w:sz w:val="20"/>
      <w:lang w:val="en-GB" w:eastAsia="en-AU"/>
    </w:rPr>
  </w:style>
  <w:style w:type="character" w:customStyle="1" w:styleId="BodyTextIndentChar">
    <w:name w:val="Body Text Indent Char"/>
    <w:link w:val="BodyTextIndent"/>
    <w:rsid w:val="00073D8B"/>
    <w:rPr>
      <w:sz w:val="22"/>
      <w:lang w:val="en-AU" w:eastAsia="en-US" w:bidi="ar-SA"/>
    </w:rPr>
  </w:style>
  <w:style w:type="paragraph" w:customStyle="1" w:styleId="Attestation">
    <w:name w:val="Attestation"/>
    <w:basedOn w:val="Normal"/>
    <w:rsid w:val="00073D8B"/>
    <w:pPr>
      <w:spacing w:before="0"/>
    </w:pPr>
    <w:rPr>
      <w:lang w:eastAsia="en-AU"/>
    </w:rPr>
  </w:style>
  <w:style w:type="paragraph" w:styleId="BodyText">
    <w:name w:val="Body Text"/>
    <w:basedOn w:val="Normal"/>
    <w:rsid w:val="00073D8B"/>
    <w:pPr>
      <w:ind w:right="1418"/>
    </w:pPr>
    <w:rPr>
      <w:lang w:eastAsia="en-AU"/>
    </w:rPr>
  </w:style>
  <w:style w:type="paragraph" w:styleId="BodyTextFirstIndent">
    <w:name w:val="Body Text First Indent"/>
    <w:basedOn w:val="BodyText"/>
    <w:rsid w:val="00073D8B"/>
    <w:pPr>
      <w:spacing w:after="120"/>
      <w:ind w:right="0" w:firstLine="284"/>
    </w:pPr>
  </w:style>
  <w:style w:type="paragraph" w:styleId="BodyTextIndent2">
    <w:name w:val="Body Text Indent 2"/>
    <w:basedOn w:val="Normal"/>
    <w:rsid w:val="00073D8B"/>
    <w:pPr>
      <w:tabs>
        <w:tab w:val="left" w:pos="-709"/>
        <w:tab w:val="left" w:pos="0"/>
        <w:tab w:val="left" w:pos="709"/>
        <w:tab w:val="left" w:pos="1418"/>
      </w:tabs>
      <w:suppressAutoHyphens/>
      <w:spacing w:after="240"/>
      <w:ind w:left="2126" w:hanging="2126"/>
    </w:pPr>
    <w:rPr>
      <w:kern w:val="2"/>
      <w:sz w:val="21"/>
      <w:lang w:eastAsia="en-AU"/>
    </w:rPr>
  </w:style>
  <w:style w:type="paragraph" w:styleId="BodyTextIndent3">
    <w:name w:val="Body Text Indent 3"/>
    <w:basedOn w:val="Normal"/>
    <w:rsid w:val="00073D8B"/>
    <w:pPr>
      <w:tabs>
        <w:tab w:val="left" w:pos="-709"/>
        <w:tab w:val="left" w:pos="0"/>
        <w:tab w:val="left" w:pos="709"/>
      </w:tabs>
      <w:suppressAutoHyphens/>
      <w:spacing w:after="120"/>
      <w:ind w:left="1418" w:hanging="1418"/>
    </w:pPr>
    <w:rPr>
      <w:kern w:val="2"/>
      <w:sz w:val="21"/>
      <w:lang w:eastAsia="en-AU"/>
    </w:rPr>
  </w:style>
  <w:style w:type="paragraph" w:customStyle="1" w:styleId="CourtNumb">
    <w:name w:val="CourtNumb"/>
    <w:basedOn w:val="Normal"/>
    <w:rsid w:val="00073D8B"/>
    <w:pPr>
      <w:tabs>
        <w:tab w:val="num" w:pos="709"/>
      </w:tabs>
      <w:ind w:left="709" w:hanging="709"/>
    </w:pPr>
    <w:rPr>
      <w:lang w:eastAsia="en-AU"/>
    </w:rPr>
  </w:style>
  <w:style w:type="paragraph" w:customStyle="1" w:styleId="ITEMNO0">
    <w:name w:val="ITEMNO"/>
    <w:basedOn w:val="Normal"/>
    <w:rsid w:val="00073D8B"/>
    <w:pPr>
      <w:tabs>
        <w:tab w:val="num" w:pos="709"/>
        <w:tab w:val="left" w:pos="1418"/>
      </w:tabs>
      <w:ind w:left="1418" w:hanging="1418"/>
    </w:pPr>
    <w:rPr>
      <w:lang w:eastAsia="en-AU"/>
    </w:rPr>
  </w:style>
  <w:style w:type="paragraph" w:customStyle="1" w:styleId="LHeadSymbol">
    <w:name w:val="LHeadSymbol"/>
    <w:rsid w:val="00073D8B"/>
    <w:pPr>
      <w:spacing w:before="240"/>
    </w:pPr>
    <w:rPr>
      <w:rFonts w:ascii="Century Schoolbook" w:hAnsi="Century Schoolbook"/>
      <w:sz w:val="24"/>
    </w:rPr>
  </w:style>
  <w:style w:type="paragraph" w:customStyle="1" w:styleId="LHeadTextBox">
    <w:name w:val="LHeadTextBox"/>
    <w:rsid w:val="00073D8B"/>
    <w:pPr>
      <w:spacing w:before="240"/>
    </w:pPr>
    <w:rPr>
      <w:rFonts w:ascii="Century Schoolbook" w:hAnsi="Century Schoolbook"/>
      <w:sz w:val="24"/>
    </w:rPr>
  </w:style>
  <w:style w:type="paragraph" w:customStyle="1" w:styleId="Parties1">
    <w:name w:val="Parties (1)"/>
    <w:basedOn w:val="Normal"/>
    <w:rsid w:val="00073D8B"/>
    <w:pPr>
      <w:tabs>
        <w:tab w:val="num" w:pos="709"/>
        <w:tab w:val="num" w:pos="1418"/>
      </w:tabs>
      <w:ind w:left="1418" w:hanging="1418"/>
    </w:pPr>
    <w:rPr>
      <w:lang w:eastAsia="en-AU"/>
    </w:rPr>
  </w:style>
  <w:style w:type="paragraph" w:customStyle="1" w:styleId="RHeading1">
    <w:name w:val="RHeading 1"/>
    <w:basedOn w:val="Normal"/>
    <w:next w:val="Normal"/>
    <w:rsid w:val="00073D8B"/>
    <w:pPr>
      <w:keepNext/>
      <w:spacing w:before="120" w:after="240"/>
    </w:pPr>
    <w:rPr>
      <w:b/>
      <w:caps/>
      <w:sz w:val="28"/>
      <w:lang w:val="en-US" w:eastAsia="en-AU"/>
    </w:rPr>
  </w:style>
  <w:style w:type="paragraph" w:customStyle="1" w:styleId="RHeading2">
    <w:name w:val="RHeading 2"/>
    <w:basedOn w:val="Normal"/>
    <w:next w:val="Normal"/>
    <w:rsid w:val="00073D8B"/>
    <w:pPr>
      <w:keepNext/>
      <w:spacing w:after="240"/>
    </w:pPr>
    <w:rPr>
      <w:b/>
      <w:i/>
      <w:sz w:val="28"/>
      <w:lang w:val="en-US" w:eastAsia="en-AU"/>
    </w:rPr>
  </w:style>
  <w:style w:type="paragraph" w:customStyle="1" w:styleId="RHeading3">
    <w:name w:val="RHeading 3"/>
    <w:basedOn w:val="Normal"/>
    <w:next w:val="Normal"/>
    <w:rsid w:val="00073D8B"/>
    <w:pPr>
      <w:keepNext/>
      <w:spacing w:after="240"/>
    </w:pPr>
    <w:rPr>
      <w:b/>
      <w:lang w:val="en-US" w:eastAsia="en-AU"/>
    </w:rPr>
  </w:style>
  <w:style w:type="paragraph" w:styleId="Salutation">
    <w:name w:val="Salutation"/>
    <w:basedOn w:val="Normal"/>
    <w:next w:val="Normal"/>
    <w:rsid w:val="00073D8B"/>
    <w:rPr>
      <w:lang w:eastAsia="en-AU"/>
    </w:rPr>
  </w:style>
  <w:style w:type="paragraph" w:customStyle="1" w:styleId="QuickFormat1">
    <w:name w:val="QuickFormat1"/>
    <w:basedOn w:val="Normal"/>
    <w:rsid w:val="00073D8B"/>
    <w:pPr>
      <w:widowControl w:val="0"/>
      <w:spacing w:before="0"/>
    </w:pPr>
    <w:rPr>
      <w:rFonts w:ascii="Arial" w:hAnsi="Arial"/>
      <w:strike/>
      <w:snapToGrid w:val="0"/>
      <w:color w:val="000000"/>
      <w:sz w:val="19"/>
      <w:lang w:val="en-US"/>
    </w:rPr>
  </w:style>
  <w:style w:type="paragraph" w:customStyle="1" w:styleId="B1CharCharCharChar">
    <w:name w:val="B1 Char Char Char Char"/>
    <w:basedOn w:val="Normal"/>
    <w:link w:val="B1CharCharCharCharChar"/>
    <w:rsid w:val="00073D8B"/>
    <w:pPr>
      <w:tabs>
        <w:tab w:val="left" w:pos="567"/>
        <w:tab w:val="left" w:pos="1247"/>
        <w:tab w:val="left" w:pos="1814"/>
        <w:tab w:val="left" w:pos="2268"/>
      </w:tabs>
      <w:suppressAutoHyphens/>
      <w:spacing w:before="120" w:line="260" w:lineRule="exact"/>
      <w:jc w:val="both"/>
    </w:pPr>
    <w:rPr>
      <w:color w:val="000000"/>
      <w:spacing w:val="6"/>
    </w:rPr>
  </w:style>
  <w:style w:type="character" w:customStyle="1" w:styleId="B1CharCharCharCharChar">
    <w:name w:val="B1 Char Char Char Char Char"/>
    <w:link w:val="B1CharCharCharChar"/>
    <w:rsid w:val="00073D8B"/>
    <w:rPr>
      <w:color w:val="000000"/>
      <w:spacing w:val="6"/>
      <w:sz w:val="22"/>
      <w:lang w:val="en-AU" w:eastAsia="en-US" w:bidi="ar-SA"/>
    </w:rPr>
  </w:style>
  <w:style w:type="paragraph" w:customStyle="1" w:styleId="B2M">
    <w:name w:val="B2#M"/>
    <w:basedOn w:val="B1CharCharCharChar"/>
    <w:rsid w:val="00073D8B"/>
    <w:pPr>
      <w:ind w:left="567" w:hanging="567"/>
    </w:pPr>
  </w:style>
  <w:style w:type="paragraph" w:customStyle="1" w:styleId="B1">
    <w:name w:val="B1#"/>
    <w:basedOn w:val="B1CharCharCharChar"/>
    <w:next w:val="B1CharCharCharChar"/>
    <w:rsid w:val="00073D8B"/>
    <w:pPr>
      <w:numPr>
        <w:ilvl w:val="2"/>
        <w:numId w:val="13"/>
      </w:numPr>
      <w:tabs>
        <w:tab w:val="clear" w:pos="1080"/>
      </w:tabs>
      <w:ind w:left="0"/>
    </w:pPr>
  </w:style>
  <w:style w:type="paragraph" w:customStyle="1" w:styleId="B15Notes">
    <w:name w:val="B1#5Notes"/>
    <w:basedOn w:val="Normal"/>
    <w:rsid w:val="00073D8B"/>
    <w:pPr>
      <w:numPr>
        <w:ilvl w:val="3"/>
        <w:numId w:val="13"/>
      </w:numPr>
      <w:tabs>
        <w:tab w:val="clear" w:pos="1440"/>
      </w:tabs>
      <w:suppressAutoHyphens/>
      <w:spacing w:before="60" w:line="240" w:lineRule="exact"/>
      <w:ind w:left="0"/>
      <w:jc w:val="both"/>
    </w:pPr>
    <w:rPr>
      <w:color w:val="000000"/>
      <w:spacing w:val="6"/>
      <w:sz w:val="20"/>
    </w:rPr>
  </w:style>
  <w:style w:type="paragraph" w:customStyle="1" w:styleId="B1HCaution">
    <w:name w:val="B1HCaution"/>
    <w:basedOn w:val="B1CharCharCharChar"/>
    <w:next w:val="Normal"/>
    <w:rsid w:val="00073D8B"/>
    <w:pPr>
      <w:numPr>
        <w:ilvl w:val="4"/>
        <w:numId w:val="13"/>
      </w:numPr>
      <w:tabs>
        <w:tab w:val="clear" w:pos="567"/>
        <w:tab w:val="clear" w:pos="1247"/>
        <w:tab w:val="clear" w:pos="1800"/>
        <w:tab w:val="clear" w:pos="2268"/>
        <w:tab w:val="num" w:pos="1080"/>
        <w:tab w:val="num" w:pos="2835"/>
      </w:tabs>
      <w:spacing w:line="240" w:lineRule="exact"/>
      <w:ind w:left="2835" w:right="567" w:hanging="1417"/>
    </w:pPr>
    <w:rPr>
      <w:sz w:val="20"/>
    </w:rPr>
  </w:style>
  <w:style w:type="paragraph" w:customStyle="1" w:styleId="B1Label">
    <w:name w:val="B1Label"/>
    <w:basedOn w:val="B1HCaution"/>
    <w:rsid w:val="00073D8B"/>
    <w:pPr>
      <w:numPr>
        <w:numId w:val="8"/>
      </w:numPr>
    </w:pPr>
    <w:rPr>
      <w:rFonts w:ascii="Helvetica" w:hAnsi="Helvetica"/>
    </w:rPr>
  </w:style>
  <w:style w:type="paragraph" w:customStyle="1" w:styleId="B2">
    <w:name w:val="B2#"/>
    <w:basedOn w:val="B1CharCharCharChar"/>
    <w:link w:val="B2Char"/>
    <w:rsid w:val="00073D8B"/>
    <w:pPr>
      <w:numPr>
        <w:numId w:val="13"/>
      </w:numPr>
      <w:tabs>
        <w:tab w:val="clear" w:pos="567"/>
      </w:tabs>
    </w:pPr>
  </w:style>
  <w:style w:type="character" w:customStyle="1" w:styleId="B2Char">
    <w:name w:val="B2# Char"/>
    <w:link w:val="B2"/>
    <w:rsid w:val="00073D8B"/>
    <w:rPr>
      <w:color w:val="000000"/>
      <w:spacing w:val="6"/>
      <w:sz w:val="22"/>
      <w:lang w:val="en-AU" w:eastAsia="en-US" w:bidi="ar-SA"/>
    </w:rPr>
  </w:style>
  <w:style w:type="paragraph" w:customStyle="1" w:styleId="B2HWarn">
    <w:name w:val="B2HWarn"/>
    <w:basedOn w:val="B1CharCharCharChar"/>
    <w:next w:val="Normal"/>
    <w:rsid w:val="00073D8B"/>
    <w:pPr>
      <w:numPr>
        <w:ilvl w:val="6"/>
        <w:numId w:val="12"/>
      </w:numPr>
      <w:tabs>
        <w:tab w:val="clear" w:pos="567"/>
        <w:tab w:val="clear" w:pos="1134"/>
        <w:tab w:val="clear" w:pos="1247"/>
        <w:tab w:val="clear" w:pos="1814"/>
        <w:tab w:val="clear" w:pos="2268"/>
        <w:tab w:val="num" w:pos="709"/>
      </w:tabs>
      <w:spacing w:line="240" w:lineRule="exact"/>
      <w:ind w:left="709" w:right="567" w:hanging="709"/>
    </w:pPr>
    <w:rPr>
      <w:b/>
      <w:sz w:val="20"/>
    </w:rPr>
  </w:style>
  <w:style w:type="paragraph" w:customStyle="1" w:styleId="B2Warn">
    <w:name w:val="B2#Warn"/>
    <w:basedOn w:val="B2HWarn"/>
    <w:rsid w:val="00073D8B"/>
    <w:pPr>
      <w:numPr>
        <w:ilvl w:val="7"/>
      </w:numPr>
      <w:tabs>
        <w:tab w:val="clear" w:pos="1701"/>
        <w:tab w:val="num" w:pos="851"/>
      </w:tabs>
      <w:ind w:left="851" w:hanging="284"/>
    </w:pPr>
  </w:style>
  <w:style w:type="paragraph" w:customStyle="1" w:styleId="B3">
    <w:name w:val="B3#"/>
    <w:basedOn w:val="B1CharCharCharChar"/>
    <w:rsid w:val="00073D8B"/>
    <w:pPr>
      <w:numPr>
        <w:ilvl w:val="8"/>
        <w:numId w:val="12"/>
      </w:numPr>
      <w:tabs>
        <w:tab w:val="clear" w:pos="567"/>
        <w:tab w:val="left" w:pos="1701"/>
        <w:tab w:val="left" w:pos="2835"/>
      </w:tabs>
    </w:pPr>
  </w:style>
  <w:style w:type="paragraph" w:customStyle="1" w:styleId="B4">
    <w:name w:val="B4#"/>
    <w:basedOn w:val="B1CharCharCharChar"/>
    <w:rsid w:val="00073D8B"/>
    <w:pPr>
      <w:numPr>
        <w:ilvl w:val="1"/>
        <w:numId w:val="12"/>
      </w:numPr>
      <w:tabs>
        <w:tab w:val="clear" w:pos="0"/>
        <w:tab w:val="clear" w:pos="567"/>
        <w:tab w:val="num" w:pos="5400"/>
      </w:tabs>
      <w:ind w:left="5040"/>
    </w:pPr>
  </w:style>
  <w:style w:type="paragraph" w:customStyle="1" w:styleId="B5">
    <w:name w:val="B5#"/>
    <w:basedOn w:val="B1"/>
    <w:rsid w:val="00073D8B"/>
    <w:pPr>
      <w:numPr>
        <w:ilvl w:val="0"/>
        <w:numId w:val="12"/>
      </w:numPr>
      <w:tabs>
        <w:tab w:val="clear" w:pos="0"/>
        <w:tab w:val="clear" w:pos="567"/>
        <w:tab w:val="num" w:pos="6120"/>
      </w:tabs>
      <w:ind w:left="5760"/>
    </w:pPr>
  </w:style>
  <w:style w:type="paragraph" w:customStyle="1" w:styleId="H2">
    <w:name w:val="H2#"/>
    <w:basedOn w:val="B1CharCharCharChar"/>
    <w:next w:val="B1CharCharCharChar"/>
    <w:rsid w:val="00073D8B"/>
    <w:pPr>
      <w:keepNext/>
      <w:numPr>
        <w:ilvl w:val="2"/>
        <w:numId w:val="12"/>
      </w:numPr>
      <w:tabs>
        <w:tab w:val="clear" w:pos="567"/>
      </w:tabs>
      <w:spacing w:before="280"/>
      <w:outlineLvl w:val="1"/>
    </w:pPr>
    <w:rPr>
      <w:b/>
    </w:rPr>
  </w:style>
  <w:style w:type="paragraph" w:customStyle="1" w:styleId="H1">
    <w:name w:val="H1#"/>
    <w:basedOn w:val="H2"/>
    <w:next w:val="B1CharCharCharChar"/>
    <w:rsid w:val="00073D8B"/>
    <w:pPr>
      <w:numPr>
        <w:ilvl w:val="3"/>
      </w:numPr>
      <w:tabs>
        <w:tab w:val="clear" w:pos="0"/>
        <w:tab w:val="num" w:pos="709"/>
      </w:tabs>
      <w:ind w:left="709" w:hanging="709"/>
      <w:jc w:val="left"/>
      <w:outlineLvl w:val="0"/>
    </w:pPr>
    <w:rPr>
      <w:spacing w:val="2"/>
    </w:rPr>
  </w:style>
  <w:style w:type="paragraph" w:customStyle="1" w:styleId="H3">
    <w:name w:val="H3#"/>
    <w:basedOn w:val="H2"/>
    <w:next w:val="B1CharCharCharChar"/>
    <w:rsid w:val="00073D8B"/>
    <w:pPr>
      <w:numPr>
        <w:ilvl w:val="4"/>
      </w:numPr>
      <w:tabs>
        <w:tab w:val="clear" w:pos="0"/>
        <w:tab w:val="num" w:pos="1418"/>
      </w:tabs>
      <w:spacing w:before="120"/>
      <w:ind w:left="1418" w:hanging="709"/>
      <w:outlineLvl w:val="2"/>
    </w:pPr>
    <w:rPr>
      <w:b w:val="0"/>
      <w:i/>
    </w:rPr>
  </w:style>
  <w:style w:type="paragraph" w:customStyle="1" w:styleId="H4">
    <w:name w:val="H4#"/>
    <w:basedOn w:val="H2"/>
    <w:next w:val="B1CharCharCharChar"/>
    <w:rsid w:val="00073D8B"/>
    <w:pPr>
      <w:numPr>
        <w:ilvl w:val="3"/>
        <w:numId w:val="7"/>
      </w:numPr>
      <w:spacing w:before="120"/>
      <w:outlineLvl w:val="3"/>
    </w:pPr>
    <w:rPr>
      <w:b w:val="0"/>
      <w:i/>
    </w:rPr>
  </w:style>
  <w:style w:type="paragraph" w:customStyle="1" w:styleId="H5">
    <w:name w:val="H5#"/>
    <w:basedOn w:val="H2"/>
    <w:next w:val="B1CharCharCharChar"/>
    <w:rsid w:val="00073D8B"/>
    <w:pPr>
      <w:numPr>
        <w:ilvl w:val="0"/>
        <w:numId w:val="14"/>
      </w:numPr>
      <w:tabs>
        <w:tab w:val="clear" w:pos="1474"/>
        <w:tab w:val="num" w:pos="3544"/>
      </w:tabs>
      <w:spacing w:before="120"/>
      <w:ind w:left="3544" w:hanging="709"/>
      <w:outlineLvl w:val="4"/>
    </w:pPr>
    <w:rPr>
      <w:b w:val="0"/>
      <w:i/>
    </w:rPr>
  </w:style>
  <w:style w:type="paragraph" w:customStyle="1" w:styleId="B3HNotes">
    <w:name w:val="B3HNotes"/>
    <w:basedOn w:val="Normal"/>
    <w:next w:val="Normal"/>
    <w:rsid w:val="00073D8B"/>
    <w:pPr>
      <w:numPr>
        <w:ilvl w:val="2"/>
        <w:numId w:val="14"/>
      </w:numPr>
      <w:tabs>
        <w:tab w:val="clear" w:pos="2041"/>
        <w:tab w:val="num" w:pos="1474"/>
      </w:tabs>
      <w:suppressAutoHyphens/>
      <w:spacing w:before="60" w:line="240" w:lineRule="exact"/>
      <w:ind w:left="1474" w:hanging="340"/>
      <w:jc w:val="both"/>
      <w:outlineLvl w:val="2"/>
    </w:pPr>
    <w:rPr>
      <w:color w:val="000000"/>
      <w:spacing w:val="6"/>
      <w:sz w:val="20"/>
    </w:rPr>
  </w:style>
  <w:style w:type="paragraph" w:customStyle="1" w:styleId="B32Notes">
    <w:name w:val="B3#2Notes"/>
    <w:basedOn w:val="Normal"/>
    <w:rsid w:val="00073D8B"/>
    <w:pPr>
      <w:numPr>
        <w:ilvl w:val="3"/>
        <w:numId w:val="14"/>
      </w:numPr>
      <w:tabs>
        <w:tab w:val="clear" w:pos="2608"/>
        <w:tab w:val="num" w:pos="2041"/>
      </w:tabs>
      <w:suppressAutoHyphens/>
      <w:spacing w:before="60" w:line="240" w:lineRule="exact"/>
      <w:ind w:left="2041"/>
      <w:jc w:val="both"/>
    </w:pPr>
    <w:rPr>
      <w:color w:val="000000"/>
      <w:spacing w:val="6"/>
      <w:sz w:val="20"/>
    </w:rPr>
  </w:style>
  <w:style w:type="paragraph" w:customStyle="1" w:styleId="B33Notes">
    <w:name w:val="B3#3Notes"/>
    <w:basedOn w:val="Normal"/>
    <w:rsid w:val="00073D8B"/>
    <w:pPr>
      <w:numPr>
        <w:ilvl w:val="4"/>
        <w:numId w:val="14"/>
      </w:numPr>
      <w:tabs>
        <w:tab w:val="clear" w:pos="3175"/>
        <w:tab w:val="num" w:pos="2608"/>
      </w:tabs>
      <w:suppressAutoHyphens/>
      <w:spacing w:before="60" w:line="240" w:lineRule="exact"/>
      <w:ind w:left="2608"/>
      <w:jc w:val="both"/>
    </w:pPr>
    <w:rPr>
      <w:color w:val="000000"/>
      <w:spacing w:val="6"/>
      <w:sz w:val="20"/>
    </w:rPr>
  </w:style>
  <w:style w:type="paragraph" w:customStyle="1" w:styleId="B34Notes">
    <w:name w:val="B3#4Notes"/>
    <w:basedOn w:val="Normal"/>
    <w:rsid w:val="00073D8B"/>
    <w:pPr>
      <w:numPr>
        <w:ilvl w:val="1"/>
        <w:numId w:val="14"/>
      </w:numPr>
      <w:tabs>
        <w:tab w:val="clear" w:pos="1474"/>
        <w:tab w:val="num" w:pos="3175"/>
      </w:tabs>
      <w:suppressAutoHyphens/>
      <w:spacing w:before="60" w:line="240" w:lineRule="exact"/>
      <w:ind w:left="3175" w:hanging="567"/>
      <w:jc w:val="both"/>
    </w:pPr>
    <w:rPr>
      <w:color w:val="000000"/>
      <w:spacing w:val="6"/>
      <w:sz w:val="20"/>
    </w:rPr>
  </w:style>
  <w:style w:type="paragraph" w:customStyle="1" w:styleId="B3Notes">
    <w:name w:val="B3#Notes"/>
    <w:basedOn w:val="Normal"/>
    <w:rsid w:val="00073D8B"/>
    <w:pPr>
      <w:numPr>
        <w:ilvl w:val="1"/>
        <w:numId w:val="9"/>
      </w:numPr>
      <w:suppressAutoHyphens/>
      <w:spacing w:before="60" w:line="240" w:lineRule="exact"/>
      <w:jc w:val="both"/>
      <w:outlineLvl w:val="2"/>
    </w:pPr>
    <w:rPr>
      <w:color w:val="000000"/>
      <w:spacing w:val="6"/>
      <w:sz w:val="20"/>
    </w:rPr>
  </w:style>
  <w:style w:type="paragraph" w:customStyle="1" w:styleId="AutoCorrect">
    <w:name w:val="AutoCorrect"/>
    <w:rsid w:val="00073D8B"/>
    <w:rPr>
      <w:lang w:val="en-US" w:eastAsia="en-US"/>
    </w:rPr>
  </w:style>
  <w:style w:type="paragraph" w:customStyle="1" w:styleId="B1CharCharChar">
    <w:name w:val="B1 Char Char Char"/>
    <w:basedOn w:val="Normal"/>
    <w:rsid w:val="00073D8B"/>
    <w:pPr>
      <w:tabs>
        <w:tab w:val="left" w:pos="567"/>
        <w:tab w:val="left" w:pos="1247"/>
        <w:tab w:val="left" w:pos="1814"/>
        <w:tab w:val="left" w:pos="2268"/>
      </w:tabs>
      <w:suppressAutoHyphens/>
      <w:spacing w:before="120" w:line="260" w:lineRule="exact"/>
      <w:jc w:val="both"/>
    </w:pPr>
    <w:rPr>
      <w:color w:val="000000"/>
      <w:spacing w:val="6"/>
    </w:rPr>
  </w:style>
  <w:style w:type="paragraph" w:customStyle="1" w:styleId="B10">
    <w:name w:val="B1"/>
    <w:basedOn w:val="Normal"/>
    <w:rsid w:val="00073D8B"/>
    <w:pPr>
      <w:tabs>
        <w:tab w:val="left" w:pos="567"/>
        <w:tab w:val="left" w:pos="1247"/>
        <w:tab w:val="left" w:pos="1814"/>
        <w:tab w:val="left" w:pos="2268"/>
      </w:tabs>
      <w:suppressAutoHyphens/>
      <w:spacing w:before="120" w:line="260" w:lineRule="exact"/>
      <w:jc w:val="both"/>
    </w:pPr>
    <w:rPr>
      <w:color w:val="000000"/>
      <w:spacing w:val="6"/>
      <w:lang w:eastAsia="en-AU"/>
    </w:rPr>
  </w:style>
  <w:style w:type="paragraph" w:customStyle="1" w:styleId="TxBrp17">
    <w:name w:val="TxBr_p17"/>
    <w:basedOn w:val="Normal"/>
    <w:rsid w:val="00073D8B"/>
    <w:pPr>
      <w:widowControl w:val="0"/>
      <w:tabs>
        <w:tab w:val="left" w:pos="1332"/>
      </w:tabs>
      <w:autoSpaceDE w:val="0"/>
      <w:autoSpaceDN w:val="0"/>
      <w:adjustRightInd w:val="0"/>
      <w:spacing w:before="0" w:line="362" w:lineRule="atLeast"/>
      <w:ind w:left="34"/>
    </w:pPr>
    <w:rPr>
      <w:sz w:val="24"/>
      <w:szCs w:val="24"/>
      <w:lang w:val="en-US" w:eastAsia="en-AU"/>
    </w:rPr>
  </w:style>
  <w:style w:type="paragraph" w:customStyle="1" w:styleId="Levela">
    <w:name w:val="Level (a)"/>
    <w:basedOn w:val="Normal"/>
    <w:next w:val="Normal"/>
    <w:rsid w:val="00073D8B"/>
    <w:pPr>
      <w:numPr>
        <w:ilvl w:val="2"/>
        <w:numId w:val="16"/>
      </w:numPr>
      <w:outlineLvl w:val="3"/>
    </w:pPr>
    <w:rPr>
      <w:rFonts w:ascii="Palatino" w:hAnsi="Palatino"/>
      <w:szCs w:val="22"/>
      <w:lang w:eastAsia="zh-CN"/>
    </w:rPr>
  </w:style>
  <w:style w:type="paragraph" w:customStyle="1" w:styleId="LevelA0">
    <w:name w:val="Level(A)"/>
    <w:basedOn w:val="Normal"/>
    <w:next w:val="Normal"/>
    <w:rsid w:val="00073D8B"/>
    <w:pPr>
      <w:numPr>
        <w:ilvl w:val="4"/>
        <w:numId w:val="16"/>
      </w:numPr>
      <w:outlineLvl w:val="5"/>
    </w:pPr>
    <w:rPr>
      <w:rFonts w:ascii="Palatino" w:hAnsi="Palatino"/>
      <w:szCs w:val="22"/>
      <w:lang w:eastAsia="zh-CN"/>
    </w:rPr>
  </w:style>
  <w:style w:type="paragraph" w:customStyle="1" w:styleId="Leveli">
    <w:name w:val="Level (i)"/>
    <w:basedOn w:val="Normal"/>
    <w:next w:val="Normal"/>
    <w:rsid w:val="00073D8B"/>
    <w:pPr>
      <w:numPr>
        <w:ilvl w:val="3"/>
        <w:numId w:val="16"/>
      </w:numPr>
      <w:outlineLvl w:val="4"/>
    </w:pPr>
    <w:rPr>
      <w:rFonts w:ascii="Palatino" w:hAnsi="Palatino"/>
      <w:szCs w:val="22"/>
      <w:lang w:eastAsia="zh-CN"/>
    </w:rPr>
  </w:style>
  <w:style w:type="paragraph" w:customStyle="1" w:styleId="LevelI0">
    <w:name w:val="Level(I)"/>
    <w:basedOn w:val="Normal"/>
    <w:next w:val="Normal"/>
    <w:rsid w:val="00073D8B"/>
    <w:pPr>
      <w:numPr>
        <w:ilvl w:val="5"/>
        <w:numId w:val="16"/>
      </w:numPr>
      <w:outlineLvl w:val="6"/>
    </w:pPr>
    <w:rPr>
      <w:rFonts w:ascii="Palatino" w:hAnsi="Palatino"/>
      <w:szCs w:val="22"/>
      <w:lang w:eastAsia="zh-CN"/>
    </w:rPr>
  </w:style>
  <w:style w:type="paragraph" w:customStyle="1" w:styleId="Level1">
    <w:name w:val="Level 1."/>
    <w:basedOn w:val="Normal"/>
    <w:next w:val="Normal"/>
    <w:rsid w:val="00073D8B"/>
    <w:pPr>
      <w:keepNext/>
      <w:numPr>
        <w:numId w:val="16"/>
      </w:numPr>
      <w:outlineLvl w:val="1"/>
    </w:pPr>
    <w:rPr>
      <w:rFonts w:ascii="Frutiger 45 Light" w:hAnsi="Frutiger 45 Light"/>
      <w:b/>
      <w:caps/>
      <w:szCs w:val="22"/>
      <w:lang w:eastAsia="zh-CN"/>
    </w:rPr>
  </w:style>
  <w:style w:type="paragraph" w:customStyle="1" w:styleId="Level11">
    <w:name w:val="Level 1.1"/>
    <w:basedOn w:val="Normal"/>
    <w:next w:val="Normal"/>
    <w:rsid w:val="00073D8B"/>
    <w:pPr>
      <w:keepNext/>
      <w:numPr>
        <w:ilvl w:val="1"/>
        <w:numId w:val="16"/>
      </w:numPr>
      <w:outlineLvl w:val="2"/>
    </w:pPr>
    <w:rPr>
      <w:rFonts w:ascii="Palatino" w:hAnsi="Palatino"/>
      <w:b/>
      <w:szCs w:val="22"/>
      <w:lang w:eastAsia="zh-CN"/>
    </w:rPr>
  </w:style>
  <w:style w:type="paragraph" w:customStyle="1" w:styleId="BT">
    <w:name w:val="BT&lt;&gt;"/>
    <w:basedOn w:val="B10"/>
    <w:rsid w:val="00073D8B"/>
    <w:pPr>
      <w:spacing w:before="0" w:line="220" w:lineRule="exact"/>
      <w:jc w:val="center"/>
    </w:pPr>
    <w:rPr>
      <w:rFonts w:ascii="Arial" w:hAnsi="Arial"/>
      <w:sz w:val="20"/>
      <w:u w:val="single"/>
    </w:rPr>
  </w:style>
  <w:style w:type="paragraph" w:customStyle="1" w:styleId="H">
    <w:name w:val="H&lt;"/>
    <w:basedOn w:val="B10"/>
    <w:rsid w:val="00073D8B"/>
    <w:pPr>
      <w:keepNext/>
      <w:spacing w:before="240" w:after="120"/>
      <w:jc w:val="left"/>
    </w:pPr>
    <w:rPr>
      <w:rFonts w:ascii="Arial" w:hAnsi="Arial"/>
      <w:b/>
    </w:rPr>
  </w:style>
  <w:style w:type="paragraph" w:customStyle="1" w:styleId="H0">
    <w:name w:val="H&lt;&gt;"/>
    <w:basedOn w:val="B10"/>
    <w:rsid w:val="00073D8B"/>
    <w:pPr>
      <w:keepNext/>
      <w:spacing w:before="240" w:after="120"/>
      <w:jc w:val="center"/>
    </w:pPr>
    <w:rPr>
      <w:rFonts w:ascii="Arial" w:hAnsi="Arial"/>
      <w:b/>
    </w:rPr>
  </w:style>
  <w:style w:type="paragraph" w:customStyle="1" w:styleId="B1Anx">
    <w:name w:val="B1Anx"/>
    <w:basedOn w:val="B10"/>
    <w:rsid w:val="00073D8B"/>
    <w:pPr>
      <w:tabs>
        <w:tab w:val="clear" w:pos="567"/>
        <w:tab w:val="clear" w:pos="1247"/>
        <w:tab w:val="clear" w:pos="1814"/>
        <w:tab w:val="clear" w:pos="2268"/>
        <w:tab w:val="right" w:leader="dot" w:pos="8647"/>
      </w:tabs>
      <w:spacing w:before="240" w:line="400" w:lineRule="exact"/>
    </w:pPr>
    <w:rPr>
      <w:rFonts w:ascii="Arial" w:hAnsi="Arial"/>
      <w:sz w:val="20"/>
    </w:rPr>
  </w:style>
  <w:style w:type="paragraph" w:customStyle="1" w:styleId="BT0">
    <w:name w:val="BT"/>
    <w:basedOn w:val="Normal"/>
    <w:rsid w:val="00073D8B"/>
    <w:pPr>
      <w:tabs>
        <w:tab w:val="left" w:pos="425"/>
        <w:tab w:val="right" w:leader="dot" w:pos="4326"/>
      </w:tabs>
      <w:suppressAutoHyphens/>
      <w:spacing w:before="0"/>
      <w:ind w:left="34"/>
      <w:jc w:val="both"/>
    </w:pPr>
    <w:rPr>
      <w:rFonts w:ascii="Arial" w:hAnsi="Arial"/>
      <w:spacing w:val="6"/>
      <w:sz w:val="20"/>
      <w:lang w:eastAsia="en-AU"/>
    </w:rPr>
  </w:style>
  <w:style w:type="character" w:customStyle="1" w:styleId="35pt">
    <w:name w:val="35pt"/>
    <w:rsid w:val="00073D8B"/>
    <w:rPr>
      <w:rFonts w:ascii="Arial" w:hAnsi="Arial"/>
      <w:b/>
      <w:sz w:val="70"/>
    </w:rPr>
  </w:style>
  <w:style w:type="paragraph" w:customStyle="1" w:styleId="BTHanging">
    <w:name w:val="BTHanging"/>
    <w:basedOn w:val="BT0"/>
    <w:rsid w:val="00073D8B"/>
    <w:pPr>
      <w:ind w:left="425" w:hanging="391"/>
    </w:pPr>
  </w:style>
  <w:style w:type="paragraph" w:customStyle="1" w:styleId="Smallpara">
    <w:name w:val="Small para"/>
    <w:basedOn w:val="Normal"/>
    <w:rsid w:val="00073D8B"/>
    <w:pPr>
      <w:tabs>
        <w:tab w:val="left" w:pos="1304"/>
        <w:tab w:val="right" w:pos="7343"/>
      </w:tabs>
      <w:overflowPunct w:val="0"/>
      <w:autoSpaceDE w:val="0"/>
      <w:autoSpaceDN w:val="0"/>
      <w:adjustRightInd w:val="0"/>
      <w:spacing w:before="0"/>
      <w:ind w:left="1304" w:hanging="1304"/>
      <w:textAlignment w:val="baseline"/>
    </w:pPr>
    <w:rPr>
      <w:rFonts w:ascii="Arial Narrow" w:hAnsi="Arial Narrow"/>
      <w:position w:val="6"/>
      <w:sz w:val="12"/>
      <w:lang w:eastAsia="en-AU"/>
    </w:rPr>
  </w:style>
  <w:style w:type="paragraph" w:customStyle="1" w:styleId="UnderLSched">
    <w:name w:val="UnderL Sched"/>
    <w:basedOn w:val="Normal"/>
    <w:rsid w:val="00073D8B"/>
    <w:pPr>
      <w:tabs>
        <w:tab w:val="left" w:pos="3119"/>
        <w:tab w:val="right" w:leader="underscore" w:pos="6237"/>
      </w:tabs>
      <w:overflowPunct w:val="0"/>
      <w:autoSpaceDE w:val="0"/>
      <w:autoSpaceDN w:val="0"/>
      <w:adjustRightInd w:val="0"/>
      <w:spacing w:before="40" w:after="73"/>
      <w:textAlignment w:val="baseline"/>
    </w:pPr>
    <w:rPr>
      <w:rFonts w:ascii="Arial Narrow" w:hAnsi="Arial Narrow"/>
      <w:lang w:eastAsia="en-AU"/>
    </w:rPr>
  </w:style>
  <w:style w:type="paragraph" w:customStyle="1" w:styleId="UnderLSched4">
    <w:name w:val="UnderL Sched 4"/>
    <w:basedOn w:val="Normal"/>
    <w:rsid w:val="00073D8B"/>
    <w:pPr>
      <w:tabs>
        <w:tab w:val="right" w:leader="underscore" w:pos="4649"/>
      </w:tabs>
      <w:overflowPunct w:val="0"/>
      <w:autoSpaceDE w:val="0"/>
      <w:autoSpaceDN w:val="0"/>
      <w:adjustRightInd w:val="0"/>
      <w:spacing w:before="53" w:after="60"/>
      <w:textAlignment w:val="baseline"/>
    </w:pPr>
    <w:rPr>
      <w:rFonts w:ascii="Arial Narrow" w:hAnsi="Arial Narrow"/>
      <w:lang w:eastAsia="en-AU"/>
    </w:rPr>
  </w:style>
  <w:style w:type="character" w:styleId="Hyperlink">
    <w:name w:val="Hyperlink"/>
    <w:uiPriority w:val="99"/>
    <w:rsid w:val="00073D8B"/>
    <w:rPr>
      <w:color w:val="0000FF"/>
      <w:u w:val="single"/>
    </w:rPr>
  </w:style>
  <w:style w:type="paragraph" w:customStyle="1" w:styleId="SCInsertx">
    <w:name w:val="SC Insert (x)"/>
    <w:basedOn w:val="Normal"/>
    <w:rsid w:val="00073D8B"/>
    <w:pPr>
      <w:ind w:left="2127" w:hanging="709"/>
    </w:pPr>
    <w:rPr>
      <w:rFonts w:ascii="Arial" w:hAnsi="Arial"/>
      <w:sz w:val="20"/>
    </w:rPr>
  </w:style>
  <w:style w:type="paragraph" w:customStyle="1" w:styleId="SCInsertH2">
    <w:name w:val="SC Insert H2"/>
    <w:basedOn w:val="Normal"/>
    <w:next w:val="Normal"/>
    <w:link w:val="SCInsertH2Char"/>
    <w:rsid w:val="00073D8B"/>
    <w:pPr>
      <w:keepNext/>
      <w:ind w:left="1418"/>
      <w:outlineLvl w:val="1"/>
    </w:pPr>
    <w:rPr>
      <w:rFonts w:ascii="Arial" w:hAnsi="Arial"/>
      <w:b/>
      <w:bCs/>
      <w:sz w:val="20"/>
    </w:rPr>
  </w:style>
  <w:style w:type="character" w:customStyle="1" w:styleId="SCInsertH2Char">
    <w:name w:val="SC Insert H2 Char"/>
    <w:link w:val="SCInsertH2"/>
    <w:rsid w:val="00073D8B"/>
    <w:rPr>
      <w:rFonts w:ascii="Arial" w:hAnsi="Arial"/>
      <w:b/>
      <w:bCs/>
      <w:lang w:val="en-AU" w:eastAsia="en-US" w:bidi="ar-SA"/>
    </w:rPr>
  </w:style>
  <w:style w:type="paragraph" w:customStyle="1" w:styleId="SCInsertBodyTextIndent">
    <w:name w:val="SC Insert Body Text Indent"/>
    <w:basedOn w:val="Normal"/>
    <w:link w:val="SCInsertBodyTextIndentChar"/>
    <w:rsid w:val="00073D8B"/>
    <w:pPr>
      <w:ind w:left="1418"/>
    </w:pPr>
    <w:rPr>
      <w:rFonts w:ascii="Arial" w:hAnsi="Arial"/>
      <w:sz w:val="20"/>
    </w:rPr>
  </w:style>
  <w:style w:type="character" w:customStyle="1" w:styleId="SCInsertBodyTextIndentChar">
    <w:name w:val="SC Insert Body Text Indent Char"/>
    <w:link w:val="SCInsertBodyTextIndent"/>
    <w:rsid w:val="00073D8B"/>
    <w:rPr>
      <w:rFonts w:ascii="Arial" w:hAnsi="Arial"/>
      <w:lang w:val="en-AU" w:eastAsia="en-US" w:bidi="ar-SA"/>
    </w:rPr>
  </w:style>
  <w:style w:type="character" w:customStyle="1" w:styleId="H1No">
    <w:name w:val="H1#_No"/>
    <w:basedOn w:val="DefaultParagraphFont"/>
    <w:rsid w:val="00073D8B"/>
  </w:style>
  <w:style w:type="character" w:customStyle="1" w:styleId="H1Text">
    <w:name w:val="H1#_Text"/>
    <w:basedOn w:val="DefaultParagraphFont"/>
    <w:rsid w:val="00073D8B"/>
  </w:style>
  <w:style w:type="character" w:customStyle="1" w:styleId="DashCharChar">
    <w:name w:val="Dash Char Char"/>
    <w:link w:val="Dash"/>
    <w:rsid w:val="00073D8B"/>
    <w:rPr>
      <w:rFonts w:ascii="Arial" w:hAnsi="Arial"/>
    </w:rPr>
  </w:style>
  <w:style w:type="paragraph" w:customStyle="1" w:styleId="Dash">
    <w:name w:val="Dash"/>
    <w:basedOn w:val="Normal"/>
    <w:link w:val="DashCharChar"/>
    <w:rsid w:val="00073D8B"/>
    <w:pPr>
      <w:numPr>
        <w:ilvl w:val="1"/>
        <w:numId w:val="18"/>
      </w:numPr>
      <w:spacing w:before="0" w:after="200" w:line="260" w:lineRule="exact"/>
    </w:pPr>
    <w:rPr>
      <w:rFonts w:ascii="Arial" w:hAnsi="Arial"/>
      <w:sz w:val="20"/>
      <w:lang w:eastAsia="en-AU"/>
    </w:rPr>
  </w:style>
  <w:style w:type="paragraph" w:styleId="BalloonText">
    <w:name w:val="Balloon Text"/>
    <w:basedOn w:val="Normal"/>
    <w:semiHidden/>
    <w:rsid w:val="00073D8B"/>
    <w:rPr>
      <w:rFonts w:ascii="Tahoma" w:hAnsi="Tahoma" w:cs="Tahoma"/>
      <w:sz w:val="16"/>
      <w:szCs w:val="16"/>
      <w:lang w:eastAsia="en-AU"/>
    </w:rPr>
  </w:style>
  <w:style w:type="paragraph" w:customStyle="1" w:styleId="B20">
    <w:name w:val="B2"/>
    <w:basedOn w:val="B2"/>
    <w:rsid w:val="00073D8B"/>
  </w:style>
  <w:style w:type="character" w:customStyle="1" w:styleId="CharChar">
    <w:name w:val="Char Char"/>
    <w:rsid w:val="00073D8B"/>
    <w:rPr>
      <w:sz w:val="22"/>
      <w:lang w:val="en-AU" w:eastAsia="en-AU" w:bidi="ar-SA"/>
    </w:rPr>
  </w:style>
  <w:style w:type="character" w:customStyle="1" w:styleId="CharChar0">
    <w:name w:val="Char Char"/>
    <w:rsid w:val="00D42A59"/>
    <w:rPr>
      <w:sz w:val="22"/>
      <w:lang w:val="en-AU" w:eastAsia="en-AU" w:bidi="ar-SA"/>
    </w:rPr>
  </w:style>
  <w:style w:type="paragraph" w:customStyle="1" w:styleId="CoverFirmAddress">
    <w:name w:val="Cover Firm Address"/>
    <w:basedOn w:val="Normal"/>
    <w:rsid w:val="0056604E"/>
    <w:pPr>
      <w:framePr w:w="3969" w:h="2534" w:hSpace="181" w:wrap="around" w:vAnchor="page" w:hAnchor="page" w:x="1419" w:y="13683" w:anchorLock="1"/>
      <w:tabs>
        <w:tab w:val="left" w:pos="425"/>
      </w:tabs>
      <w:spacing w:before="0"/>
    </w:pPr>
    <w:rPr>
      <w:rFonts w:ascii="Arial" w:hAnsi="Arial"/>
      <w:sz w:val="18"/>
    </w:rPr>
  </w:style>
  <w:style w:type="character" w:customStyle="1" w:styleId="SectionHeadChar">
    <w:name w:val="Section Head Char"/>
    <w:link w:val="SectionHead"/>
    <w:rsid w:val="00F95089"/>
    <w:rPr>
      <w:b/>
      <w:sz w:val="28"/>
      <w:lang w:eastAsia="en-US"/>
    </w:rPr>
  </w:style>
  <w:style w:type="paragraph" w:styleId="Revision">
    <w:name w:val="Revision"/>
    <w:hidden/>
    <w:uiPriority w:val="99"/>
    <w:semiHidden/>
    <w:rsid w:val="008A7A60"/>
    <w:rPr>
      <w:sz w:val="22"/>
      <w:lang w:eastAsia="en-US"/>
    </w:rPr>
  </w:style>
  <w:style w:type="paragraph" w:customStyle="1" w:styleId="FooterGadens">
    <w:name w:val="Footer Gadens"/>
    <w:basedOn w:val="Footer"/>
    <w:rsid w:val="002A5BFC"/>
    <w:pPr>
      <w:spacing w:before="0"/>
    </w:pPr>
    <w:rPr>
      <w:rFonts w:ascii="Arial" w:hAnsi="Arial"/>
      <w:noProof/>
      <w:sz w:val="16"/>
      <w:szCs w:val="16"/>
      <w:lang w:eastAsia="en-AU"/>
    </w:rPr>
  </w:style>
  <w:style w:type="character" w:styleId="PlaceholderText">
    <w:name w:val="Placeholder Text"/>
    <w:basedOn w:val="DefaultParagraphFont"/>
    <w:uiPriority w:val="99"/>
    <w:semiHidden/>
    <w:rsid w:val="00197AF3"/>
    <w:rPr>
      <w:color w:val="808080"/>
    </w:rPr>
  </w:style>
  <w:style w:type="character" w:customStyle="1" w:styleId="FooterChar">
    <w:name w:val="Footer Char"/>
    <w:basedOn w:val="DefaultParagraphFont"/>
    <w:link w:val="Footer"/>
    <w:uiPriority w:val="99"/>
    <w:rsid w:val="007C12AC"/>
    <w:rPr>
      <w:sz w:val="14"/>
      <w:szCs w:val="14"/>
      <w:lang w:eastAsia="en-US"/>
    </w:rPr>
  </w:style>
  <w:style w:type="paragraph" w:customStyle="1" w:styleId="Heading2notBold">
    <w:name w:val="Heading 2 not Bold"/>
    <w:basedOn w:val="Heading2"/>
    <w:rsid w:val="00DF3756"/>
    <w:pPr>
      <w:keepNext w:val="0"/>
      <w:numPr>
        <w:ilvl w:val="0"/>
        <w:numId w:val="0"/>
      </w:numPr>
      <w:tabs>
        <w:tab w:val="num" w:pos="709"/>
      </w:tabs>
      <w:ind w:left="709" w:hanging="709"/>
    </w:pPr>
    <w:rPr>
      <w:rFonts w:ascii="Arial" w:hAnsi="Arial" w:cs="Arial"/>
      <w:b w:val="0"/>
      <w:color w:val="000000"/>
      <w:sz w:val="20"/>
      <w:szCs w:val="20"/>
      <w:lang w:eastAsia="en-AU"/>
    </w:rPr>
  </w:style>
  <w:style w:type="paragraph" w:styleId="CommentSubject">
    <w:name w:val="annotation subject"/>
    <w:basedOn w:val="CommentText"/>
    <w:next w:val="CommentText"/>
    <w:link w:val="CommentSubjectChar"/>
    <w:semiHidden/>
    <w:unhideWhenUsed/>
    <w:rsid w:val="00BF2F92"/>
    <w:rPr>
      <w:b/>
      <w:bCs/>
      <w:sz w:val="20"/>
    </w:rPr>
  </w:style>
  <w:style w:type="character" w:customStyle="1" w:styleId="CommentTextChar">
    <w:name w:val="Comment Text Char"/>
    <w:basedOn w:val="DefaultParagraphFont"/>
    <w:link w:val="CommentText"/>
    <w:semiHidden/>
    <w:rsid w:val="00BF2F92"/>
    <w:rPr>
      <w:sz w:val="22"/>
      <w:lang w:eastAsia="en-US"/>
    </w:rPr>
  </w:style>
  <w:style w:type="character" w:customStyle="1" w:styleId="CommentSubjectChar">
    <w:name w:val="Comment Subject Char"/>
    <w:basedOn w:val="CommentTextChar"/>
    <w:link w:val="CommentSubject"/>
    <w:semiHidden/>
    <w:rsid w:val="00BF2F92"/>
    <w:rPr>
      <w:b/>
      <w:bCs/>
      <w:sz w:val="22"/>
      <w:lang w:eastAsia="en-US"/>
    </w:rPr>
  </w:style>
  <w:style w:type="character" w:customStyle="1" w:styleId="Heading2Char">
    <w:name w:val="Heading 2 Char"/>
    <w:aliases w:val="1.1 Char,h2 Char,ee2 Char,heading 2body Char,1.11 Char,body Char,H2 Char,Section Char,h2.H2 Char,UNDERRUBRIK 1-2 Char,Subhead A Char,test Char,Attribute Heading 2 Char,l2 Char,list 2 Char,list 2 Char,heading 2TOC Char,Head 2 Char,2 Char"/>
    <w:basedOn w:val="DefaultParagraphFont"/>
    <w:link w:val="Heading2"/>
    <w:rsid w:val="00260DFD"/>
    <w:rPr>
      <w:b/>
      <w:sz w:val="22"/>
      <w:szCs w:val="22"/>
      <w:lang w:eastAsia="en-US"/>
    </w:rPr>
  </w:style>
  <w:style w:type="character" w:customStyle="1" w:styleId="Heading1Char">
    <w:name w:val="Heading 1 Char"/>
    <w:aliases w:val="1. Char,h1 Char,1.2 Char,No numbers Char,Section Heading Char,H1 Char,Title1 Char,Head1 Char,Heading apps Char,L1 Char,Appendix Char,Appendix1 Char,Appendix2 Char,Appendix3 Char,no pg Char,I1 Char,1st level Char,l1 Char,Chapter title Char"/>
    <w:basedOn w:val="DefaultParagraphFont"/>
    <w:link w:val="Heading1"/>
    <w:rsid w:val="001503A6"/>
    <w:rPr>
      <w:b/>
      <w:kern w:val="28"/>
      <w:sz w:val="28"/>
      <w:szCs w:val="28"/>
      <w:lang w:eastAsia="en-US"/>
    </w:rPr>
  </w:style>
  <w:style w:type="character" w:customStyle="1" w:styleId="Heading3Char">
    <w:name w:val="Heading 3 Char"/>
    <w:aliases w:val="(a) Char,h3 Char,a Char,(a Char,(a)1 Char,H31 Char,C Sub-Sub/Italic Char,h3 sub heading Char,Head 3 Char,Head 31 Char,Head 32 Char,C Sub-Sub/Italic1 Char,3 Char,Sub2Para Char,Heading 3a Char,h:3 Char,h31 Char,h32 Char,Para3 Char,l3 Char"/>
    <w:basedOn w:val="DefaultParagraphFont"/>
    <w:link w:val="Heading3"/>
    <w:rsid w:val="001503A6"/>
    <w:rPr>
      <w:sz w:val="22"/>
      <w:szCs w:val="22"/>
      <w:lang w:eastAsia="en-US"/>
    </w:rPr>
  </w:style>
  <w:style w:type="paragraph" w:styleId="ListParagraph">
    <w:name w:val="List Paragraph"/>
    <w:basedOn w:val="Normal"/>
    <w:uiPriority w:val="34"/>
    <w:qFormat/>
    <w:rsid w:val="00665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637857">
      <w:bodyDiv w:val="1"/>
      <w:marLeft w:val="0"/>
      <w:marRight w:val="0"/>
      <w:marTop w:val="0"/>
      <w:marBottom w:val="0"/>
      <w:divBdr>
        <w:top w:val="none" w:sz="0" w:space="0" w:color="auto"/>
        <w:left w:val="none" w:sz="0" w:space="0" w:color="auto"/>
        <w:bottom w:val="none" w:sz="0" w:space="0" w:color="auto"/>
        <w:right w:val="none" w:sz="0" w:space="0" w:color="auto"/>
      </w:divBdr>
    </w:div>
    <w:div w:id="200496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footer" Target="footer1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1\STARTUP\VicGaden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AD7B8F95-C8D4-43F8-BD94-C46A22841C32}"/>
      </w:docPartPr>
      <w:docPartBody>
        <w:p w:rsidR="00FB79FC" w:rsidRDefault="00877226">
          <w:r w:rsidRPr="0045150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Frutiger 45 Light">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226"/>
    <w:rsid w:val="002A2315"/>
    <w:rsid w:val="00391C76"/>
    <w:rsid w:val="003E28EE"/>
    <w:rsid w:val="004624E8"/>
    <w:rsid w:val="00877226"/>
    <w:rsid w:val="008C1807"/>
    <w:rsid w:val="00AA2C61"/>
    <w:rsid w:val="00D14908"/>
    <w:rsid w:val="00D43D54"/>
    <w:rsid w:val="00E8366E"/>
    <w:rsid w:val="00FB79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2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4213C-CC8C-4C35-A979-CE5E1592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VicGadens.dot</Template>
  <TotalTime>0</TotalTime>
  <Pages>31</Pages>
  <Words>23529</Words>
  <Characters>134117</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FORMAL INSTRUMENT OF AGREEMENT</vt:lpstr>
    </vt:vector>
  </TitlesOfParts>
  <LinksUpToDate>false</LinksUpToDate>
  <CharactersWithSpaces>157332</CharactersWithSpaces>
  <SharedDoc>false</SharedDoc>
  <HLinks>
    <vt:vector size="246" baseType="variant">
      <vt:variant>
        <vt:i4>1572919</vt:i4>
      </vt:variant>
      <vt:variant>
        <vt:i4>244</vt:i4>
      </vt:variant>
      <vt:variant>
        <vt:i4>0</vt:i4>
      </vt:variant>
      <vt:variant>
        <vt:i4>5</vt:i4>
      </vt:variant>
      <vt:variant>
        <vt:lpwstr/>
      </vt:variant>
      <vt:variant>
        <vt:lpwstr>_Toc326936124</vt:lpwstr>
      </vt:variant>
      <vt:variant>
        <vt:i4>1572919</vt:i4>
      </vt:variant>
      <vt:variant>
        <vt:i4>238</vt:i4>
      </vt:variant>
      <vt:variant>
        <vt:i4>0</vt:i4>
      </vt:variant>
      <vt:variant>
        <vt:i4>5</vt:i4>
      </vt:variant>
      <vt:variant>
        <vt:lpwstr/>
      </vt:variant>
      <vt:variant>
        <vt:lpwstr>_Toc326936123</vt:lpwstr>
      </vt:variant>
      <vt:variant>
        <vt:i4>1572919</vt:i4>
      </vt:variant>
      <vt:variant>
        <vt:i4>232</vt:i4>
      </vt:variant>
      <vt:variant>
        <vt:i4>0</vt:i4>
      </vt:variant>
      <vt:variant>
        <vt:i4>5</vt:i4>
      </vt:variant>
      <vt:variant>
        <vt:lpwstr/>
      </vt:variant>
      <vt:variant>
        <vt:lpwstr>_Toc326936122</vt:lpwstr>
      </vt:variant>
      <vt:variant>
        <vt:i4>1572919</vt:i4>
      </vt:variant>
      <vt:variant>
        <vt:i4>226</vt:i4>
      </vt:variant>
      <vt:variant>
        <vt:i4>0</vt:i4>
      </vt:variant>
      <vt:variant>
        <vt:i4>5</vt:i4>
      </vt:variant>
      <vt:variant>
        <vt:lpwstr/>
      </vt:variant>
      <vt:variant>
        <vt:lpwstr>_Toc326936121</vt:lpwstr>
      </vt:variant>
      <vt:variant>
        <vt:i4>1572919</vt:i4>
      </vt:variant>
      <vt:variant>
        <vt:i4>220</vt:i4>
      </vt:variant>
      <vt:variant>
        <vt:i4>0</vt:i4>
      </vt:variant>
      <vt:variant>
        <vt:i4>5</vt:i4>
      </vt:variant>
      <vt:variant>
        <vt:lpwstr/>
      </vt:variant>
      <vt:variant>
        <vt:lpwstr>_Toc326936120</vt:lpwstr>
      </vt:variant>
      <vt:variant>
        <vt:i4>1769527</vt:i4>
      </vt:variant>
      <vt:variant>
        <vt:i4>214</vt:i4>
      </vt:variant>
      <vt:variant>
        <vt:i4>0</vt:i4>
      </vt:variant>
      <vt:variant>
        <vt:i4>5</vt:i4>
      </vt:variant>
      <vt:variant>
        <vt:lpwstr/>
      </vt:variant>
      <vt:variant>
        <vt:lpwstr>_Toc326936119</vt:lpwstr>
      </vt:variant>
      <vt:variant>
        <vt:i4>1769527</vt:i4>
      </vt:variant>
      <vt:variant>
        <vt:i4>208</vt:i4>
      </vt:variant>
      <vt:variant>
        <vt:i4>0</vt:i4>
      </vt:variant>
      <vt:variant>
        <vt:i4>5</vt:i4>
      </vt:variant>
      <vt:variant>
        <vt:lpwstr/>
      </vt:variant>
      <vt:variant>
        <vt:lpwstr>_Toc326936118</vt:lpwstr>
      </vt:variant>
      <vt:variant>
        <vt:i4>1769527</vt:i4>
      </vt:variant>
      <vt:variant>
        <vt:i4>202</vt:i4>
      </vt:variant>
      <vt:variant>
        <vt:i4>0</vt:i4>
      </vt:variant>
      <vt:variant>
        <vt:i4>5</vt:i4>
      </vt:variant>
      <vt:variant>
        <vt:lpwstr/>
      </vt:variant>
      <vt:variant>
        <vt:lpwstr>_Toc326936117</vt:lpwstr>
      </vt:variant>
      <vt:variant>
        <vt:i4>1769527</vt:i4>
      </vt:variant>
      <vt:variant>
        <vt:i4>196</vt:i4>
      </vt:variant>
      <vt:variant>
        <vt:i4>0</vt:i4>
      </vt:variant>
      <vt:variant>
        <vt:i4>5</vt:i4>
      </vt:variant>
      <vt:variant>
        <vt:lpwstr/>
      </vt:variant>
      <vt:variant>
        <vt:lpwstr>_Toc326936116</vt:lpwstr>
      </vt:variant>
      <vt:variant>
        <vt:i4>1769527</vt:i4>
      </vt:variant>
      <vt:variant>
        <vt:i4>190</vt:i4>
      </vt:variant>
      <vt:variant>
        <vt:i4>0</vt:i4>
      </vt:variant>
      <vt:variant>
        <vt:i4>5</vt:i4>
      </vt:variant>
      <vt:variant>
        <vt:lpwstr/>
      </vt:variant>
      <vt:variant>
        <vt:lpwstr>_Toc326936115</vt:lpwstr>
      </vt:variant>
      <vt:variant>
        <vt:i4>1769527</vt:i4>
      </vt:variant>
      <vt:variant>
        <vt:i4>184</vt:i4>
      </vt:variant>
      <vt:variant>
        <vt:i4>0</vt:i4>
      </vt:variant>
      <vt:variant>
        <vt:i4>5</vt:i4>
      </vt:variant>
      <vt:variant>
        <vt:lpwstr/>
      </vt:variant>
      <vt:variant>
        <vt:lpwstr>_Toc326936114</vt:lpwstr>
      </vt:variant>
      <vt:variant>
        <vt:i4>1769527</vt:i4>
      </vt:variant>
      <vt:variant>
        <vt:i4>178</vt:i4>
      </vt:variant>
      <vt:variant>
        <vt:i4>0</vt:i4>
      </vt:variant>
      <vt:variant>
        <vt:i4>5</vt:i4>
      </vt:variant>
      <vt:variant>
        <vt:lpwstr/>
      </vt:variant>
      <vt:variant>
        <vt:lpwstr>_Toc326936113</vt:lpwstr>
      </vt:variant>
      <vt:variant>
        <vt:i4>1769527</vt:i4>
      </vt:variant>
      <vt:variant>
        <vt:i4>172</vt:i4>
      </vt:variant>
      <vt:variant>
        <vt:i4>0</vt:i4>
      </vt:variant>
      <vt:variant>
        <vt:i4>5</vt:i4>
      </vt:variant>
      <vt:variant>
        <vt:lpwstr/>
      </vt:variant>
      <vt:variant>
        <vt:lpwstr>_Toc326936112</vt:lpwstr>
      </vt:variant>
      <vt:variant>
        <vt:i4>1769527</vt:i4>
      </vt:variant>
      <vt:variant>
        <vt:i4>166</vt:i4>
      </vt:variant>
      <vt:variant>
        <vt:i4>0</vt:i4>
      </vt:variant>
      <vt:variant>
        <vt:i4>5</vt:i4>
      </vt:variant>
      <vt:variant>
        <vt:lpwstr/>
      </vt:variant>
      <vt:variant>
        <vt:lpwstr>_Toc326936111</vt:lpwstr>
      </vt:variant>
      <vt:variant>
        <vt:i4>1769527</vt:i4>
      </vt:variant>
      <vt:variant>
        <vt:i4>160</vt:i4>
      </vt:variant>
      <vt:variant>
        <vt:i4>0</vt:i4>
      </vt:variant>
      <vt:variant>
        <vt:i4>5</vt:i4>
      </vt:variant>
      <vt:variant>
        <vt:lpwstr/>
      </vt:variant>
      <vt:variant>
        <vt:lpwstr>_Toc326936110</vt:lpwstr>
      </vt:variant>
      <vt:variant>
        <vt:i4>1703991</vt:i4>
      </vt:variant>
      <vt:variant>
        <vt:i4>154</vt:i4>
      </vt:variant>
      <vt:variant>
        <vt:i4>0</vt:i4>
      </vt:variant>
      <vt:variant>
        <vt:i4>5</vt:i4>
      </vt:variant>
      <vt:variant>
        <vt:lpwstr/>
      </vt:variant>
      <vt:variant>
        <vt:lpwstr>_Toc326936109</vt:lpwstr>
      </vt:variant>
      <vt:variant>
        <vt:i4>1703991</vt:i4>
      </vt:variant>
      <vt:variant>
        <vt:i4>148</vt:i4>
      </vt:variant>
      <vt:variant>
        <vt:i4>0</vt:i4>
      </vt:variant>
      <vt:variant>
        <vt:i4>5</vt:i4>
      </vt:variant>
      <vt:variant>
        <vt:lpwstr/>
      </vt:variant>
      <vt:variant>
        <vt:lpwstr>_Toc326936108</vt:lpwstr>
      </vt:variant>
      <vt:variant>
        <vt:i4>1703991</vt:i4>
      </vt:variant>
      <vt:variant>
        <vt:i4>142</vt:i4>
      </vt:variant>
      <vt:variant>
        <vt:i4>0</vt:i4>
      </vt:variant>
      <vt:variant>
        <vt:i4>5</vt:i4>
      </vt:variant>
      <vt:variant>
        <vt:lpwstr/>
      </vt:variant>
      <vt:variant>
        <vt:lpwstr>_Toc326936107</vt:lpwstr>
      </vt:variant>
      <vt:variant>
        <vt:i4>1703991</vt:i4>
      </vt:variant>
      <vt:variant>
        <vt:i4>136</vt:i4>
      </vt:variant>
      <vt:variant>
        <vt:i4>0</vt:i4>
      </vt:variant>
      <vt:variant>
        <vt:i4>5</vt:i4>
      </vt:variant>
      <vt:variant>
        <vt:lpwstr/>
      </vt:variant>
      <vt:variant>
        <vt:lpwstr>_Toc326936106</vt:lpwstr>
      </vt:variant>
      <vt:variant>
        <vt:i4>1703991</vt:i4>
      </vt:variant>
      <vt:variant>
        <vt:i4>130</vt:i4>
      </vt:variant>
      <vt:variant>
        <vt:i4>0</vt:i4>
      </vt:variant>
      <vt:variant>
        <vt:i4>5</vt:i4>
      </vt:variant>
      <vt:variant>
        <vt:lpwstr/>
      </vt:variant>
      <vt:variant>
        <vt:lpwstr>_Toc326936105</vt:lpwstr>
      </vt:variant>
      <vt:variant>
        <vt:i4>1703991</vt:i4>
      </vt:variant>
      <vt:variant>
        <vt:i4>124</vt:i4>
      </vt:variant>
      <vt:variant>
        <vt:i4>0</vt:i4>
      </vt:variant>
      <vt:variant>
        <vt:i4>5</vt:i4>
      </vt:variant>
      <vt:variant>
        <vt:lpwstr/>
      </vt:variant>
      <vt:variant>
        <vt:lpwstr>_Toc326936104</vt:lpwstr>
      </vt:variant>
      <vt:variant>
        <vt:i4>1703991</vt:i4>
      </vt:variant>
      <vt:variant>
        <vt:i4>118</vt:i4>
      </vt:variant>
      <vt:variant>
        <vt:i4>0</vt:i4>
      </vt:variant>
      <vt:variant>
        <vt:i4>5</vt:i4>
      </vt:variant>
      <vt:variant>
        <vt:lpwstr/>
      </vt:variant>
      <vt:variant>
        <vt:lpwstr>_Toc326936103</vt:lpwstr>
      </vt:variant>
      <vt:variant>
        <vt:i4>1703991</vt:i4>
      </vt:variant>
      <vt:variant>
        <vt:i4>112</vt:i4>
      </vt:variant>
      <vt:variant>
        <vt:i4>0</vt:i4>
      </vt:variant>
      <vt:variant>
        <vt:i4>5</vt:i4>
      </vt:variant>
      <vt:variant>
        <vt:lpwstr/>
      </vt:variant>
      <vt:variant>
        <vt:lpwstr>_Toc326936102</vt:lpwstr>
      </vt:variant>
      <vt:variant>
        <vt:i4>1703991</vt:i4>
      </vt:variant>
      <vt:variant>
        <vt:i4>106</vt:i4>
      </vt:variant>
      <vt:variant>
        <vt:i4>0</vt:i4>
      </vt:variant>
      <vt:variant>
        <vt:i4>5</vt:i4>
      </vt:variant>
      <vt:variant>
        <vt:lpwstr/>
      </vt:variant>
      <vt:variant>
        <vt:lpwstr>_Toc326936101</vt:lpwstr>
      </vt:variant>
      <vt:variant>
        <vt:i4>1703991</vt:i4>
      </vt:variant>
      <vt:variant>
        <vt:i4>100</vt:i4>
      </vt:variant>
      <vt:variant>
        <vt:i4>0</vt:i4>
      </vt:variant>
      <vt:variant>
        <vt:i4>5</vt:i4>
      </vt:variant>
      <vt:variant>
        <vt:lpwstr/>
      </vt:variant>
      <vt:variant>
        <vt:lpwstr>_Toc326936100</vt:lpwstr>
      </vt:variant>
      <vt:variant>
        <vt:i4>1245238</vt:i4>
      </vt:variant>
      <vt:variant>
        <vt:i4>94</vt:i4>
      </vt:variant>
      <vt:variant>
        <vt:i4>0</vt:i4>
      </vt:variant>
      <vt:variant>
        <vt:i4>5</vt:i4>
      </vt:variant>
      <vt:variant>
        <vt:lpwstr/>
      </vt:variant>
      <vt:variant>
        <vt:lpwstr>_Toc326936099</vt:lpwstr>
      </vt:variant>
      <vt:variant>
        <vt:i4>1245238</vt:i4>
      </vt:variant>
      <vt:variant>
        <vt:i4>88</vt:i4>
      </vt:variant>
      <vt:variant>
        <vt:i4>0</vt:i4>
      </vt:variant>
      <vt:variant>
        <vt:i4>5</vt:i4>
      </vt:variant>
      <vt:variant>
        <vt:lpwstr/>
      </vt:variant>
      <vt:variant>
        <vt:lpwstr>_Toc326936098</vt:lpwstr>
      </vt:variant>
      <vt:variant>
        <vt:i4>1245238</vt:i4>
      </vt:variant>
      <vt:variant>
        <vt:i4>82</vt:i4>
      </vt:variant>
      <vt:variant>
        <vt:i4>0</vt:i4>
      </vt:variant>
      <vt:variant>
        <vt:i4>5</vt:i4>
      </vt:variant>
      <vt:variant>
        <vt:lpwstr/>
      </vt:variant>
      <vt:variant>
        <vt:lpwstr>_Toc326936097</vt:lpwstr>
      </vt:variant>
      <vt:variant>
        <vt:i4>1245238</vt:i4>
      </vt:variant>
      <vt:variant>
        <vt:i4>76</vt:i4>
      </vt:variant>
      <vt:variant>
        <vt:i4>0</vt:i4>
      </vt:variant>
      <vt:variant>
        <vt:i4>5</vt:i4>
      </vt:variant>
      <vt:variant>
        <vt:lpwstr/>
      </vt:variant>
      <vt:variant>
        <vt:lpwstr>_Toc326936096</vt:lpwstr>
      </vt:variant>
      <vt:variant>
        <vt:i4>1245238</vt:i4>
      </vt:variant>
      <vt:variant>
        <vt:i4>70</vt:i4>
      </vt:variant>
      <vt:variant>
        <vt:i4>0</vt:i4>
      </vt:variant>
      <vt:variant>
        <vt:i4>5</vt:i4>
      </vt:variant>
      <vt:variant>
        <vt:lpwstr/>
      </vt:variant>
      <vt:variant>
        <vt:lpwstr>_Toc326936095</vt:lpwstr>
      </vt:variant>
      <vt:variant>
        <vt:i4>1245238</vt:i4>
      </vt:variant>
      <vt:variant>
        <vt:i4>64</vt:i4>
      </vt:variant>
      <vt:variant>
        <vt:i4>0</vt:i4>
      </vt:variant>
      <vt:variant>
        <vt:i4>5</vt:i4>
      </vt:variant>
      <vt:variant>
        <vt:lpwstr/>
      </vt:variant>
      <vt:variant>
        <vt:lpwstr>_Toc326936094</vt:lpwstr>
      </vt:variant>
      <vt:variant>
        <vt:i4>1245238</vt:i4>
      </vt:variant>
      <vt:variant>
        <vt:i4>58</vt:i4>
      </vt:variant>
      <vt:variant>
        <vt:i4>0</vt:i4>
      </vt:variant>
      <vt:variant>
        <vt:i4>5</vt:i4>
      </vt:variant>
      <vt:variant>
        <vt:lpwstr/>
      </vt:variant>
      <vt:variant>
        <vt:lpwstr>_Toc326936093</vt:lpwstr>
      </vt:variant>
      <vt:variant>
        <vt:i4>1245238</vt:i4>
      </vt:variant>
      <vt:variant>
        <vt:i4>52</vt:i4>
      </vt:variant>
      <vt:variant>
        <vt:i4>0</vt:i4>
      </vt:variant>
      <vt:variant>
        <vt:i4>5</vt:i4>
      </vt:variant>
      <vt:variant>
        <vt:lpwstr/>
      </vt:variant>
      <vt:variant>
        <vt:lpwstr>_Toc326936091</vt:lpwstr>
      </vt:variant>
      <vt:variant>
        <vt:i4>1245238</vt:i4>
      </vt:variant>
      <vt:variant>
        <vt:i4>46</vt:i4>
      </vt:variant>
      <vt:variant>
        <vt:i4>0</vt:i4>
      </vt:variant>
      <vt:variant>
        <vt:i4>5</vt:i4>
      </vt:variant>
      <vt:variant>
        <vt:lpwstr/>
      </vt:variant>
      <vt:variant>
        <vt:lpwstr>_Toc326936090</vt:lpwstr>
      </vt:variant>
      <vt:variant>
        <vt:i4>1179702</vt:i4>
      </vt:variant>
      <vt:variant>
        <vt:i4>40</vt:i4>
      </vt:variant>
      <vt:variant>
        <vt:i4>0</vt:i4>
      </vt:variant>
      <vt:variant>
        <vt:i4>5</vt:i4>
      </vt:variant>
      <vt:variant>
        <vt:lpwstr/>
      </vt:variant>
      <vt:variant>
        <vt:lpwstr>_Toc326936089</vt:lpwstr>
      </vt:variant>
      <vt:variant>
        <vt:i4>1179702</vt:i4>
      </vt:variant>
      <vt:variant>
        <vt:i4>34</vt:i4>
      </vt:variant>
      <vt:variant>
        <vt:i4>0</vt:i4>
      </vt:variant>
      <vt:variant>
        <vt:i4>5</vt:i4>
      </vt:variant>
      <vt:variant>
        <vt:lpwstr/>
      </vt:variant>
      <vt:variant>
        <vt:lpwstr>_Toc326936088</vt:lpwstr>
      </vt:variant>
      <vt:variant>
        <vt:i4>1179702</vt:i4>
      </vt:variant>
      <vt:variant>
        <vt:i4>28</vt:i4>
      </vt:variant>
      <vt:variant>
        <vt:i4>0</vt:i4>
      </vt:variant>
      <vt:variant>
        <vt:i4>5</vt:i4>
      </vt:variant>
      <vt:variant>
        <vt:lpwstr/>
      </vt:variant>
      <vt:variant>
        <vt:lpwstr>_Toc326936087</vt:lpwstr>
      </vt:variant>
      <vt:variant>
        <vt:i4>1179702</vt:i4>
      </vt:variant>
      <vt:variant>
        <vt:i4>22</vt:i4>
      </vt:variant>
      <vt:variant>
        <vt:i4>0</vt:i4>
      </vt:variant>
      <vt:variant>
        <vt:i4>5</vt:i4>
      </vt:variant>
      <vt:variant>
        <vt:lpwstr/>
      </vt:variant>
      <vt:variant>
        <vt:lpwstr>_Toc326936086</vt:lpwstr>
      </vt:variant>
      <vt:variant>
        <vt:i4>1179702</vt:i4>
      </vt:variant>
      <vt:variant>
        <vt:i4>16</vt:i4>
      </vt:variant>
      <vt:variant>
        <vt:i4>0</vt:i4>
      </vt:variant>
      <vt:variant>
        <vt:i4>5</vt:i4>
      </vt:variant>
      <vt:variant>
        <vt:lpwstr/>
      </vt:variant>
      <vt:variant>
        <vt:lpwstr>_Toc326936085</vt:lpwstr>
      </vt:variant>
      <vt:variant>
        <vt:i4>1179702</vt:i4>
      </vt:variant>
      <vt:variant>
        <vt:i4>10</vt:i4>
      </vt:variant>
      <vt:variant>
        <vt:i4>0</vt:i4>
      </vt:variant>
      <vt:variant>
        <vt:i4>5</vt:i4>
      </vt:variant>
      <vt:variant>
        <vt:lpwstr/>
      </vt:variant>
      <vt:variant>
        <vt:lpwstr>_Toc326936084</vt:lpwstr>
      </vt:variant>
      <vt:variant>
        <vt:i4>1179702</vt:i4>
      </vt:variant>
      <vt:variant>
        <vt:i4>4</vt:i4>
      </vt:variant>
      <vt:variant>
        <vt:i4>0</vt:i4>
      </vt:variant>
      <vt:variant>
        <vt:i4>5</vt:i4>
      </vt:variant>
      <vt:variant>
        <vt:lpwstr/>
      </vt:variant>
      <vt:variant>
        <vt:lpwstr>_Toc326936083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INSTRUMENT OF AGREEMENT</dc:title>
  <dc:creator/>
  <cp:lastModifiedBy/>
  <cp:revision>1</cp:revision>
  <cp:lastPrinted>2013-06-21T04:34:00Z</cp:lastPrinted>
  <dcterms:created xsi:type="dcterms:W3CDTF">2017-12-22T01:14:00Z</dcterms:created>
  <dcterms:modified xsi:type="dcterms:W3CDTF">2019-03-14T03:27:00Z</dcterms:modified>
</cp:coreProperties>
</file>